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5145C7" w14:textId="5D871FC5" w:rsidR="00FE10B3" w:rsidRPr="00A642C8" w:rsidRDefault="00495FFD" w:rsidP="00A642C8">
      <w:pPr>
        <w:spacing w:after="0" w:line="240" w:lineRule="auto"/>
        <w:jc w:val="center"/>
        <w:rPr>
          <w:rFonts w:cs="Arial"/>
          <w:b/>
        </w:rPr>
      </w:pPr>
      <w:r w:rsidRPr="00A642C8">
        <w:rPr>
          <w:rFonts w:cs="Arial"/>
          <w:b/>
        </w:rPr>
        <w:t xml:space="preserve"> </w:t>
      </w:r>
      <w:r w:rsidR="00043DE6" w:rsidRPr="00A642C8">
        <w:rPr>
          <w:rFonts w:cs="Arial"/>
          <w:b/>
        </w:rPr>
        <w:t>E</w:t>
      </w:r>
      <w:r w:rsidR="00FE10B3" w:rsidRPr="00A642C8">
        <w:rPr>
          <w:rFonts w:cs="Arial"/>
          <w:b/>
        </w:rPr>
        <w:t>DITAL DO PREGÃO</w:t>
      </w:r>
      <w:r w:rsidR="0051629A" w:rsidRPr="00A642C8">
        <w:rPr>
          <w:rFonts w:cs="Arial"/>
          <w:b/>
        </w:rPr>
        <w:t xml:space="preserve"> </w:t>
      </w:r>
      <w:r w:rsidR="003B335B" w:rsidRPr="00A642C8">
        <w:rPr>
          <w:rFonts w:cs="Arial"/>
          <w:b/>
        </w:rPr>
        <w:t>ELETRÔNICO Nº</w:t>
      </w:r>
      <w:r w:rsidR="006D7896">
        <w:rPr>
          <w:rFonts w:cs="Arial"/>
          <w:b/>
        </w:rPr>
        <w:t xml:space="preserve"> </w:t>
      </w:r>
      <w:r w:rsidR="00030F36">
        <w:rPr>
          <w:rFonts w:cs="Arial"/>
          <w:b/>
        </w:rPr>
        <w:t>014/2022</w:t>
      </w:r>
    </w:p>
    <w:p w14:paraId="3EEED675" w14:textId="77777777" w:rsidR="00AF1EE8" w:rsidRPr="00A642C8" w:rsidRDefault="00AF1EE8" w:rsidP="00A642C8">
      <w:pPr>
        <w:spacing w:after="0" w:line="240" w:lineRule="auto"/>
        <w:jc w:val="center"/>
        <w:rPr>
          <w:rFonts w:cs="Arial"/>
          <w:b/>
        </w:rPr>
      </w:pPr>
    </w:p>
    <w:p w14:paraId="6BA62762" w14:textId="6D40F315" w:rsidR="00FE10B3" w:rsidRPr="00A642C8" w:rsidRDefault="00FE10B3" w:rsidP="00A642C8">
      <w:pPr>
        <w:spacing w:after="0" w:line="240" w:lineRule="auto"/>
        <w:jc w:val="center"/>
        <w:rPr>
          <w:rFonts w:cs="Arial"/>
          <w:b/>
        </w:rPr>
      </w:pPr>
      <w:r w:rsidRPr="00A642C8">
        <w:rPr>
          <w:rFonts w:cs="Arial"/>
          <w:b/>
        </w:rPr>
        <w:t>EXP</w:t>
      </w:r>
      <w:r w:rsidR="00E0577D" w:rsidRPr="00A642C8">
        <w:rPr>
          <w:rFonts w:cs="Arial"/>
          <w:b/>
        </w:rPr>
        <w:t>EDIE</w:t>
      </w:r>
      <w:r w:rsidR="00574B73" w:rsidRPr="00A642C8">
        <w:rPr>
          <w:rFonts w:cs="Arial"/>
          <w:b/>
        </w:rPr>
        <w:t>N</w:t>
      </w:r>
      <w:r w:rsidR="00E0577D" w:rsidRPr="00A642C8">
        <w:rPr>
          <w:rFonts w:cs="Arial"/>
          <w:b/>
        </w:rPr>
        <w:t xml:space="preserve">TE </w:t>
      </w:r>
      <w:r w:rsidR="003B335B" w:rsidRPr="00A642C8">
        <w:rPr>
          <w:rFonts w:cs="Arial"/>
          <w:b/>
        </w:rPr>
        <w:t>N</w:t>
      </w:r>
      <w:r w:rsidRPr="00A642C8">
        <w:rPr>
          <w:rFonts w:cs="Arial"/>
          <w:b/>
        </w:rPr>
        <w:t>º</w:t>
      </w:r>
      <w:r w:rsidR="003B335B" w:rsidRPr="00A642C8">
        <w:rPr>
          <w:rFonts w:cs="Arial"/>
          <w:b/>
        </w:rPr>
        <w:t>.</w:t>
      </w:r>
      <w:r w:rsidR="00297C0E">
        <w:rPr>
          <w:rFonts w:cs="Arial"/>
          <w:b/>
        </w:rPr>
        <w:t xml:space="preserve"> </w:t>
      </w:r>
      <w:r w:rsidR="00030F36">
        <w:rPr>
          <w:rFonts w:cs="Arial"/>
          <w:b/>
        </w:rPr>
        <w:t>027/2022</w:t>
      </w:r>
    </w:p>
    <w:p w14:paraId="6041D57B" w14:textId="77777777" w:rsidR="00AF1EE8" w:rsidRPr="00A642C8" w:rsidRDefault="00AF1EE8" w:rsidP="00A642C8">
      <w:pPr>
        <w:spacing w:after="0" w:line="240" w:lineRule="auto"/>
        <w:jc w:val="center"/>
        <w:rPr>
          <w:rFonts w:cs="Arial"/>
          <w:b/>
        </w:rPr>
      </w:pPr>
    </w:p>
    <w:p w14:paraId="58A7CBB0" w14:textId="5CACD807" w:rsidR="00AF1EE8" w:rsidRDefault="00AF1EE8" w:rsidP="00A642C8">
      <w:pPr>
        <w:spacing w:after="0" w:line="240" w:lineRule="auto"/>
        <w:jc w:val="center"/>
        <w:rPr>
          <w:rFonts w:cs="Arial"/>
        </w:rPr>
      </w:pPr>
      <w:r w:rsidRPr="00DA01B7">
        <w:rPr>
          <w:rFonts w:cs="Arial"/>
          <w:b/>
        </w:rPr>
        <w:t>Tipo</w:t>
      </w:r>
      <w:r w:rsidRPr="00DA01B7">
        <w:rPr>
          <w:rFonts w:cs="Arial"/>
        </w:rPr>
        <w:t xml:space="preserve"> </w:t>
      </w:r>
      <w:r w:rsidR="0039791C" w:rsidRPr="00DA01B7">
        <w:rPr>
          <w:rFonts w:cs="Arial"/>
          <w:b/>
        </w:rPr>
        <w:t>MENOR PREÇO</w:t>
      </w:r>
      <w:r w:rsidR="00C223B9">
        <w:rPr>
          <w:rFonts w:cs="Arial"/>
          <w:b/>
        </w:rPr>
        <w:t xml:space="preserve"> </w:t>
      </w:r>
      <w:r w:rsidR="00BE426F">
        <w:rPr>
          <w:rFonts w:cs="Arial"/>
          <w:b/>
        </w:rPr>
        <w:t>GLOBAL</w:t>
      </w:r>
      <w:r w:rsidR="005C6D7F">
        <w:rPr>
          <w:rFonts w:cs="Arial"/>
          <w:b/>
        </w:rPr>
        <w:t xml:space="preserve"> </w:t>
      </w:r>
      <w:r w:rsidR="00F227EE">
        <w:rPr>
          <w:rFonts w:cs="Arial"/>
          <w:b/>
        </w:rPr>
        <w:t xml:space="preserve"> </w:t>
      </w:r>
    </w:p>
    <w:p w14:paraId="7C68B877" w14:textId="58799647" w:rsidR="00E039C9" w:rsidRDefault="00E039C9" w:rsidP="00A642C8">
      <w:pPr>
        <w:spacing w:after="0" w:line="240" w:lineRule="auto"/>
        <w:jc w:val="center"/>
        <w:rPr>
          <w:rFonts w:cs="Arial"/>
        </w:rPr>
      </w:pPr>
    </w:p>
    <w:p w14:paraId="4007333A" w14:textId="572AABDE" w:rsidR="00D73EEF" w:rsidRPr="00DA01B7" w:rsidRDefault="00D73EEF" w:rsidP="00A642C8">
      <w:pPr>
        <w:spacing w:after="0" w:line="240" w:lineRule="auto"/>
        <w:jc w:val="both"/>
        <w:rPr>
          <w:rFonts w:cs="Arial"/>
        </w:rPr>
      </w:pPr>
      <w:r w:rsidRPr="00DA01B7">
        <w:rPr>
          <w:rFonts w:cs="Arial"/>
        </w:rPr>
        <w:t xml:space="preserve">O Serviço Autônomo de Água e Esgoto de Jacareí - SAAE, por solicitação </w:t>
      </w:r>
      <w:r w:rsidR="00297C0E" w:rsidRPr="00DA01B7">
        <w:rPr>
          <w:rFonts w:cs="Arial"/>
        </w:rPr>
        <w:t xml:space="preserve">do </w:t>
      </w:r>
      <w:r w:rsidR="00A42893" w:rsidRPr="00DA01B7">
        <w:rPr>
          <w:rFonts w:cs="Arial"/>
        </w:rPr>
        <w:t>Departamento</w:t>
      </w:r>
      <w:r w:rsidRPr="00DA01B7">
        <w:rPr>
          <w:rFonts w:cs="Arial"/>
        </w:rPr>
        <w:t xml:space="preserve"> Administrativ</w:t>
      </w:r>
      <w:r w:rsidR="00A42893" w:rsidRPr="00DA01B7">
        <w:rPr>
          <w:rFonts w:cs="Arial"/>
        </w:rPr>
        <w:t>o</w:t>
      </w:r>
      <w:r w:rsidRPr="00DA01B7">
        <w:rPr>
          <w:rFonts w:cs="Arial"/>
        </w:rPr>
        <w:t xml:space="preserve"> e através da </w:t>
      </w:r>
      <w:r w:rsidR="00334497" w:rsidRPr="00DA01B7">
        <w:rPr>
          <w:rFonts w:cs="Arial"/>
        </w:rPr>
        <w:t>Unidade de Licitações e Compras</w:t>
      </w:r>
      <w:r w:rsidR="00850354" w:rsidRPr="00DA01B7">
        <w:rPr>
          <w:rFonts w:cs="Arial"/>
        </w:rPr>
        <w:t>, localizada à</w:t>
      </w:r>
      <w:r w:rsidRPr="00DA01B7">
        <w:rPr>
          <w:rFonts w:cs="Arial"/>
        </w:rPr>
        <w:t xml:space="preserve"> Rua</w:t>
      </w:r>
      <w:r w:rsidR="00297C0E" w:rsidRPr="00DA01B7">
        <w:rPr>
          <w:rFonts w:cs="Arial"/>
        </w:rPr>
        <w:t xml:space="preserve"> Miguel Leite do Amparo</w:t>
      </w:r>
      <w:r w:rsidRPr="00DA01B7">
        <w:rPr>
          <w:rFonts w:cs="Arial"/>
        </w:rPr>
        <w:t xml:space="preserve">, </w:t>
      </w:r>
      <w:r w:rsidR="00850354" w:rsidRPr="00DA01B7">
        <w:rPr>
          <w:rFonts w:cs="Arial"/>
        </w:rPr>
        <w:t xml:space="preserve">nº </w:t>
      </w:r>
      <w:r w:rsidR="00297C0E" w:rsidRPr="00DA01B7">
        <w:rPr>
          <w:rFonts w:cs="Arial"/>
        </w:rPr>
        <w:t>121</w:t>
      </w:r>
      <w:r w:rsidRPr="00DA01B7">
        <w:rPr>
          <w:rFonts w:cs="Arial"/>
        </w:rPr>
        <w:t xml:space="preserve">, </w:t>
      </w:r>
      <w:r w:rsidR="00297C0E" w:rsidRPr="00DA01B7">
        <w:rPr>
          <w:rFonts w:cs="Arial"/>
        </w:rPr>
        <w:t>Centro, Jacareí – SP, CEP: 12.327-703</w:t>
      </w:r>
      <w:r w:rsidRPr="00DA01B7">
        <w:rPr>
          <w:rFonts w:cs="Arial"/>
        </w:rPr>
        <w:t xml:space="preserve">, e-mail: </w:t>
      </w:r>
      <w:hyperlink r:id="rId8" w:history="1">
        <w:r w:rsidRPr="00DA01B7">
          <w:rPr>
            <w:rStyle w:val="Hyperlink"/>
            <w:rFonts w:cs="Arial"/>
          </w:rPr>
          <w:t>licitacao@saaejacarei.sp.gov.br</w:t>
        </w:r>
      </w:hyperlink>
      <w:r w:rsidRPr="00DA01B7">
        <w:rPr>
          <w:rFonts w:cs="Arial"/>
        </w:rPr>
        <w:t xml:space="preserve">, faz saber que realizará licitação na modalidade </w:t>
      </w:r>
      <w:r w:rsidR="00D371ED" w:rsidRPr="00DA01B7">
        <w:rPr>
          <w:rFonts w:cs="Arial"/>
          <w:b/>
        </w:rPr>
        <w:t>PREGÃO ELETRÔ</w:t>
      </w:r>
      <w:r w:rsidRPr="00DA01B7">
        <w:rPr>
          <w:rFonts w:cs="Arial"/>
          <w:b/>
        </w:rPr>
        <w:t>NICO</w:t>
      </w:r>
      <w:r w:rsidR="00FD5574" w:rsidRPr="00DA01B7">
        <w:rPr>
          <w:rFonts w:cs="Arial"/>
          <w:b/>
        </w:rPr>
        <w:t xml:space="preserve"> </w:t>
      </w:r>
      <w:r w:rsidR="00FD5574" w:rsidRPr="00DA01B7">
        <w:rPr>
          <w:rFonts w:cs="Arial"/>
        </w:rPr>
        <w:t>que será regido pela</w:t>
      </w:r>
      <w:r w:rsidR="00FD5574" w:rsidRPr="00DA01B7">
        <w:rPr>
          <w:rFonts w:cs="Arial"/>
          <w:b/>
        </w:rPr>
        <w:t xml:space="preserve"> </w:t>
      </w:r>
      <w:r w:rsidR="00DC38E9" w:rsidRPr="00252C1C">
        <w:rPr>
          <w:rFonts w:cs="Arial"/>
          <w:b/>
        </w:rPr>
        <w:t>Lei 10.520/2002,</w:t>
      </w:r>
      <w:r w:rsidR="00DC38E9">
        <w:rPr>
          <w:rFonts w:cs="Arial"/>
          <w:b/>
        </w:rPr>
        <w:t xml:space="preserve"> Decreto 10.024/19,</w:t>
      </w:r>
      <w:r w:rsidR="00DC38E9" w:rsidRPr="00252C1C">
        <w:rPr>
          <w:rFonts w:cs="Arial"/>
          <w:b/>
        </w:rPr>
        <w:t xml:space="preserve"> Decreto 599/03, </w:t>
      </w:r>
      <w:r w:rsidR="00DC38E9" w:rsidRPr="00252C1C">
        <w:rPr>
          <w:rFonts w:cs="Arial"/>
        </w:rPr>
        <w:t>alterado pelo</w:t>
      </w:r>
      <w:r w:rsidR="00DC38E9" w:rsidRPr="00252C1C">
        <w:rPr>
          <w:rFonts w:cs="Arial"/>
          <w:b/>
        </w:rPr>
        <w:t xml:space="preserve"> Decreto 050/2005, Decreto 255/2005 </w:t>
      </w:r>
      <w:r w:rsidR="00DC38E9" w:rsidRPr="00252C1C">
        <w:rPr>
          <w:rFonts w:cs="Arial"/>
        </w:rPr>
        <w:t>alterado pelo</w:t>
      </w:r>
      <w:r w:rsidR="00DC38E9" w:rsidRPr="00252C1C">
        <w:rPr>
          <w:rFonts w:cs="Arial"/>
          <w:b/>
        </w:rPr>
        <w:t xml:space="preserve"> Decreto 146/2009, Decretos 1/2017 e 639/2018, Decreto 81/2017 </w:t>
      </w:r>
      <w:r w:rsidR="00DC38E9" w:rsidRPr="00252C1C">
        <w:rPr>
          <w:rFonts w:cs="Arial"/>
        </w:rPr>
        <w:t>e</w:t>
      </w:r>
      <w:r w:rsidR="00DC38E9" w:rsidRPr="00252C1C">
        <w:rPr>
          <w:rFonts w:cs="Arial"/>
          <w:b/>
        </w:rPr>
        <w:t xml:space="preserve"> Lei Complementar 123/2006 </w:t>
      </w:r>
      <w:r w:rsidR="00DC38E9" w:rsidRPr="00252C1C">
        <w:rPr>
          <w:rFonts w:cs="Arial"/>
        </w:rPr>
        <w:t>e demais legislação correlata, aplicando-se, subsidiariamente, no que couber,</w:t>
      </w:r>
      <w:r w:rsidR="00DC38E9" w:rsidRPr="00252C1C">
        <w:rPr>
          <w:rFonts w:cs="Arial"/>
          <w:b/>
        </w:rPr>
        <w:t xml:space="preserve"> </w:t>
      </w:r>
      <w:r w:rsidR="00DC38E9" w:rsidRPr="00252C1C">
        <w:rPr>
          <w:rFonts w:cs="Arial"/>
        </w:rPr>
        <w:t xml:space="preserve">a </w:t>
      </w:r>
      <w:r w:rsidR="00DC38E9" w:rsidRPr="00252C1C">
        <w:rPr>
          <w:rFonts w:cs="Arial"/>
          <w:b/>
        </w:rPr>
        <w:t>Lei 8.666/93</w:t>
      </w:r>
      <w:r w:rsidR="00DC38E9" w:rsidRPr="00252C1C">
        <w:rPr>
          <w:rFonts w:cs="Arial"/>
        </w:rPr>
        <w:t>, com suas alterações e demais exigências deste Edital</w:t>
      </w:r>
      <w:r w:rsidRPr="00DA01B7">
        <w:rPr>
          <w:rFonts w:cs="Arial"/>
        </w:rPr>
        <w:t xml:space="preserve">, do tipo </w:t>
      </w:r>
      <w:r w:rsidR="005E12BB" w:rsidRPr="00DA01B7">
        <w:rPr>
          <w:rFonts w:cs="Arial"/>
          <w:b/>
        </w:rPr>
        <w:t>MENOR PREÇO</w:t>
      </w:r>
      <w:r w:rsidR="005C6D7F">
        <w:rPr>
          <w:rFonts w:cs="Arial"/>
          <w:b/>
        </w:rPr>
        <w:t xml:space="preserve"> TOTAL</w:t>
      </w:r>
      <w:r w:rsidRPr="00DA01B7">
        <w:rPr>
          <w:rFonts w:cs="Arial"/>
        </w:rPr>
        <w:t>, objetivando o seguinte:</w:t>
      </w:r>
    </w:p>
    <w:p w14:paraId="20A8D1BD" w14:textId="0783038D" w:rsidR="007D669F" w:rsidRPr="00DA01B7" w:rsidRDefault="007D669F" w:rsidP="00A642C8">
      <w:pPr>
        <w:spacing w:after="0" w:line="240" w:lineRule="auto"/>
        <w:jc w:val="both"/>
        <w:rPr>
          <w:rFonts w:cs="Arial"/>
        </w:rPr>
      </w:pPr>
    </w:p>
    <w:p w14:paraId="4D18987D" w14:textId="77777777" w:rsidR="007D669F" w:rsidRPr="00A642C8" w:rsidRDefault="007D669F" w:rsidP="007D669F">
      <w:pPr>
        <w:pStyle w:val="Ttulo"/>
        <w:tabs>
          <w:tab w:val="left" w:pos="142"/>
        </w:tabs>
        <w:jc w:val="both"/>
        <w:rPr>
          <w:rFonts w:ascii="Arial" w:hAnsi="Arial" w:cs="Arial"/>
          <w:sz w:val="22"/>
          <w:szCs w:val="22"/>
        </w:rPr>
      </w:pPr>
      <w:r w:rsidRPr="00DA01B7">
        <w:rPr>
          <w:rFonts w:ascii="Arial" w:hAnsi="Arial" w:cs="Arial"/>
          <w:sz w:val="22"/>
          <w:szCs w:val="22"/>
        </w:rPr>
        <w:t>Na data, horário e endereço eletrônico abaixo indicado far-se-á a abertura da Sessão</w:t>
      </w:r>
      <w:r w:rsidRPr="00A642C8">
        <w:rPr>
          <w:rFonts w:ascii="Arial" w:hAnsi="Arial" w:cs="Arial"/>
          <w:sz w:val="22"/>
          <w:szCs w:val="22"/>
        </w:rPr>
        <w:t xml:space="preserve"> Pública de Pregão Eletrônico, por meio de Sistema Eletrônico:</w:t>
      </w:r>
    </w:p>
    <w:p w14:paraId="439EDA70" w14:textId="77777777" w:rsidR="007D669F" w:rsidRPr="00A642C8" w:rsidRDefault="007D669F" w:rsidP="007D669F">
      <w:pPr>
        <w:pStyle w:val="Subttulo"/>
        <w:spacing w:before="0" w:after="0"/>
        <w:jc w:val="both"/>
        <w:rPr>
          <w:rFonts w:cs="Arial"/>
          <w:i w:val="0"/>
          <w:sz w:val="22"/>
          <w:szCs w:val="22"/>
        </w:rPr>
      </w:pPr>
    </w:p>
    <w:p w14:paraId="402ECB29" w14:textId="5095D765" w:rsidR="007D669F" w:rsidRPr="00A642C8" w:rsidRDefault="007D669F" w:rsidP="007D669F">
      <w:pPr>
        <w:tabs>
          <w:tab w:val="left" w:pos="1985"/>
        </w:tabs>
        <w:spacing w:after="0" w:line="240" w:lineRule="auto"/>
        <w:ind w:right="-6"/>
        <w:jc w:val="center"/>
        <w:rPr>
          <w:rFonts w:cs="Arial"/>
          <w:b/>
          <w:bCs/>
        </w:rPr>
      </w:pPr>
      <w:r w:rsidRPr="00A642C8">
        <w:rPr>
          <w:rFonts w:cs="Arial"/>
          <w:b/>
          <w:bCs/>
        </w:rPr>
        <w:t>DATA</w:t>
      </w:r>
      <w:r w:rsidRPr="00A642C8">
        <w:rPr>
          <w:rFonts w:cs="Arial"/>
        </w:rPr>
        <w:t>:</w:t>
      </w:r>
      <w:r w:rsidR="006D7896">
        <w:rPr>
          <w:rFonts w:cs="Arial"/>
        </w:rPr>
        <w:t xml:space="preserve"> </w:t>
      </w:r>
      <w:r w:rsidR="00030F36" w:rsidRPr="00030F36">
        <w:rPr>
          <w:rFonts w:cs="Arial"/>
          <w:b/>
          <w:bCs/>
        </w:rPr>
        <w:t>16/03/2022</w:t>
      </w:r>
    </w:p>
    <w:p w14:paraId="5E34C0E1" w14:textId="77777777" w:rsidR="007D669F" w:rsidRPr="00A642C8" w:rsidRDefault="007D669F" w:rsidP="007D669F">
      <w:pPr>
        <w:tabs>
          <w:tab w:val="left" w:pos="1985"/>
        </w:tabs>
        <w:spacing w:after="0" w:line="240" w:lineRule="auto"/>
        <w:ind w:right="-6"/>
        <w:jc w:val="center"/>
        <w:rPr>
          <w:rFonts w:cs="Arial"/>
          <w:b/>
          <w:bCs/>
        </w:rPr>
      </w:pPr>
    </w:p>
    <w:p w14:paraId="28D8618A" w14:textId="2B0C12F8" w:rsidR="007D669F" w:rsidRPr="00A642C8" w:rsidRDefault="007D669F" w:rsidP="007D669F">
      <w:pPr>
        <w:tabs>
          <w:tab w:val="left" w:pos="1985"/>
        </w:tabs>
        <w:spacing w:after="0" w:line="240" w:lineRule="auto"/>
        <w:ind w:right="-6"/>
        <w:jc w:val="center"/>
        <w:rPr>
          <w:rFonts w:cs="Arial"/>
          <w:b/>
        </w:rPr>
      </w:pPr>
      <w:r w:rsidRPr="00A642C8">
        <w:rPr>
          <w:rFonts w:cs="Arial"/>
          <w:b/>
          <w:bCs/>
        </w:rPr>
        <w:t>HORÁRIO DE BRASÍLIA</w:t>
      </w:r>
      <w:r w:rsidRPr="00A642C8">
        <w:rPr>
          <w:rFonts w:cs="Arial"/>
        </w:rPr>
        <w:t xml:space="preserve">: </w:t>
      </w:r>
      <w:r w:rsidR="00030F36" w:rsidRPr="00030F36">
        <w:rPr>
          <w:rFonts w:cs="Arial"/>
          <w:b/>
          <w:bCs/>
        </w:rPr>
        <w:t>09h00minutos</w:t>
      </w:r>
    </w:p>
    <w:p w14:paraId="1022B0E5" w14:textId="77777777" w:rsidR="007D669F" w:rsidRPr="00A642C8" w:rsidRDefault="007D669F" w:rsidP="007D669F">
      <w:pPr>
        <w:tabs>
          <w:tab w:val="left" w:pos="1985"/>
        </w:tabs>
        <w:spacing w:after="0" w:line="240" w:lineRule="auto"/>
        <w:ind w:right="-6"/>
        <w:jc w:val="center"/>
        <w:rPr>
          <w:rFonts w:cs="Arial"/>
          <w:b/>
        </w:rPr>
      </w:pPr>
    </w:p>
    <w:p w14:paraId="1DE8F8CA" w14:textId="360098B1" w:rsidR="007D669F" w:rsidRPr="00A642C8" w:rsidRDefault="007D669F" w:rsidP="007D669F">
      <w:pPr>
        <w:spacing w:after="0" w:line="240" w:lineRule="auto"/>
        <w:ind w:right="-6"/>
        <w:jc w:val="center"/>
        <w:rPr>
          <w:rStyle w:val="Hyperlink"/>
          <w:rFonts w:cs="Arial"/>
        </w:rPr>
      </w:pPr>
      <w:r w:rsidRPr="00A642C8">
        <w:rPr>
          <w:rFonts w:cs="Arial"/>
          <w:b/>
          <w:bCs/>
        </w:rPr>
        <w:t>ENDEREÇO ELETRÔNICO</w:t>
      </w:r>
      <w:r w:rsidRPr="00A642C8">
        <w:rPr>
          <w:rFonts w:cs="Arial"/>
        </w:rPr>
        <w:t xml:space="preserve">: </w:t>
      </w:r>
      <w:hyperlink r:id="rId9" w:history="1">
        <w:r w:rsidRPr="00A642C8">
          <w:rPr>
            <w:rStyle w:val="Hyperlink"/>
            <w:rFonts w:cs="Arial"/>
          </w:rPr>
          <w:t>www.comprasgovernamentais.gov.br</w:t>
        </w:r>
      </w:hyperlink>
      <w:r w:rsidR="00E628B0" w:rsidRPr="00E628B0">
        <w:rPr>
          <w:rStyle w:val="Hyperlink"/>
          <w:rFonts w:cs="Arial"/>
          <w:u w:val="none"/>
        </w:rPr>
        <w:t xml:space="preserve"> </w:t>
      </w:r>
      <w:r w:rsidR="00E628B0" w:rsidRPr="00E628B0">
        <w:rPr>
          <w:rStyle w:val="Hyperlink"/>
          <w:rFonts w:cs="Arial"/>
          <w:b/>
          <w:bCs/>
          <w:color w:val="auto"/>
        </w:rPr>
        <w:t>(</w:t>
      </w:r>
      <w:r w:rsidR="006F2B5A">
        <w:rPr>
          <w:rStyle w:val="Hyperlink"/>
          <w:rFonts w:cs="Arial"/>
          <w:b/>
          <w:bCs/>
          <w:color w:val="auto"/>
        </w:rPr>
        <w:t xml:space="preserve">UASG </w:t>
      </w:r>
      <w:r w:rsidR="00E628B0" w:rsidRPr="00E628B0">
        <w:rPr>
          <w:rStyle w:val="Hyperlink"/>
          <w:rFonts w:cs="Arial"/>
          <w:b/>
          <w:bCs/>
          <w:color w:val="auto"/>
        </w:rPr>
        <w:t>926641)</w:t>
      </w:r>
    </w:p>
    <w:p w14:paraId="482BDB10" w14:textId="557FE069" w:rsidR="007D669F" w:rsidRDefault="007D669F" w:rsidP="00A642C8">
      <w:pPr>
        <w:spacing w:after="0" w:line="240" w:lineRule="auto"/>
        <w:jc w:val="both"/>
        <w:rPr>
          <w:rFonts w:cs="Arial"/>
        </w:rPr>
      </w:pPr>
    </w:p>
    <w:p w14:paraId="25D0EFB1" w14:textId="77777777" w:rsidR="007D669F" w:rsidRPr="00A642C8" w:rsidRDefault="007D669F" w:rsidP="00A642C8">
      <w:pPr>
        <w:spacing w:after="0" w:line="240" w:lineRule="auto"/>
        <w:jc w:val="both"/>
        <w:rPr>
          <w:rFonts w:cs="Arial"/>
        </w:rPr>
      </w:pPr>
    </w:p>
    <w:sdt>
      <w:sdtPr>
        <w:rPr>
          <w:rFonts w:ascii="Arial" w:eastAsiaTheme="minorHAnsi" w:hAnsi="Arial" w:cstheme="minorBidi"/>
          <w:color w:val="auto"/>
          <w:sz w:val="22"/>
          <w:szCs w:val="22"/>
          <w:lang w:eastAsia="en-US"/>
        </w:rPr>
        <w:id w:val="870735332"/>
        <w:docPartObj>
          <w:docPartGallery w:val="Table of Contents"/>
          <w:docPartUnique/>
        </w:docPartObj>
      </w:sdtPr>
      <w:sdtEndPr>
        <w:rPr>
          <w:b/>
          <w:bCs/>
        </w:rPr>
      </w:sdtEndPr>
      <w:sdtContent>
        <w:p w14:paraId="6F4517AD" w14:textId="77777777" w:rsidR="00750329" w:rsidRDefault="00750329">
          <w:pPr>
            <w:pStyle w:val="CabealhodoSumrio"/>
          </w:pPr>
          <w:r>
            <w:t>Sumário</w:t>
          </w:r>
        </w:p>
        <w:p w14:paraId="474FCEB0" w14:textId="157C717C" w:rsidR="000011B2" w:rsidRDefault="00750329">
          <w:pPr>
            <w:pStyle w:val="Sumrio1"/>
            <w:tabs>
              <w:tab w:val="left" w:pos="440"/>
              <w:tab w:val="right" w:leader="dot" w:pos="9345"/>
            </w:tabs>
            <w:rPr>
              <w:rFonts w:asciiTheme="minorHAnsi" w:eastAsiaTheme="minorEastAsia" w:hAnsiTheme="minorHAnsi"/>
              <w:noProof/>
              <w:lang w:eastAsia="pt-BR"/>
            </w:rPr>
          </w:pPr>
          <w:r>
            <w:rPr>
              <w:b/>
              <w:bCs/>
            </w:rPr>
            <w:fldChar w:fldCharType="begin"/>
          </w:r>
          <w:r>
            <w:rPr>
              <w:b/>
              <w:bCs/>
            </w:rPr>
            <w:instrText xml:space="preserve"> TOC \o "1-3" \h \z \u </w:instrText>
          </w:r>
          <w:r>
            <w:rPr>
              <w:b/>
              <w:bCs/>
            </w:rPr>
            <w:fldChar w:fldCharType="separate"/>
          </w:r>
          <w:hyperlink w:anchor="_Toc96336497" w:history="1">
            <w:r w:rsidR="000011B2" w:rsidRPr="00A4537B">
              <w:rPr>
                <w:rStyle w:val="Hyperlink"/>
                <w:rFonts w:cs="Arial"/>
                <w:noProof/>
              </w:rPr>
              <w:t>1.</w:t>
            </w:r>
            <w:r w:rsidR="000011B2">
              <w:rPr>
                <w:rFonts w:asciiTheme="minorHAnsi" w:eastAsiaTheme="minorEastAsia" w:hAnsiTheme="minorHAnsi"/>
                <w:noProof/>
                <w:lang w:eastAsia="pt-BR"/>
              </w:rPr>
              <w:tab/>
            </w:r>
            <w:r w:rsidR="000011B2" w:rsidRPr="00A4537B">
              <w:rPr>
                <w:rStyle w:val="Hyperlink"/>
                <w:rFonts w:cs="Arial"/>
                <w:noProof/>
              </w:rPr>
              <w:t>OBJETO – Valor estimado: R$ 25.634,58</w:t>
            </w:r>
            <w:r w:rsidR="000011B2">
              <w:rPr>
                <w:noProof/>
                <w:webHidden/>
              </w:rPr>
              <w:tab/>
            </w:r>
            <w:r w:rsidR="000011B2">
              <w:rPr>
                <w:noProof/>
                <w:webHidden/>
              </w:rPr>
              <w:fldChar w:fldCharType="begin"/>
            </w:r>
            <w:r w:rsidR="000011B2">
              <w:rPr>
                <w:noProof/>
                <w:webHidden/>
              </w:rPr>
              <w:instrText xml:space="preserve"> PAGEREF _Toc96336497 \h </w:instrText>
            </w:r>
            <w:r w:rsidR="000011B2">
              <w:rPr>
                <w:noProof/>
                <w:webHidden/>
              </w:rPr>
            </w:r>
            <w:r w:rsidR="000011B2">
              <w:rPr>
                <w:noProof/>
                <w:webHidden/>
              </w:rPr>
              <w:fldChar w:fldCharType="separate"/>
            </w:r>
            <w:r w:rsidR="003802FE">
              <w:rPr>
                <w:noProof/>
                <w:webHidden/>
              </w:rPr>
              <w:t>2</w:t>
            </w:r>
            <w:r w:rsidR="000011B2">
              <w:rPr>
                <w:noProof/>
                <w:webHidden/>
              </w:rPr>
              <w:fldChar w:fldCharType="end"/>
            </w:r>
          </w:hyperlink>
        </w:p>
        <w:p w14:paraId="5BB8FDDE" w14:textId="29C54B08" w:rsidR="000011B2" w:rsidRDefault="003802FE">
          <w:pPr>
            <w:pStyle w:val="Sumrio1"/>
            <w:tabs>
              <w:tab w:val="right" w:leader="dot" w:pos="9345"/>
            </w:tabs>
            <w:rPr>
              <w:rFonts w:asciiTheme="minorHAnsi" w:eastAsiaTheme="minorEastAsia" w:hAnsiTheme="minorHAnsi"/>
              <w:noProof/>
              <w:lang w:eastAsia="pt-BR"/>
            </w:rPr>
          </w:pPr>
          <w:hyperlink w:anchor="_Toc96336498" w:history="1">
            <w:r w:rsidR="000011B2" w:rsidRPr="00A4537B">
              <w:rPr>
                <w:rStyle w:val="Hyperlink"/>
                <w:rFonts w:cs="Arial"/>
                <w:noProof/>
              </w:rPr>
              <w:t>2. DA IMPUGNAÇÃO AO EDITAL</w:t>
            </w:r>
            <w:r w:rsidR="000011B2">
              <w:rPr>
                <w:noProof/>
                <w:webHidden/>
              </w:rPr>
              <w:tab/>
            </w:r>
            <w:r w:rsidR="000011B2">
              <w:rPr>
                <w:noProof/>
                <w:webHidden/>
              </w:rPr>
              <w:fldChar w:fldCharType="begin"/>
            </w:r>
            <w:r w:rsidR="000011B2">
              <w:rPr>
                <w:noProof/>
                <w:webHidden/>
              </w:rPr>
              <w:instrText xml:space="preserve"> PAGEREF _Toc96336498 \h </w:instrText>
            </w:r>
            <w:r w:rsidR="000011B2">
              <w:rPr>
                <w:noProof/>
                <w:webHidden/>
              </w:rPr>
            </w:r>
            <w:r w:rsidR="000011B2">
              <w:rPr>
                <w:noProof/>
                <w:webHidden/>
              </w:rPr>
              <w:fldChar w:fldCharType="separate"/>
            </w:r>
            <w:r>
              <w:rPr>
                <w:noProof/>
                <w:webHidden/>
              </w:rPr>
              <w:t>2</w:t>
            </w:r>
            <w:r w:rsidR="000011B2">
              <w:rPr>
                <w:noProof/>
                <w:webHidden/>
              </w:rPr>
              <w:fldChar w:fldCharType="end"/>
            </w:r>
          </w:hyperlink>
        </w:p>
        <w:p w14:paraId="62F015DF" w14:textId="6B3C339F" w:rsidR="000011B2" w:rsidRDefault="003802FE">
          <w:pPr>
            <w:pStyle w:val="Sumrio1"/>
            <w:tabs>
              <w:tab w:val="right" w:leader="dot" w:pos="9345"/>
            </w:tabs>
            <w:rPr>
              <w:rFonts w:asciiTheme="minorHAnsi" w:eastAsiaTheme="minorEastAsia" w:hAnsiTheme="minorHAnsi"/>
              <w:noProof/>
              <w:lang w:eastAsia="pt-BR"/>
            </w:rPr>
          </w:pPr>
          <w:hyperlink w:anchor="_Toc96336499" w:history="1">
            <w:r w:rsidR="000011B2" w:rsidRPr="00A4537B">
              <w:rPr>
                <w:rStyle w:val="Hyperlink"/>
                <w:rFonts w:cs="Arial"/>
                <w:noProof/>
              </w:rPr>
              <w:t>3. DA SOLICITAÇÃO DE INFORMAÇÕES</w:t>
            </w:r>
            <w:r w:rsidR="000011B2">
              <w:rPr>
                <w:noProof/>
                <w:webHidden/>
              </w:rPr>
              <w:tab/>
            </w:r>
            <w:r w:rsidR="000011B2">
              <w:rPr>
                <w:noProof/>
                <w:webHidden/>
              </w:rPr>
              <w:fldChar w:fldCharType="begin"/>
            </w:r>
            <w:r w:rsidR="000011B2">
              <w:rPr>
                <w:noProof/>
                <w:webHidden/>
              </w:rPr>
              <w:instrText xml:space="preserve"> PAGEREF _Toc96336499 \h </w:instrText>
            </w:r>
            <w:r w:rsidR="000011B2">
              <w:rPr>
                <w:noProof/>
                <w:webHidden/>
              </w:rPr>
            </w:r>
            <w:r w:rsidR="000011B2">
              <w:rPr>
                <w:noProof/>
                <w:webHidden/>
              </w:rPr>
              <w:fldChar w:fldCharType="separate"/>
            </w:r>
            <w:r>
              <w:rPr>
                <w:noProof/>
                <w:webHidden/>
              </w:rPr>
              <w:t>3</w:t>
            </w:r>
            <w:r w:rsidR="000011B2">
              <w:rPr>
                <w:noProof/>
                <w:webHidden/>
              </w:rPr>
              <w:fldChar w:fldCharType="end"/>
            </w:r>
          </w:hyperlink>
        </w:p>
        <w:p w14:paraId="2F83FF41" w14:textId="1D1AC6B9" w:rsidR="000011B2" w:rsidRDefault="003802FE">
          <w:pPr>
            <w:pStyle w:val="Sumrio1"/>
            <w:tabs>
              <w:tab w:val="right" w:leader="dot" w:pos="9345"/>
            </w:tabs>
            <w:rPr>
              <w:rFonts w:asciiTheme="minorHAnsi" w:eastAsiaTheme="minorEastAsia" w:hAnsiTheme="minorHAnsi"/>
              <w:noProof/>
              <w:lang w:eastAsia="pt-BR"/>
            </w:rPr>
          </w:pPr>
          <w:hyperlink w:anchor="_Toc96336500" w:history="1">
            <w:r w:rsidR="000011B2" w:rsidRPr="00A4537B">
              <w:rPr>
                <w:rStyle w:val="Hyperlink"/>
                <w:rFonts w:cs="Arial"/>
                <w:noProof/>
              </w:rPr>
              <w:t>4. DO CREDENCIAMENTO E DA REPRESENTAÇÃO</w:t>
            </w:r>
            <w:r w:rsidR="000011B2">
              <w:rPr>
                <w:noProof/>
                <w:webHidden/>
              </w:rPr>
              <w:tab/>
            </w:r>
            <w:r w:rsidR="000011B2">
              <w:rPr>
                <w:noProof/>
                <w:webHidden/>
              </w:rPr>
              <w:fldChar w:fldCharType="begin"/>
            </w:r>
            <w:r w:rsidR="000011B2">
              <w:rPr>
                <w:noProof/>
                <w:webHidden/>
              </w:rPr>
              <w:instrText xml:space="preserve"> PAGEREF _Toc96336500 \h </w:instrText>
            </w:r>
            <w:r w:rsidR="000011B2">
              <w:rPr>
                <w:noProof/>
                <w:webHidden/>
              </w:rPr>
            </w:r>
            <w:r w:rsidR="000011B2">
              <w:rPr>
                <w:noProof/>
                <w:webHidden/>
              </w:rPr>
              <w:fldChar w:fldCharType="separate"/>
            </w:r>
            <w:r>
              <w:rPr>
                <w:noProof/>
                <w:webHidden/>
              </w:rPr>
              <w:t>3</w:t>
            </w:r>
            <w:r w:rsidR="000011B2">
              <w:rPr>
                <w:noProof/>
                <w:webHidden/>
              </w:rPr>
              <w:fldChar w:fldCharType="end"/>
            </w:r>
          </w:hyperlink>
        </w:p>
        <w:p w14:paraId="75E42206" w14:textId="52762D35" w:rsidR="000011B2" w:rsidRDefault="003802FE">
          <w:pPr>
            <w:pStyle w:val="Sumrio1"/>
            <w:tabs>
              <w:tab w:val="right" w:leader="dot" w:pos="9345"/>
            </w:tabs>
            <w:rPr>
              <w:rFonts w:asciiTheme="minorHAnsi" w:eastAsiaTheme="minorEastAsia" w:hAnsiTheme="minorHAnsi"/>
              <w:noProof/>
              <w:lang w:eastAsia="pt-BR"/>
            </w:rPr>
          </w:pPr>
          <w:hyperlink w:anchor="_Toc96336501" w:history="1">
            <w:r w:rsidR="000011B2" w:rsidRPr="00A4537B">
              <w:rPr>
                <w:rStyle w:val="Hyperlink"/>
                <w:rFonts w:cs="Arial"/>
                <w:noProof/>
              </w:rPr>
              <w:t>5. DAS CONDIÇÕES PARA PARTICIPAÇÃO</w:t>
            </w:r>
            <w:r w:rsidR="000011B2">
              <w:rPr>
                <w:noProof/>
                <w:webHidden/>
              </w:rPr>
              <w:tab/>
            </w:r>
            <w:r w:rsidR="000011B2">
              <w:rPr>
                <w:noProof/>
                <w:webHidden/>
              </w:rPr>
              <w:fldChar w:fldCharType="begin"/>
            </w:r>
            <w:r w:rsidR="000011B2">
              <w:rPr>
                <w:noProof/>
                <w:webHidden/>
              </w:rPr>
              <w:instrText xml:space="preserve"> PAGEREF _Toc96336501 \h </w:instrText>
            </w:r>
            <w:r w:rsidR="000011B2">
              <w:rPr>
                <w:noProof/>
                <w:webHidden/>
              </w:rPr>
            </w:r>
            <w:r w:rsidR="000011B2">
              <w:rPr>
                <w:noProof/>
                <w:webHidden/>
              </w:rPr>
              <w:fldChar w:fldCharType="separate"/>
            </w:r>
            <w:r>
              <w:rPr>
                <w:noProof/>
                <w:webHidden/>
              </w:rPr>
              <w:t>4</w:t>
            </w:r>
            <w:r w:rsidR="000011B2">
              <w:rPr>
                <w:noProof/>
                <w:webHidden/>
              </w:rPr>
              <w:fldChar w:fldCharType="end"/>
            </w:r>
          </w:hyperlink>
        </w:p>
        <w:p w14:paraId="4BFA2FF9" w14:textId="1C99922A" w:rsidR="000011B2" w:rsidRDefault="003802FE">
          <w:pPr>
            <w:pStyle w:val="Sumrio1"/>
            <w:tabs>
              <w:tab w:val="right" w:leader="dot" w:pos="9345"/>
            </w:tabs>
            <w:rPr>
              <w:rFonts w:asciiTheme="minorHAnsi" w:eastAsiaTheme="minorEastAsia" w:hAnsiTheme="minorHAnsi"/>
              <w:noProof/>
              <w:lang w:eastAsia="pt-BR"/>
            </w:rPr>
          </w:pPr>
          <w:hyperlink w:anchor="_Toc96336502" w:history="1">
            <w:r w:rsidR="000011B2" w:rsidRPr="00A4537B">
              <w:rPr>
                <w:rStyle w:val="Hyperlink"/>
                <w:rFonts w:cs="Arial"/>
                <w:noProof/>
              </w:rPr>
              <w:t>6. DA PROPOSTA DE PREÇOS</w:t>
            </w:r>
            <w:r w:rsidR="000011B2">
              <w:rPr>
                <w:noProof/>
                <w:webHidden/>
              </w:rPr>
              <w:tab/>
            </w:r>
            <w:r w:rsidR="000011B2">
              <w:rPr>
                <w:noProof/>
                <w:webHidden/>
              </w:rPr>
              <w:fldChar w:fldCharType="begin"/>
            </w:r>
            <w:r w:rsidR="000011B2">
              <w:rPr>
                <w:noProof/>
                <w:webHidden/>
              </w:rPr>
              <w:instrText xml:space="preserve"> PAGEREF _Toc96336502 \h </w:instrText>
            </w:r>
            <w:r w:rsidR="000011B2">
              <w:rPr>
                <w:noProof/>
                <w:webHidden/>
              </w:rPr>
            </w:r>
            <w:r w:rsidR="000011B2">
              <w:rPr>
                <w:noProof/>
                <w:webHidden/>
              </w:rPr>
              <w:fldChar w:fldCharType="separate"/>
            </w:r>
            <w:r>
              <w:rPr>
                <w:noProof/>
                <w:webHidden/>
              </w:rPr>
              <w:t>5</w:t>
            </w:r>
            <w:r w:rsidR="000011B2">
              <w:rPr>
                <w:noProof/>
                <w:webHidden/>
              </w:rPr>
              <w:fldChar w:fldCharType="end"/>
            </w:r>
          </w:hyperlink>
        </w:p>
        <w:p w14:paraId="580F3D98" w14:textId="0790D56B" w:rsidR="000011B2" w:rsidRDefault="003802FE">
          <w:pPr>
            <w:pStyle w:val="Sumrio1"/>
            <w:tabs>
              <w:tab w:val="right" w:leader="dot" w:pos="9345"/>
            </w:tabs>
            <w:rPr>
              <w:rFonts w:asciiTheme="minorHAnsi" w:eastAsiaTheme="minorEastAsia" w:hAnsiTheme="minorHAnsi"/>
              <w:noProof/>
              <w:lang w:eastAsia="pt-BR"/>
            </w:rPr>
          </w:pPr>
          <w:hyperlink w:anchor="_Toc96336503" w:history="1">
            <w:r w:rsidR="000011B2" w:rsidRPr="00A4537B">
              <w:rPr>
                <w:rStyle w:val="Hyperlink"/>
                <w:rFonts w:cs="Arial"/>
                <w:noProof/>
              </w:rPr>
              <w:t>7. DA SESSÃO PÚBLICA</w:t>
            </w:r>
            <w:r w:rsidR="000011B2">
              <w:rPr>
                <w:noProof/>
                <w:webHidden/>
              </w:rPr>
              <w:tab/>
            </w:r>
            <w:r w:rsidR="000011B2">
              <w:rPr>
                <w:noProof/>
                <w:webHidden/>
              </w:rPr>
              <w:fldChar w:fldCharType="begin"/>
            </w:r>
            <w:r w:rsidR="000011B2">
              <w:rPr>
                <w:noProof/>
                <w:webHidden/>
              </w:rPr>
              <w:instrText xml:space="preserve"> PAGEREF _Toc96336503 \h </w:instrText>
            </w:r>
            <w:r w:rsidR="000011B2">
              <w:rPr>
                <w:noProof/>
                <w:webHidden/>
              </w:rPr>
            </w:r>
            <w:r w:rsidR="000011B2">
              <w:rPr>
                <w:noProof/>
                <w:webHidden/>
              </w:rPr>
              <w:fldChar w:fldCharType="separate"/>
            </w:r>
            <w:r>
              <w:rPr>
                <w:noProof/>
                <w:webHidden/>
              </w:rPr>
              <w:t>6</w:t>
            </w:r>
            <w:r w:rsidR="000011B2">
              <w:rPr>
                <w:noProof/>
                <w:webHidden/>
              </w:rPr>
              <w:fldChar w:fldCharType="end"/>
            </w:r>
          </w:hyperlink>
        </w:p>
        <w:p w14:paraId="5BBADDC3" w14:textId="02C9613B" w:rsidR="000011B2" w:rsidRDefault="003802FE">
          <w:pPr>
            <w:pStyle w:val="Sumrio1"/>
            <w:tabs>
              <w:tab w:val="right" w:leader="dot" w:pos="9345"/>
            </w:tabs>
            <w:rPr>
              <w:rFonts w:asciiTheme="minorHAnsi" w:eastAsiaTheme="minorEastAsia" w:hAnsiTheme="minorHAnsi"/>
              <w:noProof/>
              <w:lang w:eastAsia="pt-BR"/>
            </w:rPr>
          </w:pPr>
          <w:hyperlink w:anchor="_Toc96336504" w:history="1">
            <w:r w:rsidR="000011B2" w:rsidRPr="00A4537B">
              <w:rPr>
                <w:rStyle w:val="Hyperlink"/>
                <w:rFonts w:cs="Arial"/>
                <w:noProof/>
              </w:rPr>
              <w:t>8. DA FORMULAÇÃO DE LANCES</w:t>
            </w:r>
            <w:r w:rsidR="000011B2">
              <w:rPr>
                <w:noProof/>
                <w:webHidden/>
              </w:rPr>
              <w:tab/>
            </w:r>
            <w:r w:rsidR="000011B2">
              <w:rPr>
                <w:noProof/>
                <w:webHidden/>
              </w:rPr>
              <w:fldChar w:fldCharType="begin"/>
            </w:r>
            <w:r w:rsidR="000011B2">
              <w:rPr>
                <w:noProof/>
                <w:webHidden/>
              </w:rPr>
              <w:instrText xml:space="preserve"> PAGEREF _Toc96336504 \h </w:instrText>
            </w:r>
            <w:r w:rsidR="000011B2">
              <w:rPr>
                <w:noProof/>
                <w:webHidden/>
              </w:rPr>
            </w:r>
            <w:r w:rsidR="000011B2">
              <w:rPr>
                <w:noProof/>
                <w:webHidden/>
              </w:rPr>
              <w:fldChar w:fldCharType="separate"/>
            </w:r>
            <w:r>
              <w:rPr>
                <w:noProof/>
                <w:webHidden/>
              </w:rPr>
              <w:t>7</w:t>
            </w:r>
            <w:r w:rsidR="000011B2">
              <w:rPr>
                <w:noProof/>
                <w:webHidden/>
              </w:rPr>
              <w:fldChar w:fldCharType="end"/>
            </w:r>
          </w:hyperlink>
        </w:p>
        <w:p w14:paraId="2ADA711C" w14:textId="5F8C8F14" w:rsidR="000011B2" w:rsidRDefault="003802FE">
          <w:pPr>
            <w:pStyle w:val="Sumrio1"/>
            <w:tabs>
              <w:tab w:val="right" w:leader="dot" w:pos="9345"/>
            </w:tabs>
            <w:rPr>
              <w:rFonts w:asciiTheme="minorHAnsi" w:eastAsiaTheme="minorEastAsia" w:hAnsiTheme="minorHAnsi"/>
              <w:noProof/>
              <w:lang w:eastAsia="pt-BR"/>
            </w:rPr>
          </w:pPr>
          <w:hyperlink w:anchor="_Toc96336505" w:history="1">
            <w:r w:rsidR="000011B2" w:rsidRPr="00A4537B">
              <w:rPr>
                <w:rStyle w:val="Hyperlink"/>
                <w:rFonts w:cs="Arial"/>
                <w:noProof/>
              </w:rPr>
              <w:t>9. DO ENCERRAMENTO DA ETAPA DOS LANCES VIA MEIO ELETRÔNICO.</w:t>
            </w:r>
            <w:r w:rsidR="000011B2">
              <w:rPr>
                <w:noProof/>
                <w:webHidden/>
              </w:rPr>
              <w:tab/>
            </w:r>
            <w:r w:rsidR="000011B2">
              <w:rPr>
                <w:noProof/>
                <w:webHidden/>
              </w:rPr>
              <w:fldChar w:fldCharType="begin"/>
            </w:r>
            <w:r w:rsidR="000011B2">
              <w:rPr>
                <w:noProof/>
                <w:webHidden/>
              </w:rPr>
              <w:instrText xml:space="preserve"> PAGEREF _Toc96336505 \h </w:instrText>
            </w:r>
            <w:r w:rsidR="000011B2">
              <w:rPr>
                <w:noProof/>
                <w:webHidden/>
              </w:rPr>
            </w:r>
            <w:r w:rsidR="000011B2">
              <w:rPr>
                <w:noProof/>
                <w:webHidden/>
              </w:rPr>
              <w:fldChar w:fldCharType="separate"/>
            </w:r>
            <w:r>
              <w:rPr>
                <w:noProof/>
                <w:webHidden/>
              </w:rPr>
              <w:t>8</w:t>
            </w:r>
            <w:r w:rsidR="000011B2">
              <w:rPr>
                <w:noProof/>
                <w:webHidden/>
              </w:rPr>
              <w:fldChar w:fldCharType="end"/>
            </w:r>
          </w:hyperlink>
        </w:p>
        <w:p w14:paraId="19320EE6" w14:textId="4628A947" w:rsidR="000011B2" w:rsidRDefault="003802FE">
          <w:pPr>
            <w:pStyle w:val="Sumrio1"/>
            <w:tabs>
              <w:tab w:val="right" w:leader="dot" w:pos="9345"/>
            </w:tabs>
            <w:rPr>
              <w:rFonts w:asciiTheme="minorHAnsi" w:eastAsiaTheme="minorEastAsia" w:hAnsiTheme="minorHAnsi"/>
              <w:noProof/>
              <w:lang w:eastAsia="pt-BR"/>
            </w:rPr>
          </w:pPr>
          <w:hyperlink w:anchor="_Toc96336506" w:history="1">
            <w:r w:rsidR="000011B2" w:rsidRPr="00A4537B">
              <w:rPr>
                <w:rStyle w:val="Hyperlink"/>
                <w:rFonts w:cs="Arial"/>
                <w:noProof/>
              </w:rPr>
              <w:t>10. DOS CRITÉRIOS DE JULGAMENTO DA PROPOSTA DE PREÇOS</w:t>
            </w:r>
            <w:r w:rsidR="000011B2">
              <w:rPr>
                <w:noProof/>
                <w:webHidden/>
              </w:rPr>
              <w:tab/>
            </w:r>
            <w:r w:rsidR="000011B2">
              <w:rPr>
                <w:noProof/>
                <w:webHidden/>
              </w:rPr>
              <w:fldChar w:fldCharType="begin"/>
            </w:r>
            <w:r w:rsidR="000011B2">
              <w:rPr>
                <w:noProof/>
                <w:webHidden/>
              </w:rPr>
              <w:instrText xml:space="preserve"> PAGEREF _Toc96336506 \h </w:instrText>
            </w:r>
            <w:r w:rsidR="000011B2">
              <w:rPr>
                <w:noProof/>
                <w:webHidden/>
              </w:rPr>
            </w:r>
            <w:r w:rsidR="000011B2">
              <w:rPr>
                <w:noProof/>
                <w:webHidden/>
              </w:rPr>
              <w:fldChar w:fldCharType="separate"/>
            </w:r>
            <w:r>
              <w:rPr>
                <w:noProof/>
                <w:webHidden/>
              </w:rPr>
              <w:t>9</w:t>
            </w:r>
            <w:r w:rsidR="000011B2">
              <w:rPr>
                <w:noProof/>
                <w:webHidden/>
              </w:rPr>
              <w:fldChar w:fldCharType="end"/>
            </w:r>
          </w:hyperlink>
        </w:p>
        <w:p w14:paraId="30724B39" w14:textId="1ED3AAB6" w:rsidR="000011B2" w:rsidRDefault="003802FE">
          <w:pPr>
            <w:pStyle w:val="Sumrio1"/>
            <w:tabs>
              <w:tab w:val="right" w:leader="dot" w:pos="9345"/>
            </w:tabs>
            <w:rPr>
              <w:rFonts w:asciiTheme="minorHAnsi" w:eastAsiaTheme="minorEastAsia" w:hAnsiTheme="minorHAnsi"/>
              <w:noProof/>
              <w:lang w:eastAsia="pt-BR"/>
            </w:rPr>
          </w:pPr>
          <w:hyperlink w:anchor="_Toc96336507" w:history="1">
            <w:r w:rsidR="000011B2" w:rsidRPr="00A4537B">
              <w:rPr>
                <w:rStyle w:val="Hyperlink"/>
                <w:rFonts w:cs="Arial"/>
                <w:noProof/>
              </w:rPr>
              <w:t>11. DA HABILITAÇÃO</w:t>
            </w:r>
            <w:r w:rsidR="000011B2">
              <w:rPr>
                <w:noProof/>
                <w:webHidden/>
              </w:rPr>
              <w:tab/>
            </w:r>
            <w:r w:rsidR="000011B2">
              <w:rPr>
                <w:noProof/>
                <w:webHidden/>
              </w:rPr>
              <w:fldChar w:fldCharType="begin"/>
            </w:r>
            <w:r w:rsidR="000011B2">
              <w:rPr>
                <w:noProof/>
                <w:webHidden/>
              </w:rPr>
              <w:instrText xml:space="preserve"> PAGEREF _Toc96336507 \h </w:instrText>
            </w:r>
            <w:r w:rsidR="000011B2">
              <w:rPr>
                <w:noProof/>
                <w:webHidden/>
              </w:rPr>
            </w:r>
            <w:r w:rsidR="000011B2">
              <w:rPr>
                <w:noProof/>
                <w:webHidden/>
              </w:rPr>
              <w:fldChar w:fldCharType="separate"/>
            </w:r>
            <w:r>
              <w:rPr>
                <w:noProof/>
                <w:webHidden/>
              </w:rPr>
              <w:t>11</w:t>
            </w:r>
            <w:r w:rsidR="000011B2">
              <w:rPr>
                <w:noProof/>
                <w:webHidden/>
              </w:rPr>
              <w:fldChar w:fldCharType="end"/>
            </w:r>
          </w:hyperlink>
        </w:p>
        <w:p w14:paraId="2BBC8FFE" w14:textId="36C1A2D9" w:rsidR="000011B2" w:rsidRDefault="003802FE">
          <w:pPr>
            <w:pStyle w:val="Sumrio1"/>
            <w:tabs>
              <w:tab w:val="right" w:leader="dot" w:pos="9345"/>
            </w:tabs>
            <w:rPr>
              <w:rFonts w:asciiTheme="minorHAnsi" w:eastAsiaTheme="minorEastAsia" w:hAnsiTheme="minorHAnsi"/>
              <w:noProof/>
              <w:lang w:eastAsia="pt-BR"/>
            </w:rPr>
          </w:pPr>
          <w:hyperlink w:anchor="_Toc96336508" w:history="1">
            <w:r w:rsidR="000011B2" w:rsidRPr="00A4537B">
              <w:rPr>
                <w:rStyle w:val="Hyperlink"/>
                <w:rFonts w:cs="Arial"/>
                <w:noProof/>
              </w:rPr>
              <w:t>12. DA REABERTURA DA SESSÃO PÚBLICA</w:t>
            </w:r>
            <w:r w:rsidR="000011B2">
              <w:rPr>
                <w:noProof/>
                <w:webHidden/>
              </w:rPr>
              <w:tab/>
            </w:r>
            <w:r w:rsidR="000011B2">
              <w:rPr>
                <w:noProof/>
                <w:webHidden/>
              </w:rPr>
              <w:fldChar w:fldCharType="begin"/>
            </w:r>
            <w:r w:rsidR="000011B2">
              <w:rPr>
                <w:noProof/>
                <w:webHidden/>
              </w:rPr>
              <w:instrText xml:space="preserve"> PAGEREF _Toc96336508 \h </w:instrText>
            </w:r>
            <w:r w:rsidR="000011B2">
              <w:rPr>
                <w:noProof/>
                <w:webHidden/>
              </w:rPr>
            </w:r>
            <w:r w:rsidR="000011B2">
              <w:rPr>
                <w:noProof/>
                <w:webHidden/>
              </w:rPr>
              <w:fldChar w:fldCharType="separate"/>
            </w:r>
            <w:r>
              <w:rPr>
                <w:noProof/>
                <w:webHidden/>
              </w:rPr>
              <w:t>13</w:t>
            </w:r>
            <w:r w:rsidR="000011B2">
              <w:rPr>
                <w:noProof/>
                <w:webHidden/>
              </w:rPr>
              <w:fldChar w:fldCharType="end"/>
            </w:r>
          </w:hyperlink>
        </w:p>
        <w:p w14:paraId="7BECC548" w14:textId="060FDD7B" w:rsidR="000011B2" w:rsidRDefault="003802FE">
          <w:pPr>
            <w:pStyle w:val="Sumrio1"/>
            <w:tabs>
              <w:tab w:val="right" w:leader="dot" w:pos="9345"/>
            </w:tabs>
            <w:rPr>
              <w:rFonts w:asciiTheme="minorHAnsi" w:eastAsiaTheme="minorEastAsia" w:hAnsiTheme="minorHAnsi"/>
              <w:noProof/>
              <w:lang w:eastAsia="pt-BR"/>
            </w:rPr>
          </w:pPr>
          <w:hyperlink w:anchor="_Toc96336509" w:history="1">
            <w:r w:rsidR="000011B2" w:rsidRPr="00A4537B">
              <w:rPr>
                <w:rStyle w:val="Hyperlink"/>
                <w:rFonts w:cs="Arial"/>
                <w:noProof/>
              </w:rPr>
              <w:t>13. DOS RECURSOS</w:t>
            </w:r>
            <w:r w:rsidR="000011B2">
              <w:rPr>
                <w:noProof/>
                <w:webHidden/>
              </w:rPr>
              <w:tab/>
            </w:r>
            <w:r w:rsidR="000011B2">
              <w:rPr>
                <w:noProof/>
                <w:webHidden/>
              </w:rPr>
              <w:fldChar w:fldCharType="begin"/>
            </w:r>
            <w:r w:rsidR="000011B2">
              <w:rPr>
                <w:noProof/>
                <w:webHidden/>
              </w:rPr>
              <w:instrText xml:space="preserve"> PAGEREF _Toc96336509 \h </w:instrText>
            </w:r>
            <w:r w:rsidR="000011B2">
              <w:rPr>
                <w:noProof/>
                <w:webHidden/>
              </w:rPr>
            </w:r>
            <w:r w:rsidR="000011B2">
              <w:rPr>
                <w:noProof/>
                <w:webHidden/>
              </w:rPr>
              <w:fldChar w:fldCharType="separate"/>
            </w:r>
            <w:r>
              <w:rPr>
                <w:noProof/>
                <w:webHidden/>
              </w:rPr>
              <w:t>13</w:t>
            </w:r>
            <w:r w:rsidR="000011B2">
              <w:rPr>
                <w:noProof/>
                <w:webHidden/>
              </w:rPr>
              <w:fldChar w:fldCharType="end"/>
            </w:r>
          </w:hyperlink>
        </w:p>
        <w:p w14:paraId="45595C55" w14:textId="70597212" w:rsidR="000011B2" w:rsidRDefault="003802FE">
          <w:pPr>
            <w:pStyle w:val="Sumrio1"/>
            <w:tabs>
              <w:tab w:val="right" w:leader="dot" w:pos="9345"/>
            </w:tabs>
            <w:rPr>
              <w:rFonts w:asciiTheme="minorHAnsi" w:eastAsiaTheme="minorEastAsia" w:hAnsiTheme="minorHAnsi"/>
              <w:noProof/>
              <w:lang w:eastAsia="pt-BR"/>
            </w:rPr>
          </w:pPr>
          <w:hyperlink w:anchor="_Toc96336510" w:history="1">
            <w:r w:rsidR="000011B2" w:rsidRPr="00A4537B">
              <w:rPr>
                <w:rStyle w:val="Hyperlink"/>
                <w:rFonts w:cs="Arial"/>
                <w:noProof/>
              </w:rPr>
              <w:t>14. DA ADJUDICAÇÃO E DA HOMOLOGAÇÃO</w:t>
            </w:r>
            <w:r w:rsidR="000011B2">
              <w:rPr>
                <w:noProof/>
                <w:webHidden/>
              </w:rPr>
              <w:tab/>
            </w:r>
            <w:r w:rsidR="000011B2">
              <w:rPr>
                <w:noProof/>
                <w:webHidden/>
              </w:rPr>
              <w:fldChar w:fldCharType="begin"/>
            </w:r>
            <w:r w:rsidR="000011B2">
              <w:rPr>
                <w:noProof/>
                <w:webHidden/>
              </w:rPr>
              <w:instrText xml:space="preserve"> PAGEREF _Toc96336510 \h </w:instrText>
            </w:r>
            <w:r w:rsidR="000011B2">
              <w:rPr>
                <w:noProof/>
                <w:webHidden/>
              </w:rPr>
            </w:r>
            <w:r w:rsidR="000011B2">
              <w:rPr>
                <w:noProof/>
                <w:webHidden/>
              </w:rPr>
              <w:fldChar w:fldCharType="separate"/>
            </w:r>
            <w:r>
              <w:rPr>
                <w:noProof/>
                <w:webHidden/>
              </w:rPr>
              <w:t>14</w:t>
            </w:r>
            <w:r w:rsidR="000011B2">
              <w:rPr>
                <w:noProof/>
                <w:webHidden/>
              </w:rPr>
              <w:fldChar w:fldCharType="end"/>
            </w:r>
          </w:hyperlink>
        </w:p>
        <w:p w14:paraId="1038086A" w14:textId="122ED0E1" w:rsidR="000011B2" w:rsidRDefault="003802FE">
          <w:pPr>
            <w:pStyle w:val="Sumrio1"/>
            <w:tabs>
              <w:tab w:val="right" w:leader="dot" w:pos="9345"/>
            </w:tabs>
            <w:rPr>
              <w:rFonts w:asciiTheme="minorHAnsi" w:eastAsiaTheme="minorEastAsia" w:hAnsiTheme="minorHAnsi"/>
              <w:noProof/>
              <w:lang w:eastAsia="pt-BR"/>
            </w:rPr>
          </w:pPr>
          <w:hyperlink w:anchor="_Toc96336511" w:history="1">
            <w:r w:rsidR="000011B2" w:rsidRPr="00A4537B">
              <w:rPr>
                <w:rStyle w:val="Hyperlink"/>
                <w:rFonts w:cs="Arial"/>
                <w:noProof/>
              </w:rPr>
              <w:t>15. DA DOTAÇÃO ORÇAMENTÁRIA</w:t>
            </w:r>
            <w:r w:rsidR="000011B2">
              <w:rPr>
                <w:noProof/>
                <w:webHidden/>
              </w:rPr>
              <w:tab/>
            </w:r>
            <w:r w:rsidR="000011B2">
              <w:rPr>
                <w:noProof/>
                <w:webHidden/>
              </w:rPr>
              <w:fldChar w:fldCharType="begin"/>
            </w:r>
            <w:r w:rsidR="000011B2">
              <w:rPr>
                <w:noProof/>
                <w:webHidden/>
              </w:rPr>
              <w:instrText xml:space="preserve"> PAGEREF _Toc96336511 \h </w:instrText>
            </w:r>
            <w:r w:rsidR="000011B2">
              <w:rPr>
                <w:noProof/>
                <w:webHidden/>
              </w:rPr>
            </w:r>
            <w:r w:rsidR="000011B2">
              <w:rPr>
                <w:noProof/>
                <w:webHidden/>
              </w:rPr>
              <w:fldChar w:fldCharType="separate"/>
            </w:r>
            <w:r>
              <w:rPr>
                <w:noProof/>
                <w:webHidden/>
              </w:rPr>
              <w:t>14</w:t>
            </w:r>
            <w:r w:rsidR="000011B2">
              <w:rPr>
                <w:noProof/>
                <w:webHidden/>
              </w:rPr>
              <w:fldChar w:fldCharType="end"/>
            </w:r>
          </w:hyperlink>
        </w:p>
        <w:p w14:paraId="50A794B0" w14:textId="6608546F" w:rsidR="000011B2" w:rsidRDefault="003802FE">
          <w:pPr>
            <w:pStyle w:val="Sumrio1"/>
            <w:tabs>
              <w:tab w:val="right" w:leader="dot" w:pos="9345"/>
            </w:tabs>
            <w:rPr>
              <w:rFonts w:asciiTheme="minorHAnsi" w:eastAsiaTheme="minorEastAsia" w:hAnsiTheme="minorHAnsi"/>
              <w:noProof/>
              <w:lang w:eastAsia="pt-BR"/>
            </w:rPr>
          </w:pPr>
          <w:hyperlink w:anchor="_Toc96336512" w:history="1">
            <w:r w:rsidR="000011B2" w:rsidRPr="00A4537B">
              <w:rPr>
                <w:rStyle w:val="Hyperlink"/>
                <w:rFonts w:cs="Arial"/>
                <w:noProof/>
              </w:rPr>
              <w:t>16. FORMALIZAÇÃO DO CONTRATO</w:t>
            </w:r>
            <w:r w:rsidR="000011B2">
              <w:rPr>
                <w:noProof/>
                <w:webHidden/>
              </w:rPr>
              <w:tab/>
            </w:r>
            <w:r w:rsidR="000011B2">
              <w:rPr>
                <w:noProof/>
                <w:webHidden/>
              </w:rPr>
              <w:fldChar w:fldCharType="begin"/>
            </w:r>
            <w:r w:rsidR="000011B2">
              <w:rPr>
                <w:noProof/>
                <w:webHidden/>
              </w:rPr>
              <w:instrText xml:space="preserve"> PAGEREF _Toc96336512 \h </w:instrText>
            </w:r>
            <w:r w:rsidR="000011B2">
              <w:rPr>
                <w:noProof/>
                <w:webHidden/>
              </w:rPr>
            </w:r>
            <w:r w:rsidR="000011B2">
              <w:rPr>
                <w:noProof/>
                <w:webHidden/>
              </w:rPr>
              <w:fldChar w:fldCharType="separate"/>
            </w:r>
            <w:r>
              <w:rPr>
                <w:noProof/>
                <w:webHidden/>
              </w:rPr>
              <w:t>14</w:t>
            </w:r>
            <w:r w:rsidR="000011B2">
              <w:rPr>
                <w:noProof/>
                <w:webHidden/>
              </w:rPr>
              <w:fldChar w:fldCharType="end"/>
            </w:r>
          </w:hyperlink>
        </w:p>
        <w:p w14:paraId="47FFF708" w14:textId="46A1DBB1" w:rsidR="000011B2" w:rsidRDefault="003802FE">
          <w:pPr>
            <w:pStyle w:val="Sumrio1"/>
            <w:tabs>
              <w:tab w:val="right" w:leader="dot" w:pos="9345"/>
            </w:tabs>
            <w:rPr>
              <w:rFonts w:asciiTheme="minorHAnsi" w:eastAsiaTheme="minorEastAsia" w:hAnsiTheme="minorHAnsi"/>
              <w:noProof/>
              <w:lang w:eastAsia="pt-BR"/>
            </w:rPr>
          </w:pPr>
          <w:hyperlink w:anchor="_Toc96336513" w:history="1">
            <w:r w:rsidR="000011B2" w:rsidRPr="00A4537B">
              <w:rPr>
                <w:rStyle w:val="Hyperlink"/>
                <w:rFonts w:cs="Arial"/>
                <w:noProof/>
              </w:rPr>
              <w:t>17. PRAZO, EXECUÇÃO E RECEBIMENTO DO OBJETO</w:t>
            </w:r>
            <w:r w:rsidR="000011B2">
              <w:rPr>
                <w:noProof/>
                <w:webHidden/>
              </w:rPr>
              <w:tab/>
            </w:r>
            <w:r w:rsidR="000011B2">
              <w:rPr>
                <w:noProof/>
                <w:webHidden/>
              </w:rPr>
              <w:fldChar w:fldCharType="begin"/>
            </w:r>
            <w:r w:rsidR="000011B2">
              <w:rPr>
                <w:noProof/>
                <w:webHidden/>
              </w:rPr>
              <w:instrText xml:space="preserve"> PAGEREF _Toc96336513 \h </w:instrText>
            </w:r>
            <w:r w:rsidR="000011B2">
              <w:rPr>
                <w:noProof/>
                <w:webHidden/>
              </w:rPr>
            </w:r>
            <w:r w:rsidR="000011B2">
              <w:rPr>
                <w:noProof/>
                <w:webHidden/>
              </w:rPr>
              <w:fldChar w:fldCharType="separate"/>
            </w:r>
            <w:r>
              <w:rPr>
                <w:noProof/>
                <w:webHidden/>
              </w:rPr>
              <w:t>15</w:t>
            </w:r>
            <w:r w:rsidR="000011B2">
              <w:rPr>
                <w:noProof/>
                <w:webHidden/>
              </w:rPr>
              <w:fldChar w:fldCharType="end"/>
            </w:r>
          </w:hyperlink>
        </w:p>
        <w:p w14:paraId="41B4D89B" w14:textId="2B949088" w:rsidR="000011B2" w:rsidRDefault="003802FE">
          <w:pPr>
            <w:pStyle w:val="Sumrio1"/>
            <w:tabs>
              <w:tab w:val="right" w:leader="dot" w:pos="9345"/>
            </w:tabs>
            <w:rPr>
              <w:rFonts w:asciiTheme="minorHAnsi" w:eastAsiaTheme="minorEastAsia" w:hAnsiTheme="minorHAnsi"/>
              <w:noProof/>
              <w:lang w:eastAsia="pt-BR"/>
            </w:rPr>
          </w:pPr>
          <w:hyperlink w:anchor="_Toc96336514" w:history="1">
            <w:r w:rsidR="000011B2" w:rsidRPr="00A4537B">
              <w:rPr>
                <w:rStyle w:val="Hyperlink"/>
                <w:rFonts w:cs="Arial"/>
                <w:noProof/>
              </w:rPr>
              <w:t>18. CONDIÇÕES DE PAGAMENTO</w:t>
            </w:r>
            <w:r w:rsidR="000011B2">
              <w:rPr>
                <w:noProof/>
                <w:webHidden/>
              </w:rPr>
              <w:tab/>
            </w:r>
            <w:r w:rsidR="000011B2">
              <w:rPr>
                <w:noProof/>
                <w:webHidden/>
              </w:rPr>
              <w:fldChar w:fldCharType="begin"/>
            </w:r>
            <w:r w:rsidR="000011B2">
              <w:rPr>
                <w:noProof/>
                <w:webHidden/>
              </w:rPr>
              <w:instrText xml:space="preserve"> PAGEREF _Toc96336514 \h </w:instrText>
            </w:r>
            <w:r w:rsidR="000011B2">
              <w:rPr>
                <w:noProof/>
                <w:webHidden/>
              </w:rPr>
            </w:r>
            <w:r w:rsidR="000011B2">
              <w:rPr>
                <w:noProof/>
                <w:webHidden/>
              </w:rPr>
              <w:fldChar w:fldCharType="separate"/>
            </w:r>
            <w:r>
              <w:rPr>
                <w:noProof/>
                <w:webHidden/>
              </w:rPr>
              <w:t>16</w:t>
            </w:r>
            <w:r w:rsidR="000011B2">
              <w:rPr>
                <w:noProof/>
                <w:webHidden/>
              </w:rPr>
              <w:fldChar w:fldCharType="end"/>
            </w:r>
          </w:hyperlink>
        </w:p>
        <w:p w14:paraId="51E67EF6" w14:textId="3B1C1ED8" w:rsidR="000011B2" w:rsidRDefault="003802FE">
          <w:pPr>
            <w:pStyle w:val="Sumrio1"/>
            <w:tabs>
              <w:tab w:val="right" w:leader="dot" w:pos="9345"/>
            </w:tabs>
            <w:rPr>
              <w:rFonts w:asciiTheme="minorHAnsi" w:eastAsiaTheme="minorEastAsia" w:hAnsiTheme="minorHAnsi"/>
              <w:noProof/>
              <w:lang w:eastAsia="pt-BR"/>
            </w:rPr>
          </w:pPr>
          <w:hyperlink w:anchor="_Toc96336515" w:history="1">
            <w:r w:rsidR="000011B2" w:rsidRPr="00A4537B">
              <w:rPr>
                <w:rStyle w:val="Hyperlink"/>
                <w:rFonts w:cs="Arial"/>
                <w:noProof/>
              </w:rPr>
              <w:t>19. RESCISÃO CONTRATUAL</w:t>
            </w:r>
            <w:r w:rsidR="000011B2">
              <w:rPr>
                <w:noProof/>
                <w:webHidden/>
              </w:rPr>
              <w:tab/>
            </w:r>
            <w:r w:rsidR="000011B2">
              <w:rPr>
                <w:noProof/>
                <w:webHidden/>
              </w:rPr>
              <w:fldChar w:fldCharType="begin"/>
            </w:r>
            <w:r w:rsidR="000011B2">
              <w:rPr>
                <w:noProof/>
                <w:webHidden/>
              </w:rPr>
              <w:instrText xml:space="preserve"> PAGEREF _Toc96336515 \h </w:instrText>
            </w:r>
            <w:r w:rsidR="000011B2">
              <w:rPr>
                <w:noProof/>
                <w:webHidden/>
              </w:rPr>
            </w:r>
            <w:r w:rsidR="000011B2">
              <w:rPr>
                <w:noProof/>
                <w:webHidden/>
              </w:rPr>
              <w:fldChar w:fldCharType="separate"/>
            </w:r>
            <w:r>
              <w:rPr>
                <w:noProof/>
                <w:webHidden/>
              </w:rPr>
              <w:t>16</w:t>
            </w:r>
            <w:r w:rsidR="000011B2">
              <w:rPr>
                <w:noProof/>
                <w:webHidden/>
              </w:rPr>
              <w:fldChar w:fldCharType="end"/>
            </w:r>
          </w:hyperlink>
        </w:p>
        <w:p w14:paraId="12A1763E" w14:textId="3C889FF6" w:rsidR="000011B2" w:rsidRDefault="003802FE">
          <w:pPr>
            <w:pStyle w:val="Sumrio1"/>
            <w:tabs>
              <w:tab w:val="right" w:leader="dot" w:pos="9345"/>
            </w:tabs>
            <w:rPr>
              <w:rFonts w:asciiTheme="minorHAnsi" w:eastAsiaTheme="minorEastAsia" w:hAnsiTheme="minorHAnsi"/>
              <w:noProof/>
              <w:lang w:eastAsia="pt-BR"/>
            </w:rPr>
          </w:pPr>
          <w:hyperlink w:anchor="_Toc96336516" w:history="1">
            <w:r w:rsidR="000011B2" w:rsidRPr="00A4537B">
              <w:rPr>
                <w:rStyle w:val="Hyperlink"/>
                <w:rFonts w:cs="Arial"/>
                <w:noProof/>
              </w:rPr>
              <w:t>20. SANÇÕES ADMINISTRATIVAS</w:t>
            </w:r>
            <w:r w:rsidR="000011B2">
              <w:rPr>
                <w:noProof/>
                <w:webHidden/>
              </w:rPr>
              <w:tab/>
            </w:r>
            <w:r w:rsidR="000011B2">
              <w:rPr>
                <w:noProof/>
                <w:webHidden/>
              </w:rPr>
              <w:fldChar w:fldCharType="begin"/>
            </w:r>
            <w:r w:rsidR="000011B2">
              <w:rPr>
                <w:noProof/>
                <w:webHidden/>
              </w:rPr>
              <w:instrText xml:space="preserve"> PAGEREF _Toc96336516 \h </w:instrText>
            </w:r>
            <w:r w:rsidR="000011B2">
              <w:rPr>
                <w:noProof/>
                <w:webHidden/>
              </w:rPr>
            </w:r>
            <w:r w:rsidR="000011B2">
              <w:rPr>
                <w:noProof/>
                <w:webHidden/>
              </w:rPr>
              <w:fldChar w:fldCharType="separate"/>
            </w:r>
            <w:r>
              <w:rPr>
                <w:noProof/>
                <w:webHidden/>
              </w:rPr>
              <w:t>17</w:t>
            </w:r>
            <w:r w:rsidR="000011B2">
              <w:rPr>
                <w:noProof/>
                <w:webHidden/>
              </w:rPr>
              <w:fldChar w:fldCharType="end"/>
            </w:r>
          </w:hyperlink>
        </w:p>
        <w:p w14:paraId="5741D7F4" w14:textId="60A5EF91" w:rsidR="000011B2" w:rsidRDefault="003802FE">
          <w:pPr>
            <w:pStyle w:val="Sumrio1"/>
            <w:tabs>
              <w:tab w:val="right" w:leader="dot" w:pos="9345"/>
            </w:tabs>
            <w:rPr>
              <w:rFonts w:asciiTheme="minorHAnsi" w:eastAsiaTheme="minorEastAsia" w:hAnsiTheme="minorHAnsi"/>
              <w:noProof/>
              <w:lang w:eastAsia="pt-BR"/>
            </w:rPr>
          </w:pPr>
          <w:hyperlink w:anchor="_Toc96336517" w:history="1">
            <w:r w:rsidR="000011B2" w:rsidRPr="00A4537B">
              <w:rPr>
                <w:rStyle w:val="Hyperlink"/>
                <w:rFonts w:cs="Arial"/>
                <w:noProof/>
              </w:rPr>
              <w:t>21. DA ANTICORRUPÇÃO</w:t>
            </w:r>
            <w:r w:rsidR="000011B2">
              <w:rPr>
                <w:noProof/>
                <w:webHidden/>
              </w:rPr>
              <w:tab/>
            </w:r>
            <w:r w:rsidR="000011B2">
              <w:rPr>
                <w:noProof/>
                <w:webHidden/>
              </w:rPr>
              <w:fldChar w:fldCharType="begin"/>
            </w:r>
            <w:r w:rsidR="000011B2">
              <w:rPr>
                <w:noProof/>
                <w:webHidden/>
              </w:rPr>
              <w:instrText xml:space="preserve"> PAGEREF _Toc96336517 \h </w:instrText>
            </w:r>
            <w:r w:rsidR="000011B2">
              <w:rPr>
                <w:noProof/>
                <w:webHidden/>
              </w:rPr>
            </w:r>
            <w:r w:rsidR="000011B2">
              <w:rPr>
                <w:noProof/>
                <w:webHidden/>
              </w:rPr>
              <w:fldChar w:fldCharType="separate"/>
            </w:r>
            <w:r>
              <w:rPr>
                <w:noProof/>
                <w:webHidden/>
              </w:rPr>
              <w:t>18</w:t>
            </w:r>
            <w:r w:rsidR="000011B2">
              <w:rPr>
                <w:noProof/>
                <w:webHidden/>
              </w:rPr>
              <w:fldChar w:fldCharType="end"/>
            </w:r>
          </w:hyperlink>
        </w:p>
        <w:p w14:paraId="140684A9" w14:textId="4E107CDD" w:rsidR="000011B2" w:rsidRDefault="003802FE">
          <w:pPr>
            <w:pStyle w:val="Sumrio1"/>
            <w:tabs>
              <w:tab w:val="right" w:leader="dot" w:pos="9345"/>
            </w:tabs>
            <w:rPr>
              <w:rFonts w:asciiTheme="minorHAnsi" w:eastAsiaTheme="minorEastAsia" w:hAnsiTheme="minorHAnsi"/>
              <w:noProof/>
              <w:lang w:eastAsia="pt-BR"/>
            </w:rPr>
          </w:pPr>
          <w:hyperlink w:anchor="_Toc96336518" w:history="1">
            <w:r w:rsidR="000011B2" w:rsidRPr="00A4537B">
              <w:rPr>
                <w:rStyle w:val="Hyperlink"/>
                <w:rFonts w:cs="Arial"/>
                <w:noProof/>
              </w:rPr>
              <w:t>22. DAS DISPOSIÇÕES GERAIS</w:t>
            </w:r>
            <w:r w:rsidR="000011B2">
              <w:rPr>
                <w:noProof/>
                <w:webHidden/>
              </w:rPr>
              <w:tab/>
            </w:r>
            <w:r w:rsidR="000011B2">
              <w:rPr>
                <w:noProof/>
                <w:webHidden/>
              </w:rPr>
              <w:fldChar w:fldCharType="begin"/>
            </w:r>
            <w:r w:rsidR="000011B2">
              <w:rPr>
                <w:noProof/>
                <w:webHidden/>
              </w:rPr>
              <w:instrText xml:space="preserve"> PAGEREF _Toc96336518 \h </w:instrText>
            </w:r>
            <w:r w:rsidR="000011B2">
              <w:rPr>
                <w:noProof/>
                <w:webHidden/>
              </w:rPr>
            </w:r>
            <w:r w:rsidR="000011B2">
              <w:rPr>
                <w:noProof/>
                <w:webHidden/>
              </w:rPr>
              <w:fldChar w:fldCharType="separate"/>
            </w:r>
            <w:r>
              <w:rPr>
                <w:noProof/>
                <w:webHidden/>
              </w:rPr>
              <w:t>18</w:t>
            </w:r>
            <w:r w:rsidR="000011B2">
              <w:rPr>
                <w:noProof/>
                <w:webHidden/>
              </w:rPr>
              <w:fldChar w:fldCharType="end"/>
            </w:r>
          </w:hyperlink>
        </w:p>
        <w:p w14:paraId="591BF2C7" w14:textId="4B312D58" w:rsidR="000011B2" w:rsidRDefault="003802FE">
          <w:pPr>
            <w:pStyle w:val="Sumrio1"/>
            <w:tabs>
              <w:tab w:val="right" w:leader="dot" w:pos="9345"/>
            </w:tabs>
            <w:rPr>
              <w:rFonts w:asciiTheme="minorHAnsi" w:eastAsiaTheme="minorEastAsia" w:hAnsiTheme="minorHAnsi"/>
              <w:noProof/>
              <w:lang w:eastAsia="pt-BR"/>
            </w:rPr>
          </w:pPr>
          <w:hyperlink w:anchor="_Toc96336519" w:history="1">
            <w:r w:rsidR="000011B2" w:rsidRPr="00A4537B">
              <w:rPr>
                <w:rStyle w:val="Hyperlink"/>
                <w:rFonts w:cs="Arial"/>
                <w:noProof/>
              </w:rPr>
              <w:t>ANEXO I: DADOS DO ÓRGÃO (UASG) / PREÇOS DE REFERÊNCIA/TERMO DE REFERÊNCIA</w:t>
            </w:r>
            <w:r w:rsidR="000011B2">
              <w:rPr>
                <w:noProof/>
                <w:webHidden/>
              </w:rPr>
              <w:tab/>
            </w:r>
            <w:r w:rsidR="000011B2">
              <w:rPr>
                <w:noProof/>
                <w:webHidden/>
              </w:rPr>
              <w:fldChar w:fldCharType="begin"/>
            </w:r>
            <w:r w:rsidR="000011B2">
              <w:rPr>
                <w:noProof/>
                <w:webHidden/>
              </w:rPr>
              <w:instrText xml:space="preserve"> PAGEREF _Toc96336519 \h </w:instrText>
            </w:r>
            <w:r w:rsidR="000011B2">
              <w:rPr>
                <w:noProof/>
                <w:webHidden/>
              </w:rPr>
            </w:r>
            <w:r w:rsidR="000011B2">
              <w:rPr>
                <w:noProof/>
                <w:webHidden/>
              </w:rPr>
              <w:fldChar w:fldCharType="separate"/>
            </w:r>
            <w:r>
              <w:rPr>
                <w:noProof/>
                <w:webHidden/>
              </w:rPr>
              <w:t>20</w:t>
            </w:r>
            <w:r w:rsidR="000011B2">
              <w:rPr>
                <w:noProof/>
                <w:webHidden/>
              </w:rPr>
              <w:fldChar w:fldCharType="end"/>
            </w:r>
          </w:hyperlink>
        </w:p>
        <w:p w14:paraId="203D9CA7" w14:textId="3C846898" w:rsidR="000011B2" w:rsidRDefault="003802FE">
          <w:pPr>
            <w:pStyle w:val="Sumrio1"/>
            <w:tabs>
              <w:tab w:val="right" w:leader="dot" w:pos="9345"/>
            </w:tabs>
            <w:rPr>
              <w:rFonts w:asciiTheme="minorHAnsi" w:eastAsiaTheme="minorEastAsia" w:hAnsiTheme="minorHAnsi"/>
              <w:noProof/>
              <w:lang w:eastAsia="pt-BR"/>
            </w:rPr>
          </w:pPr>
          <w:hyperlink w:anchor="_Toc96336520" w:history="1">
            <w:r w:rsidR="000011B2" w:rsidRPr="00A4537B">
              <w:rPr>
                <w:rStyle w:val="Hyperlink"/>
                <w:rFonts w:cs="Arial"/>
                <w:noProof/>
              </w:rPr>
              <w:t>ANEXO II: PROPOSTAS DE PREÇOS</w:t>
            </w:r>
            <w:r w:rsidR="000011B2">
              <w:rPr>
                <w:noProof/>
                <w:webHidden/>
              </w:rPr>
              <w:tab/>
            </w:r>
            <w:r w:rsidR="000011B2">
              <w:rPr>
                <w:noProof/>
                <w:webHidden/>
              </w:rPr>
              <w:fldChar w:fldCharType="begin"/>
            </w:r>
            <w:r w:rsidR="000011B2">
              <w:rPr>
                <w:noProof/>
                <w:webHidden/>
              </w:rPr>
              <w:instrText xml:space="preserve"> PAGEREF _Toc96336520 \h </w:instrText>
            </w:r>
            <w:r w:rsidR="000011B2">
              <w:rPr>
                <w:noProof/>
                <w:webHidden/>
              </w:rPr>
            </w:r>
            <w:r w:rsidR="000011B2">
              <w:rPr>
                <w:noProof/>
                <w:webHidden/>
              </w:rPr>
              <w:fldChar w:fldCharType="separate"/>
            </w:r>
            <w:r>
              <w:rPr>
                <w:noProof/>
                <w:webHidden/>
              </w:rPr>
              <w:t>27</w:t>
            </w:r>
            <w:r w:rsidR="000011B2">
              <w:rPr>
                <w:noProof/>
                <w:webHidden/>
              </w:rPr>
              <w:fldChar w:fldCharType="end"/>
            </w:r>
          </w:hyperlink>
        </w:p>
        <w:p w14:paraId="76AF7CC5" w14:textId="1E4AEE9F" w:rsidR="000011B2" w:rsidRDefault="003802FE">
          <w:pPr>
            <w:pStyle w:val="Sumrio1"/>
            <w:tabs>
              <w:tab w:val="right" w:leader="dot" w:pos="9345"/>
            </w:tabs>
            <w:rPr>
              <w:rFonts w:asciiTheme="minorHAnsi" w:eastAsiaTheme="minorEastAsia" w:hAnsiTheme="minorHAnsi"/>
              <w:noProof/>
              <w:lang w:eastAsia="pt-BR"/>
            </w:rPr>
          </w:pPr>
          <w:hyperlink w:anchor="_Toc96336521" w:history="1">
            <w:r w:rsidR="000011B2" w:rsidRPr="00A4537B">
              <w:rPr>
                <w:rStyle w:val="Hyperlink"/>
                <w:rFonts w:cs="Arial"/>
                <w:noProof/>
              </w:rPr>
              <w:t>ANEXO III: MINUTA DE CONTRATO</w:t>
            </w:r>
            <w:r w:rsidR="000011B2">
              <w:rPr>
                <w:noProof/>
                <w:webHidden/>
              </w:rPr>
              <w:tab/>
            </w:r>
            <w:r w:rsidR="000011B2">
              <w:rPr>
                <w:noProof/>
                <w:webHidden/>
              </w:rPr>
              <w:fldChar w:fldCharType="begin"/>
            </w:r>
            <w:r w:rsidR="000011B2">
              <w:rPr>
                <w:noProof/>
                <w:webHidden/>
              </w:rPr>
              <w:instrText xml:space="preserve"> PAGEREF _Toc96336521 \h </w:instrText>
            </w:r>
            <w:r w:rsidR="000011B2">
              <w:rPr>
                <w:noProof/>
                <w:webHidden/>
              </w:rPr>
            </w:r>
            <w:r w:rsidR="000011B2">
              <w:rPr>
                <w:noProof/>
                <w:webHidden/>
              </w:rPr>
              <w:fldChar w:fldCharType="separate"/>
            </w:r>
            <w:r>
              <w:rPr>
                <w:noProof/>
                <w:webHidden/>
              </w:rPr>
              <w:t>29</w:t>
            </w:r>
            <w:r w:rsidR="000011B2">
              <w:rPr>
                <w:noProof/>
                <w:webHidden/>
              </w:rPr>
              <w:fldChar w:fldCharType="end"/>
            </w:r>
          </w:hyperlink>
        </w:p>
        <w:p w14:paraId="4552840F" w14:textId="144B2CA8" w:rsidR="000011B2" w:rsidRDefault="003802FE">
          <w:pPr>
            <w:pStyle w:val="Sumrio1"/>
            <w:tabs>
              <w:tab w:val="right" w:leader="dot" w:pos="9345"/>
            </w:tabs>
            <w:rPr>
              <w:rFonts w:asciiTheme="minorHAnsi" w:eastAsiaTheme="minorEastAsia" w:hAnsiTheme="minorHAnsi"/>
              <w:noProof/>
              <w:lang w:eastAsia="pt-BR"/>
            </w:rPr>
          </w:pPr>
          <w:hyperlink w:anchor="_Toc96336522" w:history="1">
            <w:r w:rsidR="000011B2" w:rsidRPr="00A4537B">
              <w:rPr>
                <w:rStyle w:val="Hyperlink"/>
                <w:rFonts w:cs="Arial"/>
                <w:noProof/>
              </w:rPr>
              <w:t>ANEXO IV: TERMO DE NOMEAÇÃO DOS RESPONSÁVEIS PELA ADMINISTRAÇÃO E FISCALIZAÇÃO DE CONTRATO</w:t>
            </w:r>
            <w:r w:rsidR="000011B2">
              <w:rPr>
                <w:noProof/>
                <w:webHidden/>
              </w:rPr>
              <w:tab/>
            </w:r>
            <w:r w:rsidR="000011B2">
              <w:rPr>
                <w:noProof/>
                <w:webHidden/>
              </w:rPr>
              <w:fldChar w:fldCharType="begin"/>
            </w:r>
            <w:r w:rsidR="000011B2">
              <w:rPr>
                <w:noProof/>
                <w:webHidden/>
              </w:rPr>
              <w:instrText xml:space="preserve"> PAGEREF _Toc96336522 \h </w:instrText>
            </w:r>
            <w:r w:rsidR="000011B2">
              <w:rPr>
                <w:noProof/>
                <w:webHidden/>
              </w:rPr>
            </w:r>
            <w:r w:rsidR="000011B2">
              <w:rPr>
                <w:noProof/>
                <w:webHidden/>
              </w:rPr>
              <w:fldChar w:fldCharType="separate"/>
            </w:r>
            <w:r>
              <w:rPr>
                <w:noProof/>
                <w:webHidden/>
              </w:rPr>
              <w:t>40</w:t>
            </w:r>
            <w:r w:rsidR="000011B2">
              <w:rPr>
                <w:noProof/>
                <w:webHidden/>
              </w:rPr>
              <w:fldChar w:fldCharType="end"/>
            </w:r>
          </w:hyperlink>
        </w:p>
        <w:p w14:paraId="09A0FBE9" w14:textId="5B6A6477" w:rsidR="000011B2" w:rsidRDefault="003802FE">
          <w:pPr>
            <w:pStyle w:val="Sumrio1"/>
            <w:tabs>
              <w:tab w:val="right" w:leader="dot" w:pos="9345"/>
            </w:tabs>
            <w:rPr>
              <w:rFonts w:asciiTheme="minorHAnsi" w:eastAsiaTheme="minorEastAsia" w:hAnsiTheme="minorHAnsi"/>
              <w:noProof/>
              <w:lang w:eastAsia="pt-BR"/>
            </w:rPr>
          </w:pPr>
          <w:hyperlink w:anchor="_Toc96336523" w:history="1">
            <w:r w:rsidR="000011B2" w:rsidRPr="00A4537B">
              <w:rPr>
                <w:rStyle w:val="Hyperlink"/>
                <w:rFonts w:cs="Arial"/>
                <w:noProof/>
              </w:rPr>
              <w:t>ANEXO V: TERMO DE CIÊNCIA E NOTIFICAÇÃO</w:t>
            </w:r>
            <w:r w:rsidR="000011B2">
              <w:rPr>
                <w:noProof/>
                <w:webHidden/>
              </w:rPr>
              <w:tab/>
            </w:r>
            <w:r w:rsidR="000011B2">
              <w:rPr>
                <w:noProof/>
                <w:webHidden/>
              </w:rPr>
              <w:fldChar w:fldCharType="begin"/>
            </w:r>
            <w:r w:rsidR="000011B2">
              <w:rPr>
                <w:noProof/>
                <w:webHidden/>
              </w:rPr>
              <w:instrText xml:space="preserve"> PAGEREF _Toc96336523 \h </w:instrText>
            </w:r>
            <w:r w:rsidR="000011B2">
              <w:rPr>
                <w:noProof/>
                <w:webHidden/>
              </w:rPr>
            </w:r>
            <w:r w:rsidR="000011B2">
              <w:rPr>
                <w:noProof/>
                <w:webHidden/>
              </w:rPr>
              <w:fldChar w:fldCharType="separate"/>
            </w:r>
            <w:r>
              <w:rPr>
                <w:noProof/>
                <w:webHidden/>
              </w:rPr>
              <w:t>41</w:t>
            </w:r>
            <w:r w:rsidR="000011B2">
              <w:rPr>
                <w:noProof/>
                <w:webHidden/>
              </w:rPr>
              <w:fldChar w:fldCharType="end"/>
            </w:r>
          </w:hyperlink>
        </w:p>
        <w:p w14:paraId="41F972E2" w14:textId="1FDD480E" w:rsidR="00D73EEF" w:rsidRPr="00750329" w:rsidRDefault="00750329" w:rsidP="00750329">
          <w:r>
            <w:rPr>
              <w:b/>
              <w:bCs/>
            </w:rPr>
            <w:fldChar w:fldCharType="end"/>
          </w:r>
        </w:p>
      </w:sdtContent>
    </w:sdt>
    <w:p w14:paraId="66C2BDFE" w14:textId="77777777" w:rsidR="0034178E" w:rsidRPr="00252C1C" w:rsidRDefault="0034178E" w:rsidP="0034178E">
      <w:pPr>
        <w:spacing w:after="0" w:line="240" w:lineRule="auto"/>
        <w:rPr>
          <w:rFonts w:cs="Arial"/>
        </w:rPr>
      </w:pPr>
    </w:p>
    <w:p w14:paraId="57FFAF5C" w14:textId="2E9A9E8B" w:rsidR="0034178E" w:rsidRPr="00EB4196" w:rsidRDefault="0034178E" w:rsidP="0034178E">
      <w:pPr>
        <w:pStyle w:val="Ttulo1"/>
        <w:rPr>
          <w:rFonts w:ascii="Arial" w:hAnsi="Arial" w:cs="Arial"/>
          <w:sz w:val="22"/>
          <w:szCs w:val="22"/>
        </w:rPr>
      </w:pPr>
      <w:bookmarkStart w:id="0" w:name="_Toc67294813"/>
      <w:bookmarkStart w:id="1" w:name="_Toc96336497"/>
      <w:r w:rsidRPr="00EB4196">
        <w:rPr>
          <w:rFonts w:ascii="Arial" w:hAnsi="Arial" w:cs="Arial"/>
          <w:sz w:val="22"/>
          <w:szCs w:val="22"/>
        </w:rPr>
        <w:t>OBJETO</w:t>
      </w:r>
      <w:bookmarkEnd w:id="0"/>
      <w:r w:rsidR="007D01B3">
        <w:rPr>
          <w:rFonts w:ascii="Arial" w:hAnsi="Arial" w:cs="Arial"/>
          <w:sz w:val="22"/>
          <w:szCs w:val="22"/>
        </w:rPr>
        <w:t xml:space="preserve"> – Valor estimado: R$ </w:t>
      </w:r>
      <w:r w:rsidR="005669A8" w:rsidRPr="005669A8">
        <w:rPr>
          <w:rFonts w:ascii="Arial" w:hAnsi="Arial" w:cs="Arial"/>
          <w:sz w:val="22"/>
          <w:szCs w:val="22"/>
        </w:rPr>
        <w:t>25.634,58</w:t>
      </w:r>
      <w:bookmarkEnd w:id="1"/>
      <w:r w:rsidRPr="00EB4196">
        <w:rPr>
          <w:rFonts w:ascii="Arial" w:hAnsi="Arial" w:cs="Arial"/>
          <w:sz w:val="22"/>
          <w:szCs w:val="22"/>
        </w:rPr>
        <w:t xml:space="preserve"> </w:t>
      </w:r>
    </w:p>
    <w:p w14:paraId="06F74074" w14:textId="77777777" w:rsidR="0034178E" w:rsidRPr="00252C1C" w:rsidRDefault="0034178E" w:rsidP="0034178E">
      <w:pPr>
        <w:pStyle w:val="PargrafodaLista"/>
        <w:rPr>
          <w:sz w:val="22"/>
          <w:szCs w:val="22"/>
        </w:rPr>
      </w:pPr>
    </w:p>
    <w:p w14:paraId="3162DF9C" w14:textId="121BDEE0" w:rsidR="0034178E" w:rsidRDefault="00BE426F" w:rsidP="0034178E">
      <w:pPr>
        <w:spacing w:after="0" w:line="240" w:lineRule="auto"/>
        <w:jc w:val="both"/>
        <w:rPr>
          <w:rFonts w:cs="Arial"/>
          <w:b/>
          <w:bCs/>
        </w:rPr>
      </w:pPr>
      <w:r w:rsidRPr="00BE426F">
        <w:rPr>
          <w:rFonts w:cs="Arial"/>
          <w:b/>
          <w:bCs/>
        </w:rPr>
        <w:t xml:space="preserve">PRESTAÇÃO DE SERVIÇO DE SEGURO TOTAL DOS VEICULOS DA FROTA DO SAAE – SERVIÇO AUTONOMO DE ÁGUA E ESGOTO DE JACAREI – SP, COM ASSISTENCIA 24 HORAS PARA OS VEICULOS E EQUIPAMENTOS, COBERTURA TOTAL (COLISÃO, INCENDIO E ROUBO), COBERTURA A TERCEIROS – DANOS MATERIAIS E DANOS PESSOAIS, ACIDENTES PESSOAIS POR PASSAGEIROS, FRANQUIA OBRIGATÓRIA NORMAL, PROTEÇÃO PARA VIDROS, RETROVISORES, FARÓIS E LANTERNAS, CONFORME TERMO DE REFERENCIA ANEXO AO EDITAL, DECORRENTE DA SOLICITAÇÃO DE COMPRA SC 604/2022.  </w:t>
      </w:r>
    </w:p>
    <w:p w14:paraId="5241E77A" w14:textId="77777777" w:rsidR="00BE426F" w:rsidRPr="00252C1C" w:rsidRDefault="00BE426F" w:rsidP="0034178E">
      <w:pPr>
        <w:spacing w:after="0" w:line="240" w:lineRule="auto"/>
        <w:jc w:val="both"/>
        <w:rPr>
          <w:rFonts w:cs="Arial"/>
          <w:b/>
          <w:i/>
        </w:rPr>
      </w:pPr>
    </w:p>
    <w:p w14:paraId="39293E7C" w14:textId="77777777" w:rsidR="0034178E" w:rsidRPr="00252C1C" w:rsidRDefault="0034178E" w:rsidP="0034178E">
      <w:pPr>
        <w:autoSpaceDE w:val="0"/>
        <w:autoSpaceDN w:val="0"/>
        <w:adjustRightInd w:val="0"/>
        <w:spacing w:after="0" w:line="240" w:lineRule="auto"/>
        <w:jc w:val="both"/>
        <w:rPr>
          <w:rFonts w:cs="Arial"/>
          <w:b/>
        </w:rPr>
      </w:pPr>
      <w:r w:rsidRPr="00252C1C">
        <w:rPr>
          <w:rFonts w:cs="Arial"/>
          <w:b/>
          <w:i/>
        </w:rPr>
        <w:t xml:space="preserve">1.1. </w:t>
      </w:r>
      <w:r w:rsidRPr="00790D87">
        <w:rPr>
          <w:rFonts w:cs="Arial"/>
          <w:b/>
          <w:i/>
          <w:u w:val="single"/>
        </w:rPr>
        <w:t xml:space="preserve">EM CASO DE DISCORDÂNCIA EXISTENTE ENTRE AS ESPECIFICAÇÕES DESTE OBJETO DESCRITAS NO COMPRASGOVERNAMENTAIS – CATMAT E AS ESPECIFICAÇÕES </w:t>
      </w:r>
      <w:r w:rsidRPr="00790D87">
        <w:rPr>
          <w:rFonts w:cs="Arial"/>
          <w:b/>
          <w:u w:val="single"/>
        </w:rPr>
        <w:t>CONSTANTES NO EDITAL, PREVALECERÃO AS QUE CONSTAM NO EDITAL.</w:t>
      </w:r>
    </w:p>
    <w:p w14:paraId="7E4EFA94" w14:textId="77777777" w:rsidR="0034178E" w:rsidRPr="00252C1C" w:rsidRDefault="0034178E" w:rsidP="0034178E">
      <w:pPr>
        <w:spacing w:after="0" w:line="240" w:lineRule="auto"/>
        <w:ind w:right="-6"/>
        <w:rPr>
          <w:rFonts w:cs="Arial"/>
          <w:i/>
        </w:rPr>
      </w:pPr>
    </w:p>
    <w:p w14:paraId="36EFF04F" w14:textId="77777777" w:rsidR="0034178E" w:rsidRPr="00D753F7" w:rsidRDefault="0034178E" w:rsidP="0034178E">
      <w:pPr>
        <w:pStyle w:val="Corpodetexto31"/>
        <w:spacing w:before="0" w:line="240" w:lineRule="auto"/>
        <w:rPr>
          <w:sz w:val="22"/>
          <w:szCs w:val="22"/>
        </w:rPr>
      </w:pPr>
      <w:r w:rsidRPr="00252C1C">
        <w:rPr>
          <w:b/>
          <w:sz w:val="22"/>
          <w:szCs w:val="22"/>
        </w:rPr>
        <w:t>1.2.</w:t>
      </w:r>
      <w:r w:rsidRPr="00252C1C">
        <w:rPr>
          <w:sz w:val="22"/>
          <w:szCs w:val="22"/>
        </w:rPr>
        <w:t xml:space="preserve"> </w:t>
      </w:r>
      <w:r w:rsidRPr="007B4204">
        <w:rPr>
          <w:sz w:val="22"/>
          <w:szCs w:val="22"/>
        </w:rPr>
        <w:t>Não havendo expediente ou ocorrendo qualquer fato superveniente que impeça a abertura do certame na data marcada, a sessão será automaticamente transferida para o primeiro dia útil subsequente, no mesmo horário e endereço eletrônico estabelecido no preâmbulo deste Edital, desde que não haja comunicação do Pregoeiro em contrário.</w:t>
      </w:r>
    </w:p>
    <w:p w14:paraId="2DE2D9F2" w14:textId="77777777" w:rsidR="0034178E" w:rsidRDefault="0034178E" w:rsidP="0034178E">
      <w:pPr>
        <w:pStyle w:val="Corpodetexto31"/>
        <w:spacing w:before="0" w:line="240" w:lineRule="auto"/>
        <w:rPr>
          <w:sz w:val="22"/>
          <w:szCs w:val="22"/>
        </w:rPr>
      </w:pPr>
    </w:p>
    <w:p w14:paraId="6289DC86" w14:textId="09C38D25" w:rsidR="0034178E" w:rsidRPr="00252C1C" w:rsidRDefault="0034178E" w:rsidP="0034178E">
      <w:pPr>
        <w:pStyle w:val="PargrafodaLista"/>
        <w:ind w:left="0"/>
        <w:jc w:val="both"/>
        <w:rPr>
          <w:sz w:val="22"/>
          <w:szCs w:val="22"/>
        </w:rPr>
      </w:pPr>
      <w:r w:rsidRPr="00252C1C">
        <w:rPr>
          <w:b/>
          <w:sz w:val="22"/>
          <w:szCs w:val="22"/>
        </w:rPr>
        <w:t>1.</w:t>
      </w:r>
      <w:r w:rsidR="007D7243">
        <w:rPr>
          <w:b/>
          <w:sz w:val="22"/>
          <w:szCs w:val="22"/>
        </w:rPr>
        <w:t>3</w:t>
      </w:r>
      <w:r w:rsidRPr="00252C1C">
        <w:rPr>
          <w:b/>
          <w:sz w:val="22"/>
          <w:szCs w:val="22"/>
        </w:rPr>
        <w:t xml:space="preserve">. RELAÇÃO DE ANEXOS:  </w:t>
      </w:r>
      <w:r w:rsidRPr="00252C1C">
        <w:rPr>
          <w:sz w:val="22"/>
          <w:szCs w:val="22"/>
        </w:rPr>
        <w:t>Integram de maneira indissociável este edital, como se nele estivessem transcritos, os seguintes anexos:</w:t>
      </w:r>
    </w:p>
    <w:p w14:paraId="5DDDFCC2" w14:textId="77777777" w:rsidR="0034178E" w:rsidRPr="00252C1C" w:rsidRDefault="0034178E" w:rsidP="0034178E">
      <w:pPr>
        <w:pStyle w:val="PargrafodaLista"/>
        <w:ind w:left="0"/>
        <w:rPr>
          <w:sz w:val="22"/>
          <w:szCs w:val="22"/>
        </w:rPr>
      </w:pPr>
    </w:p>
    <w:tbl>
      <w:tblPr>
        <w:tblStyle w:val="Tabelacomgrade"/>
        <w:tblW w:w="0" w:type="auto"/>
        <w:tblLook w:val="04A0" w:firstRow="1" w:lastRow="0" w:firstColumn="1" w:lastColumn="0" w:noHBand="0" w:noVBand="1"/>
      </w:tblPr>
      <w:tblGrid>
        <w:gridCol w:w="1271"/>
        <w:gridCol w:w="8074"/>
      </w:tblGrid>
      <w:tr w:rsidR="0034178E" w:rsidRPr="00252C1C" w14:paraId="391494DD" w14:textId="77777777" w:rsidTr="00076E9E">
        <w:tc>
          <w:tcPr>
            <w:tcW w:w="1271" w:type="dxa"/>
          </w:tcPr>
          <w:p w14:paraId="283696E3" w14:textId="77777777" w:rsidR="0034178E" w:rsidRPr="00F1258D" w:rsidRDefault="0034178E" w:rsidP="00076E9E">
            <w:pPr>
              <w:pStyle w:val="PargrafodaLista"/>
              <w:ind w:left="0"/>
              <w:rPr>
                <w:sz w:val="22"/>
                <w:szCs w:val="22"/>
              </w:rPr>
            </w:pPr>
            <w:r w:rsidRPr="00F1258D">
              <w:rPr>
                <w:sz w:val="22"/>
                <w:szCs w:val="22"/>
              </w:rPr>
              <w:t>Anexo I</w:t>
            </w:r>
          </w:p>
        </w:tc>
        <w:tc>
          <w:tcPr>
            <w:tcW w:w="8074" w:type="dxa"/>
          </w:tcPr>
          <w:p w14:paraId="51475855" w14:textId="77777777" w:rsidR="0034178E" w:rsidRPr="00252C1C" w:rsidRDefault="0034178E" w:rsidP="00076E9E">
            <w:pPr>
              <w:pStyle w:val="PargrafodaLista"/>
              <w:ind w:left="0"/>
              <w:rPr>
                <w:sz w:val="22"/>
                <w:szCs w:val="22"/>
              </w:rPr>
            </w:pPr>
            <w:r w:rsidRPr="00252C1C">
              <w:rPr>
                <w:sz w:val="22"/>
                <w:szCs w:val="22"/>
              </w:rPr>
              <w:t xml:space="preserve">Dados do órgão (UASG); Preços de Referência; Termo de Referência; </w:t>
            </w:r>
          </w:p>
        </w:tc>
      </w:tr>
      <w:tr w:rsidR="0034178E" w:rsidRPr="00252C1C" w14:paraId="532D75D2" w14:textId="77777777" w:rsidTr="00076E9E">
        <w:tc>
          <w:tcPr>
            <w:tcW w:w="1271" w:type="dxa"/>
          </w:tcPr>
          <w:p w14:paraId="659FAFE9" w14:textId="77777777" w:rsidR="0034178E" w:rsidRPr="00F1258D" w:rsidRDefault="0034178E" w:rsidP="00076E9E">
            <w:pPr>
              <w:pStyle w:val="PargrafodaLista"/>
              <w:ind w:left="0"/>
              <w:rPr>
                <w:sz w:val="22"/>
                <w:szCs w:val="22"/>
              </w:rPr>
            </w:pPr>
            <w:r w:rsidRPr="00F1258D">
              <w:rPr>
                <w:sz w:val="22"/>
                <w:szCs w:val="22"/>
              </w:rPr>
              <w:t xml:space="preserve">Anexo II </w:t>
            </w:r>
          </w:p>
        </w:tc>
        <w:tc>
          <w:tcPr>
            <w:tcW w:w="8074" w:type="dxa"/>
          </w:tcPr>
          <w:p w14:paraId="3A2C5E61" w14:textId="77777777" w:rsidR="0034178E" w:rsidRPr="00252C1C" w:rsidRDefault="0034178E" w:rsidP="00076E9E">
            <w:pPr>
              <w:pStyle w:val="PargrafodaLista"/>
              <w:ind w:left="0"/>
              <w:rPr>
                <w:sz w:val="22"/>
                <w:szCs w:val="22"/>
              </w:rPr>
            </w:pPr>
            <w:r w:rsidRPr="00252C1C">
              <w:rPr>
                <w:sz w:val="22"/>
                <w:szCs w:val="22"/>
              </w:rPr>
              <w:t>Modelo</w:t>
            </w:r>
            <w:r>
              <w:rPr>
                <w:sz w:val="22"/>
                <w:szCs w:val="22"/>
              </w:rPr>
              <w:t>s de</w:t>
            </w:r>
            <w:r w:rsidRPr="00252C1C">
              <w:rPr>
                <w:sz w:val="22"/>
                <w:szCs w:val="22"/>
              </w:rPr>
              <w:t xml:space="preserve"> proposta de preços; </w:t>
            </w:r>
          </w:p>
        </w:tc>
      </w:tr>
      <w:tr w:rsidR="0034178E" w:rsidRPr="00252C1C" w14:paraId="250804E2" w14:textId="77777777" w:rsidTr="00076E9E">
        <w:tc>
          <w:tcPr>
            <w:tcW w:w="1271" w:type="dxa"/>
          </w:tcPr>
          <w:p w14:paraId="120DD72D" w14:textId="77777777" w:rsidR="0034178E" w:rsidRPr="00F1258D" w:rsidRDefault="0034178E" w:rsidP="00076E9E">
            <w:pPr>
              <w:pStyle w:val="PargrafodaLista"/>
              <w:ind w:left="0"/>
              <w:rPr>
                <w:sz w:val="22"/>
                <w:szCs w:val="22"/>
              </w:rPr>
            </w:pPr>
            <w:r w:rsidRPr="00F1258D">
              <w:rPr>
                <w:sz w:val="22"/>
                <w:szCs w:val="22"/>
              </w:rPr>
              <w:t>Anexo III</w:t>
            </w:r>
          </w:p>
        </w:tc>
        <w:tc>
          <w:tcPr>
            <w:tcW w:w="8074" w:type="dxa"/>
          </w:tcPr>
          <w:p w14:paraId="3804A3AD" w14:textId="77777777" w:rsidR="0034178E" w:rsidRPr="00252C1C" w:rsidRDefault="0034178E" w:rsidP="00076E9E">
            <w:pPr>
              <w:pStyle w:val="PargrafodaLista"/>
              <w:ind w:left="0"/>
              <w:rPr>
                <w:sz w:val="22"/>
                <w:szCs w:val="22"/>
              </w:rPr>
            </w:pPr>
            <w:r w:rsidRPr="00252C1C">
              <w:rPr>
                <w:sz w:val="22"/>
                <w:szCs w:val="22"/>
              </w:rPr>
              <w:t>Minuta d</w:t>
            </w:r>
            <w:r>
              <w:rPr>
                <w:sz w:val="22"/>
                <w:szCs w:val="22"/>
              </w:rPr>
              <w:t>e Contrato</w:t>
            </w:r>
            <w:r w:rsidRPr="00252C1C">
              <w:rPr>
                <w:sz w:val="22"/>
                <w:szCs w:val="22"/>
              </w:rPr>
              <w:t xml:space="preserve">; </w:t>
            </w:r>
          </w:p>
        </w:tc>
      </w:tr>
      <w:tr w:rsidR="0034178E" w:rsidRPr="00252C1C" w14:paraId="6234C380" w14:textId="77777777" w:rsidTr="00076E9E">
        <w:tc>
          <w:tcPr>
            <w:tcW w:w="1271" w:type="dxa"/>
          </w:tcPr>
          <w:p w14:paraId="3FB00E32" w14:textId="77777777" w:rsidR="0034178E" w:rsidRPr="00F1258D" w:rsidRDefault="0034178E" w:rsidP="00076E9E">
            <w:pPr>
              <w:pStyle w:val="PargrafodaLista"/>
              <w:ind w:left="0"/>
              <w:rPr>
                <w:sz w:val="22"/>
                <w:szCs w:val="22"/>
              </w:rPr>
            </w:pPr>
            <w:r w:rsidRPr="00F1258D">
              <w:rPr>
                <w:sz w:val="22"/>
                <w:szCs w:val="22"/>
              </w:rPr>
              <w:t xml:space="preserve">Anexo </w:t>
            </w:r>
            <w:r>
              <w:rPr>
                <w:sz w:val="22"/>
                <w:szCs w:val="22"/>
              </w:rPr>
              <w:t>IV</w:t>
            </w:r>
          </w:p>
        </w:tc>
        <w:tc>
          <w:tcPr>
            <w:tcW w:w="8074" w:type="dxa"/>
          </w:tcPr>
          <w:p w14:paraId="601D6190" w14:textId="77777777" w:rsidR="0034178E" w:rsidRPr="00252C1C" w:rsidRDefault="0034178E" w:rsidP="00076E9E">
            <w:pPr>
              <w:pStyle w:val="PargrafodaLista"/>
              <w:ind w:left="0"/>
              <w:rPr>
                <w:sz w:val="22"/>
                <w:szCs w:val="22"/>
              </w:rPr>
            </w:pPr>
            <w:r w:rsidRPr="00252C1C">
              <w:rPr>
                <w:sz w:val="22"/>
                <w:szCs w:val="22"/>
              </w:rPr>
              <w:t xml:space="preserve">Termo de Nomeação (Administrador e Fiscalizador) </w:t>
            </w:r>
          </w:p>
        </w:tc>
      </w:tr>
      <w:tr w:rsidR="0034178E" w:rsidRPr="00252C1C" w14:paraId="7BF1DD42" w14:textId="77777777" w:rsidTr="00076E9E">
        <w:tc>
          <w:tcPr>
            <w:tcW w:w="1271" w:type="dxa"/>
          </w:tcPr>
          <w:p w14:paraId="1D3CFED0" w14:textId="77777777" w:rsidR="0034178E" w:rsidRPr="00F1258D" w:rsidRDefault="0034178E" w:rsidP="00076E9E">
            <w:pPr>
              <w:pStyle w:val="PargrafodaLista"/>
              <w:ind w:left="0"/>
              <w:rPr>
                <w:sz w:val="22"/>
                <w:szCs w:val="22"/>
              </w:rPr>
            </w:pPr>
            <w:r w:rsidRPr="00F1258D">
              <w:rPr>
                <w:sz w:val="22"/>
                <w:szCs w:val="22"/>
              </w:rPr>
              <w:t xml:space="preserve">Anexo V  </w:t>
            </w:r>
          </w:p>
        </w:tc>
        <w:tc>
          <w:tcPr>
            <w:tcW w:w="8074" w:type="dxa"/>
          </w:tcPr>
          <w:p w14:paraId="480827F6" w14:textId="77777777" w:rsidR="0034178E" w:rsidRPr="00252C1C" w:rsidRDefault="0034178E" w:rsidP="00076E9E">
            <w:pPr>
              <w:pStyle w:val="PargrafodaLista"/>
              <w:ind w:left="0"/>
              <w:rPr>
                <w:sz w:val="22"/>
                <w:szCs w:val="22"/>
              </w:rPr>
            </w:pPr>
            <w:r w:rsidRPr="00252C1C">
              <w:rPr>
                <w:sz w:val="22"/>
                <w:szCs w:val="22"/>
              </w:rPr>
              <w:t xml:space="preserve">Termo de Ciência de Notificação </w:t>
            </w:r>
          </w:p>
        </w:tc>
      </w:tr>
    </w:tbl>
    <w:p w14:paraId="08C22577" w14:textId="77777777" w:rsidR="0034178E" w:rsidRDefault="0034178E" w:rsidP="0034178E">
      <w:pPr>
        <w:pStyle w:val="PargrafodaLista"/>
        <w:autoSpaceDE w:val="0"/>
        <w:autoSpaceDN w:val="0"/>
        <w:adjustRightInd w:val="0"/>
        <w:ind w:left="0"/>
        <w:jc w:val="both"/>
        <w:rPr>
          <w:b/>
          <w:i/>
          <w:sz w:val="22"/>
          <w:szCs w:val="22"/>
        </w:rPr>
      </w:pPr>
    </w:p>
    <w:p w14:paraId="4679C89D" w14:textId="77777777" w:rsidR="0034178E" w:rsidRPr="00252C1C" w:rsidRDefault="0034178E" w:rsidP="0034178E">
      <w:pPr>
        <w:pStyle w:val="Ttulo1"/>
        <w:numPr>
          <w:ilvl w:val="0"/>
          <w:numId w:val="0"/>
        </w:numPr>
        <w:ind w:left="720"/>
        <w:rPr>
          <w:rFonts w:ascii="Arial" w:hAnsi="Arial" w:cs="Arial"/>
          <w:sz w:val="22"/>
          <w:szCs w:val="22"/>
        </w:rPr>
      </w:pPr>
      <w:bookmarkStart w:id="2" w:name="_Toc67294814"/>
      <w:bookmarkStart w:id="3" w:name="_Toc96336498"/>
      <w:r w:rsidRPr="00252C1C">
        <w:rPr>
          <w:rFonts w:ascii="Arial" w:hAnsi="Arial" w:cs="Arial"/>
          <w:sz w:val="22"/>
          <w:szCs w:val="22"/>
        </w:rPr>
        <w:t>2. DA IMPUGNAÇÃO AO EDITAL</w:t>
      </w:r>
      <w:bookmarkEnd w:id="2"/>
      <w:bookmarkEnd w:id="3"/>
    </w:p>
    <w:p w14:paraId="49120C3F" w14:textId="77777777" w:rsidR="0034178E" w:rsidRPr="00252C1C" w:rsidRDefault="0034178E" w:rsidP="0034178E">
      <w:pPr>
        <w:pStyle w:val="P30"/>
        <w:rPr>
          <w:rFonts w:ascii="Arial" w:hAnsi="Arial" w:cs="Arial"/>
          <w:b w:val="0"/>
          <w:sz w:val="22"/>
          <w:szCs w:val="22"/>
        </w:rPr>
      </w:pPr>
    </w:p>
    <w:p w14:paraId="546CA53A"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2.1.</w:t>
      </w:r>
      <w:r w:rsidRPr="00252C1C">
        <w:rPr>
          <w:rFonts w:eastAsia="Times New Roman" w:cs="Arial"/>
          <w:lang w:eastAsia="ar-SA"/>
        </w:rPr>
        <w:t xml:space="preserve"> Até 03 (três) dias úteis que antecederem a abertura da sessão pública, qualquer licitante ou cidadão poderá impugnar o ato convocatório do Pregão Eletrônico, na forma eletrônica, através </w:t>
      </w:r>
      <w:r w:rsidRPr="00252C1C">
        <w:rPr>
          <w:rFonts w:eastAsia="Times New Roman" w:cs="Arial"/>
          <w:lang w:eastAsia="ar-SA"/>
        </w:rPr>
        <w:lastRenderedPageBreak/>
        <w:t xml:space="preserve">do e-mail </w:t>
      </w:r>
      <w:r w:rsidRPr="00252C1C">
        <w:rPr>
          <w:rFonts w:eastAsia="Times New Roman" w:cs="Arial"/>
          <w:b/>
          <w:lang w:eastAsia="ar-SA"/>
        </w:rPr>
        <w:t>licitacao@saaejacarei.sp.gov.br</w:t>
      </w:r>
      <w:r w:rsidRPr="00252C1C">
        <w:rPr>
          <w:rFonts w:eastAsia="Times New Roman" w:cs="Arial"/>
          <w:lang w:eastAsia="ar-SA"/>
        </w:rPr>
        <w:t>, devendo o licitante mencionar o número do processo licitatório.</w:t>
      </w:r>
    </w:p>
    <w:p w14:paraId="670B81D4" w14:textId="77777777" w:rsidR="0034178E" w:rsidRPr="00252C1C" w:rsidRDefault="0034178E" w:rsidP="0034178E">
      <w:pPr>
        <w:snapToGrid w:val="0"/>
        <w:spacing w:after="0" w:line="240" w:lineRule="auto"/>
        <w:jc w:val="both"/>
        <w:rPr>
          <w:rFonts w:eastAsia="Times New Roman" w:cs="Arial"/>
          <w:lang w:eastAsia="ar-SA"/>
        </w:rPr>
      </w:pPr>
    </w:p>
    <w:p w14:paraId="3F80811A"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2.1.1.</w:t>
      </w:r>
      <w:r w:rsidRPr="00252C1C">
        <w:rPr>
          <w:rFonts w:eastAsia="Times New Roman" w:cs="Arial"/>
          <w:lang w:eastAsia="ar-SA"/>
        </w:rPr>
        <w:t xml:space="preserve"> Acolhida a impugnação contra o ato convocatório será definida e publicada nova data para realização do certame.</w:t>
      </w:r>
    </w:p>
    <w:p w14:paraId="3FE5892E" w14:textId="77777777" w:rsidR="0034178E" w:rsidRPr="00252C1C" w:rsidRDefault="0034178E" w:rsidP="0034178E">
      <w:pPr>
        <w:snapToGrid w:val="0"/>
        <w:spacing w:after="0" w:line="240" w:lineRule="auto"/>
        <w:jc w:val="both"/>
        <w:rPr>
          <w:rFonts w:eastAsia="Times New Roman" w:cs="Arial"/>
          <w:lang w:eastAsia="ar-SA"/>
        </w:rPr>
      </w:pPr>
    </w:p>
    <w:p w14:paraId="63CC6F2B"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2.1.2.</w:t>
      </w:r>
      <w:r w:rsidRPr="00252C1C">
        <w:rPr>
          <w:rFonts w:eastAsia="Times New Roman" w:cs="Arial"/>
          <w:lang w:eastAsia="ar-SA"/>
        </w:rPr>
        <w:t xml:space="preserve"> As impugnações não suspendem os prazos previstos no certame.</w:t>
      </w:r>
    </w:p>
    <w:p w14:paraId="34D1AD12" w14:textId="77777777" w:rsidR="0034178E" w:rsidRPr="00252C1C" w:rsidRDefault="0034178E" w:rsidP="0034178E">
      <w:pPr>
        <w:snapToGrid w:val="0"/>
        <w:spacing w:after="0" w:line="240" w:lineRule="auto"/>
        <w:jc w:val="both"/>
        <w:rPr>
          <w:rFonts w:eastAsia="Times New Roman" w:cs="Arial"/>
          <w:lang w:eastAsia="ar-SA"/>
        </w:rPr>
      </w:pPr>
    </w:p>
    <w:p w14:paraId="6AE96D51"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2.1.3.</w:t>
      </w:r>
      <w:r w:rsidRPr="00252C1C">
        <w:rPr>
          <w:rFonts w:eastAsia="Times New Roman" w:cs="Arial"/>
          <w:lang w:eastAsia="ar-SA"/>
        </w:rPr>
        <w:t xml:space="preserve"> A concessão de efeito suspensivo à impugnação é medida excepcional e deverá ser motivada pelo pregoeiro nos autos do processo de licitação.</w:t>
      </w:r>
    </w:p>
    <w:p w14:paraId="1813BE34" w14:textId="77777777" w:rsidR="0034178E" w:rsidRPr="00252C1C" w:rsidRDefault="0034178E" w:rsidP="0034178E">
      <w:pPr>
        <w:pStyle w:val="P30"/>
        <w:rPr>
          <w:rFonts w:ascii="Arial" w:hAnsi="Arial" w:cs="Arial"/>
          <w:b w:val="0"/>
          <w:sz w:val="22"/>
          <w:szCs w:val="22"/>
        </w:rPr>
      </w:pPr>
      <w:r w:rsidRPr="00252C1C">
        <w:rPr>
          <w:rFonts w:ascii="Arial" w:hAnsi="Arial" w:cs="Arial"/>
          <w:b w:val="0"/>
          <w:sz w:val="22"/>
          <w:szCs w:val="22"/>
        </w:rPr>
        <w:tab/>
      </w:r>
    </w:p>
    <w:p w14:paraId="48749B72" w14:textId="77777777" w:rsidR="0034178E" w:rsidRPr="00252C1C" w:rsidRDefault="0034178E" w:rsidP="0034178E">
      <w:pPr>
        <w:pStyle w:val="Ttulo1"/>
        <w:numPr>
          <w:ilvl w:val="0"/>
          <w:numId w:val="0"/>
        </w:numPr>
        <w:ind w:left="720"/>
        <w:rPr>
          <w:rFonts w:ascii="Arial" w:hAnsi="Arial" w:cs="Arial"/>
          <w:sz w:val="22"/>
          <w:szCs w:val="22"/>
        </w:rPr>
      </w:pPr>
      <w:bookmarkStart w:id="4" w:name="_Toc67294815"/>
      <w:bookmarkStart w:id="5" w:name="_Toc96336499"/>
      <w:r w:rsidRPr="00252C1C">
        <w:rPr>
          <w:rFonts w:ascii="Arial" w:hAnsi="Arial" w:cs="Arial"/>
          <w:sz w:val="22"/>
          <w:szCs w:val="22"/>
        </w:rPr>
        <w:t>3. DA SOLICITAÇÃO DE INFORMAÇÕES</w:t>
      </w:r>
      <w:bookmarkEnd w:id="4"/>
      <w:bookmarkEnd w:id="5"/>
      <w:r w:rsidRPr="00252C1C">
        <w:rPr>
          <w:rFonts w:ascii="Arial" w:hAnsi="Arial" w:cs="Arial"/>
          <w:sz w:val="22"/>
          <w:szCs w:val="22"/>
        </w:rPr>
        <w:t xml:space="preserve"> </w:t>
      </w:r>
    </w:p>
    <w:p w14:paraId="3C7C33FD" w14:textId="77777777" w:rsidR="0034178E" w:rsidRPr="00252C1C" w:rsidRDefault="0034178E" w:rsidP="0034178E">
      <w:pPr>
        <w:pStyle w:val="P30"/>
        <w:rPr>
          <w:rFonts w:ascii="Arial" w:hAnsi="Arial" w:cs="Arial"/>
          <w:b w:val="0"/>
          <w:sz w:val="22"/>
          <w:szCs w:val="22"/>
        </w:rPr>
      </w:pPr>
    </w:p>
    <w:p w14:paraId="03E34702"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3.1.</w:t>
      </w:r>
      <w:r w:rsidRPr="00252C1C">
        <w:rPr>
          <w:rFonts w:eastAsia="Times New Roman" w:cs="Arial"/>
          <w:lang w:eastAsia="ar-SA"/>
        </w:rPr>
        <w:t xml:space="preserve"> Os pedidos de esclarecimentos referentes ao processo licitatório deverão ser enviados ao Pregoeiro até </w:t>
      </w:r>
      <w:r w:rsidRPr="00A8130F">
        <w:rPr>
          <w:rFonts w:eastAsia="Times New Roman" w:cs="Arial"/>
          <w:b/>
          <w:bCs/>
          <w:lang w:eastAsia="ar-SA"/>
        </w:rPr>
        <w:t>03 (três) dias úteis</w:t>
      </w:r>
      <w:r w:rsidRPr="00252C1C">
        <w:rPr>
          <w:rFonts w:eastAsia="Times New Roman" w:cs="Arial"/>
          <w:lang w:eastAsia="ar-SA"/>
        </w:rPr>
        <w:t xml:space="preserve"> anteriores à data fixada para abertura da sessão pública, na forma eletrônica, através do e-mail </w:t>
      </w:r>
      <w:hyperlink r:id="rId10" w:history="1">
        <w:r w:rsidRPr="00252C1C">
          <w:rPr>
            <w:rFonts w:eastAsia="Times New Roman" w:cs="Arial"/>
            <w:color w:val="0000FF"/>
            <w:u w:val="single"/>
            <w:lang w:eastAsia="ar-SA"/>
          </w:rPr>
          <w:t>licitacao@saaejacarei.sp.gov.br</w:t>
        </w:r>
      </w:hyperlink>
      <w:r w:rsidRPr="00252C1C">
        <w:rPr>
          <w:rFonts w:eastAsia="Times New Roman" w:cs="Arial"/>
          <w:lang w:eastAsia="ar-SA"/>
        </w:rPr>
        <w:t xml:space="preserve">, devendo o licitante mencionar o número do processo licitatório. As informações e/ou esclarecimentos serão prestados pelo Pregoeiro através do site </w:t>
      </w:r>
      <w:hyperlink r:id="rId11" w:history="1">
        <w:r w:rsidRPr="00252C1C">
          <w:rPr>
            <w:rFonts w:eastAsia="Times New Roman" w:cs="Arial"/>
            <w:color w:val="0000FF"/>
            <w:u w:val="single"/>
            <w:lang w:eastAsia="ar-SA"/>
          </w:rPr>
          <w:t>www.comprasgovernamentais.gov.br</w:t>
        </w:r>
      </w:hyperlink>
      <w:r w:rsidRPr="00252C1C">
        <w:rPr>
          <w:rFonts w:eastAsia="Times New Roman" w:cs="Arial"/>
          <w:lang w:eastAsia="ar-SA"/>
        </w:rPr>
        <w:t xml:space="preserve"> e </w:t>
      </w:r>
      <w:hyperlink r:id="rId12" w:history="1">
        <w:r w:rsidRPr="00252C1C">
          <w:rPr>
            <w:rFonts w:eastAsia="Times New Roman" w:cs="Arial"/>
            <w:color w:val="0000FF"/>
            <w:u w:val="single"/>
            <w:lang w:eastAsia="ar-SA"/>
          </w:rPr>
          <w:t>www.saaejacarei.sp.gov.br</w:t>
        </w:r>
      </w:hyperlink>
      <w:r w:rsidRPr="00252C1C">
        <w:rPr>
          <w:rFonts w:eastAsia="Times New Roman" w:cs="Arial"/>
          <w:lang w:eastAsia="ar-SA"/>
        </w:rPr>
        <w:t>, ficando todos os licitantes obrigados a acessá-los para obtenção das informações prestadas pelo Pregoeiro.</w:t>
      </w:r>
    </w:p>
    <w:p w14:paraId="4127BFE3" w14:textId="77777777" w:rsidR="0034178E" w:rsidRPr="00252C1C" w:rsidRDefault="0034178E" w:rsidP="0034178E">
      <w:pPr>
        <w:snapToGrid w:val="0"/>
        <w:spacing w:after="0" w:line="240" w:lineRule="auto"/>
        <w:jc w:val="both"/>
        <w:rPr>
          <w:rFonts w:eastAsia="Times New Roman" w:cs="Arial"/>
          <w:lang w:eastAsia="ar-SA"/>
        </w:rPr>
      </w:pPr>
    </w:p>
    <w:p w14:paraId="2CF94F18"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3.2.</w:t>
      </w:r>
      <w:r w:rsidRPr="00252C1C">
        <w:rPr>
          <w:rFonts w:eastAsia="Times New Roman" w:cs="Arial"/>
          <w:lang w:eastAsia="ar-SA"/>
        </w:rPr>
        <w:t xml:space="preserve"> O pregoeiro responderá aos pedidos de esclarecimentos podendo, para tanto, requisitar subsídios formais aos responsáveis pela elaboração do edital e dos anexos.</w:t>
      </w:r>
    </w:p>
    <w:p w14:paraId="735C0736" w14:textId="77777777" w:rsidR="0034178E" w:rsidRPr="00252C1C" w:rsidRDefault="0034178E" w:rsidP="0034178E">
      <w:pPr>
        <w:snapToGrid w:val="0"/>
        <w:spacing w:after="0" w:line="240" w:lineRule="auto"/>
        <w:jc w:val="both"/>
        <w:rPr>
          <w:rFonts w:eastAsia="Times New Roman" w:cs="Arial"/>
          <w:lang w:eastAsia="ar-SA"/>
        </w:rPr>
      </w:pPr>
    </w:p>
    <w:p w14:paraId="2C8D8500"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3.3.</w:t>
      </w:r>
      <w:r w:rsidRPr="00252C1C">
        <w:rPr>
          <w:rFonts w:eastAsia="Times New Roman" w:cs="Arial"/>
          <w:lang w:eastAsia="ar-SA"/>
        </w:rPr>
        <w:t xml:space="preserve"> Os pedidos de esclarecimentos não suspendem os prazos previstos no certame.</w:t>
      </w:r>
    </w:p>
    <w:p w14:paraId="4C341782" w14:textId="77777777" w:rsidR="0034178E" w:rsidRPr="00252C1C" w:rsidRDefault="0034178E" w:rsidP="0034178E">
      <w:pPr>
        <w:snapToGrid w:val="0"/>
        <w:spacing w:after="0" w:line="240" w:lineRule="auto"/>
        <w:jc w:val="both"/>
        <w:rPr>
          <w:rFonts w:eastAsia="Times New Roman" w:cs="Arial"/>
          <w:lang w:eastAsia="ar-SA"/>
        </w:rPr>
      </w:pPr>
    </w:p>
    <w:p w14:paraId="0576AD26" w14:textId="77777777" w:rsidR="0034178E" w:rsidRPr="00252C1C" w:rsidRDefault="0034178E" w:rsidP="0034178E">
      <w:pPr>
        <w:snapToGrid w:val="0"/>
        <w:spacing w:after="0" w:line="240" w:lineRule="auto"/>
        <w:jc w:val="both"/>
        <w:rPr>
          <w:rFonts w:eastAsia="Times New Roman" w:cs="Arial"/>
          <w:lang w:eastAsia="ar-SA"/>
        </w:rPr>
      </w:pPr>
      <w:r w:rsidRPr="00252C1C">
        <w:rPr>
          <w:rFonts w:eastAsia="Times New Roman" w:cs="Arial"/>
          <w:b/>
          <w:lang w:eastAsia="ar-SA"/>
        </w:rPr>
        <w:t>3.4</w:t>
      </w:r>
      <w:r w:rsidRPr="00252C1C">
        <w:rPr>
          <w:rFonts w:eastAsia="Times New Roman" w:cs="Arial"/>
          <w:lang w:eastAsia="ar-SA"/>
        </w:rPr>
        <w:t>. As respostas aos pedidos de esclarecimentos serão divulgadas pelo sistema e vincularão os participantes e a administração.</w:t>
      </w:r>
    </w:p>
    <w:p w14:paraId="34DD32E4" w14:textId="77777777" w:rsidR="0034178E" w:rsidRPr="00252C1C" w:rsidRDefault="0034178E" w:rsidP="0034178E">
      <w:pPr>
        <w:snapToGrid w:val="0"/>
        <w:spacing w:after="0" w:line="240" w:lineRule="auto"/>
        <w:jc w:val="both"/>
        <w:rPr>
          <w:rFonts w:eastAsia="Times New Roman" w:cs="Arial"/>
          <w:lang w:eastAsia="ar-SA"/>
        </w:rPr>
      </w:pPr>
    </w:p>
    <w:p w14:paraId="24F6357D" w14:textId="77777777" w:rsidR="0034178E" w:rsidRPr="00252C1C" w:rsidRDefault="0034178E" w:rsidP="0034178E">
      <w:pPr>
        <w:pStyle w:val="Ttulo1"/>
        <w:numPr>
          <w:ilvl w:val="0"/>
          <w:numId w:val="0"/>
        </w:numPr>
        <w:ind w:left="720"/>
        <w:rPr>
          <w:rFonts w:ascii="Arial" w:hAnsi="Arial" w:cs="Arial"/>
          <w:sz w:val="22"/>
          <w:szCs w:val="22"/>
          <w:u w:val="single"/>
        </w:rPr>
      </w:pPr>
      <w:bookmarkStart w:id="6" w:name="_Toc67294816"/>
      <w:bookmarkStart w:id="7" w:name="_Toc96336500"/>
      <w:r w:rsidRPr="00252C1C">
        <w:rPr>
          <w:rFonts w:ascii="Arial" w:hAnsi="Arial" w:cs="Arial"/>
          <w:sz w:val="22"/>
          <w:szCs w:val="22"/>
        </w:rPr>
        <w:t>4. DO CREDENCIAMENTO E DA REPRESENTAÇÃO</w:t>
      </w:r>
      <w:bookmarkEnd w:id="6"/>
      <w:bookmarkEnd w:id="7"/>
      <w:r w:rsidRPr="00252C1C">
        <w:rPr>
          <w:rFonts w:ascii="Arial" w:hAnsi="Arial" w:cs="Arial"/>
          <w:sz w:val="22"/>
          <w:szCs w:val="22"/>
          <w:u w:val="single"/>
        </w:rPr>
        <w:t xml:space="preserve"> </w:t>
      </w:r>
    </w:p>
    <w:p w14:paraId="146EBC07" w14:textId="77777777" w:rsidR="0034178E" w:rsidRPr="00252C1C" w:rsidRDefault="0034178E" w:rsidP="0034178E">
      <w:pPr>
        <w:suppressAutoHyphens/>
        <w:spacing w:after="0" w:line="276" w:lineRule="auto"/>
        <w:ind w:firstLine="1418"/>
        <w:jc w:val="both"/>
        <w:rPr>
          <w:rFonts w:eastAsia="Times New Roman" w:cs="Arial"/>
          <w:b/>
          <w:lang w:eastAsia="zh-CN"/>
        </w:rPr>
      </w:pPr>
    </w:p>
    <w:p w14:paraId="7730142F" w14:textId="77777777" w:rsidR="0034178E" w:rsidRPr="00252C1C" w:rsidRDefault="0034178E" w:rsidP="0034178E">
      <w:pPr>
        <w:spacing w:after="0"/>
        <w:jc w:val="both"/>
        <w:rPr>
          <w:rFonts w:cs="Arial"/>
          <w:lang w:eastAsia="pt-BR"/>
        </w:rPr>
      </w:pPr>
      <w:r w:rsidRPr="00252C1C">
        <w:rPr>
          <w:rFonts w:cs="Arial"/>
          <w:b/>
          <w:lang w:eastAsia="zh-CN"/>
        </w:rPr>
        <w:t>4.1.</w:t>
      </w:r>
      <w:r w:rsidRPr="00252C1C">
        <w:rPr>
          <w:rFonts w:cs="Arial"/>
          <w:lang w:eastAsia="zh-CN"/>
        </w:rPr>
        <w:t xml:space="preserve"> </w:t>
      </w:r>
      <w:r w:rsidRPr="00252C1C">
        <w:rPr>
          <w:rFonts w:cs="Arial"/>
          <w:lang w:eastAsia="pt-BR"/>
        </w:rPr>
        <w:t>O Credenciamento é o nível básico do registro cadastral no SICAF, que permite a participação dos interessados na modalidade licitatória Pregão, em sua forma eletrônica.</w:t>
      </w:r>
    </w:p>
    <w:p w14:paraId="0A833F65" w14:textId="77777777" w:rsidR="0034178E" w:rsidRPr="00252C1C" w:rsidRDefault="0034178E" w:rsidP="0034178E">
      <w:pPr>
        <w:autoSpaceDE w:val="0"/>
        <w:autoSpaceDN w:val="0"/>
        <w:adjustRightInd w:val="0"/>
        <w:spacing w:after="0" w:line="276" w:lineRule="auto"/>
        <w:jc w:val="both"/>
        <w:rPr>
          <w:rFonts w:eastAsia="Times New Roman" w:cs="Arial"/>
          <w:lang w:eastAsia="pt-BR"/>
        </w:rPr>
      </w:pPr>
    </w:p>
    <w:p w14:paraId="6823C3F4" w14:textId="77777777" w:rsidR="0034178E" w:rsidRPr="00252C1C" w:rsidRDefault="0034178E" w:rsidP="0034178E">
      <w:pPr>
        <w:autoSpaceDE w:val="0"/>
        <w:autoSpaceDN w:val="0"/>
        <w:adjustRightInd w:val="0"/>
        <w:spacing w:after="0" w:line="276" w:lineRule="auto"/>
        <w:jc w:val="both"/>
        <w:rPr>
          <w:rFonts w:eastAsia="Times New Roman" w:cs="Arial"/>
          <w:lang w:eastAsia="pt-BR"/>
        </w:rPr>
      </w:pPr>
      <w:r w:rsidRPr="00252C1C">
        <w:rPr>
          <w:rFonts w:eastAsia="Times New Roman" w:cs="Arial"/>
          <w:b/>
          <w:lang w:eastAsia="pt-BR"/>
        </w:rPr>
        <w:t>4.2.</w:t>
      </w:r>
      <w:r w:rsidRPr="00252C1C">
        <w:rPr>
          <w:rFonts w:eastAsia="Times New Roman" w:cs="Arial"/>
          <w:lang w:eastAsia="pt-BR"/>
        </w:rPr>
        <w:t xml:space="preserve"> O cadastro no SICAF deverá ser feito no Portal de Compras do Governo Federal, no site </w:t>
      </w:r>
      <w:hyperlink r:id="rId13" w:history="1">
        <w:hyperlink r:id="rId14" w:history="1">
          <w:r w:rsidRPr="00252C1C">
            <w:rPr>
              <w:rFonts w:eastAsia="Times New Roman" w:cs="Arial"/>
              <w:b/>
              <w:color w:val="0000FF"/>
              <w:u w:val="single"/>
              <w:lang w:eastAsia="zh-CN"/>
            </w:rPr>
            <w:t>www.gov.br/compras</w:t>
          </w:r>
        </w:hyperlink>
      </w:hyperlink>
      <w:r>
        <w:rPr>
          <w:rFonts w:eastAsia="Times New Roman" w:cs="Arial"/>
          <w:lang w:eastAsia="pt-BR"/>
        </w:rPr>
        <w:t xml:space="preserve">, por meio de certificado </w:t>
      </w:r>
      <w:r w:rsidRPr="00252C1C">
        <w:rPr>
          <w:rFonts w:eastAsia="Times New Roman" w:cs="Arial"/>
          <w:lang w:eastAsia="pt-BR"/>
        </w:rPr>
        <w:t>digital conferido pela Infraestrutura de Chaves Públicas Brasileira – ICP - Brasil.</w:t>
      </w:r>
    </w:p>
    <w:p w14:paraId="3F2165AC" w14:textId="77777777" w:rsidR="0034178E" w:rsidRPr="00252C1C" w:rsidRDefault="0034178E" w:rsidP="0034178E">
      <w:pPr>
        <w:autoSpaceDE w:val="0"/>
        <w:autoSpaceDN w:val="0"/>
        <w:adjustRightInd w:val="0"/>
        <w:spacing w:after="0" w:line="276" w:lineRule="auto"/>
        <w:jc w:val="both"/>
        <w:rPr>
          <w:rFonts w:eastAsia="Times New Roman" w:cs="Arial"/>
          <w:lang w:eastAsia="pt-BR"/>
        </w:rPr>
      </w:pPr>
    </w:p>
    <w:p w14:paraId="7F463EE3" w14:textId="77777777" w:rsidR="0034178E" w:rsidRDefault="0034178E" w:rsidP="0034178E">
      <w:pPr>
        <w:suppressAutoHyphens/>
        <w:spacing w:after="0" w:line="276" w:lineRule="auto"/>
        <w:jc w:val="both"/>
        <w:rPr>
          <w:rFonts w:eastAsia="Times New Roman" w:cs="Arial"/>
          <w:lang w:eastAsia="zh-CN"/>
        </w:rPr>
      </w:pPr>
      <w:r w:rsidRPr="00252C1C">
        <w:rPr>
          <w:rFonts w:eastAsia="Times New Roman" w:cs="Arial"/>
          <w:b/>
          <w:lang w:eastAsia="zh-CN"/>
        </w:rPr>
        <w:t>4.3.</w:t>
      </w:r>
      <w:r w:rsidRPr="00252C1C">
        <w:rPr>
          <w:rFonts w:eastAsia="Times New Roman" w:cs="Arial"/>
          <w:lang w:eastAsia="zh-CN"/>
        </w:rPr>
        <w:t xml:space="preserve"> O credenciamento junto ao provedor do Sistema implica a responsabilidade legal única e exclusiva da licitante ou de seu representante legal e na presunção de sua capacidade técnica para realização das transações inerentes ao Pregão Eletrônico.</w:t>
      </w:r>
    </w:p>
    <w:p w14:paraId="44E78EA3" w14:textId="77777777" w:rsidR="0034178E" w:rsidRPr="00252C1C" w:rsidRDefault="0034178E" w:rsidP="0034178E">
      <w:pPr>
        <w:suppressAutoHyphens/>
        <w:spacing w:after="0" w:line="276" w:lineRule="auto"/>
        <w:jc w:val="both"/>
        <w:rPr>
          <w:rFonts w:eastAsia="Times New Roman" w:cs="Arial"/>
          <w:lang w:eastAsia="zh-CN"/>
        </w:rPr>
      </w:pPr>
    </w:p>
    <w:p w14:paraId="0257ECF1" w14:textId="77777777" w:rsidR="0034178E" w:rsidRPr="00252C1C" w:rsidRDefault="0034178E" w:rsidP="0034178E">
      <w:pPr>
        <w:spacing w:after="0"/>
        <w:jc w:val="both"/>
        <w:rPr>
          <w:rFonts w:cs="Arial"/>
          <w:lang w:eastAsia="zh-CN"/>
        </w:rPr>
      </w:pPr>
      <w:r w:rsidRPr="00252C1C">
        <w:rPr>
          <w:rFonts w:cs="Arial"/>
          <w:b/>
          <w:lang w:eastAsia="zh-CN"/>
        </w:rPr>
        <w:t>4.4.</w:t>
      </w:r>
      <w:r w:rsidRPr="00252C1C">
        <w:rPr>
          <w:rFonts w:cs="Arial"/>
          <w:lang w:eastAsia="zh-CN"/>
        </w:rPr>
        <w:t xml:space="preserve"> O uso da senha de acesso pela licitante é de sua responsabilidade exclusiva, incluindo qualquer transação efetuada diretamente ou por seu representante, assumindo como firmes e verdadeiras sua proposta de preços e lances inseridos em sessão pública, não cabendo ao provedor do Sistema ou ao SAAE-JACAREÍ, promotor da licitação, responsabilidade por eventuais danos decorrentes do uso indevido da senha, ainda que por terceiros.</w:t>
      </w:r>
    </w:p>
    <w:p w14:paraId="02299858" w14:textId="77777777" w:rsidR="0034178E" w:rsidRPr="00252C1C" w:rsidRDefault="0034178E" w:rsidP="0034178E">
      <w:pPr>
        <w:spacing w:after="0"/>
        <w:jc w:val="both"/>
        <w:rPr>
          <w:rFonts w:cs="Arial"/>
          <w:highlight w:val="cyan"/>
          <w:lang w:eastAsia="zh-CN"/>
        </w:rPr>
      </w:pPr>
    </w:p>
    <w:p w14:paraId="10C623B1" w14:textId="77777777" w:rsidR="0034178E" w:rsidRPr="00252C1C" w:rsidRDefault="0034178E" w:rsidP="0034178E">
      <w:pPr>
        <w:spacing w:after="0"/>
        <w:jc w:val="both"/>
        <w:rPr>
          <w:rFonts w:cs="Arial"/>
          <w:lang w:eastAsia="zh-CN"/>
        </w:rPr>
      </w:pPr>
      <w:r w:rsidRPr="00252C1C">
        <w:rPr>
          <w:rFonts w:eastAsia="Times New Roman" w:cs="Arial"/>
          <w:b/>
          <w:lang w:eastAsia="pt-BR"/>
        </w:rPr>
        <w:t>4.5.</w:t>
      </w:r>
      <w:r w:rsidRPr="00252C1C">
        <w:rPr>
          <w:rFonts w:eastAsia="Times New Roman" w:cs="Arial"/>
          <w:lang w:eastAsia="pt-BR"/>
        </w:rPr>
        <w:t xml:space="preserve"> 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w:t>
      </w:r>
    </w:p>
    <w:p w14:paraId="1C53FEDC" w14:textId="77777777" w:rsidR="0034178E" w:rsidRPr="00252C1C" w:rsidRDefault="0034178E" w:rsidP="0034178E">
      <w:pPr>
        <w:spacing w:after="0"/>
        <w:jc w:val="both"/>
        <w:rPr>
          <w:rFonts w:cs="Arial"/>
          <w:lang w:eastAsia="zh-CN"/>
        </w:rPr>
      </w:pPr>
    </w:p>
    <w:p w14:paraId="5D650DAA" w14:textId="77777777" w:rsidR="0034178E" w:rsidRPr="00252C1C" w:rsidRDefault="0034178E" w:rsidP="0034178E">
      <w:pPr>
        <w:autoSpaceDE w:val="0"/>
        <w:autoSpaceDN w:val="0"/>
        <w:adjustRightInd w:val="0"/>
        <w:spacing w:after="0" w:line="276" w:lineRule="auto"/>
        <w:jc w:val="both"/>
        <w:rPr>
          <w:rFonts w:eastAsia="Times New Roman" w:cs="Arial"/>
          <w:b/>
          <w:lang w:eastAsia="zh-CN"/>
        </w:rPr>
      </w:pPr>
      <w:r w:rsidRPr="00252C1C">
        <w:rPr>
          <w:rFonts w:eastAsia="Times New Roman" w:cs="Arial"/>
          <w:b/>
          <w:lang w:eastAsia="pt-BR"/>
        </w:rPr>
        <w:t>4.6</w:t>
      </w:r>
      <w:r w:rsidRPr="00252C1C">
        <w:rPr>
          <w:rFonts w:eastAsia="Times New Roman" w:cs="Arial"/>
          <w:lang w:eastAsia="pt-BR"/>
        </w:rPr>
        <w:t xml:space="preserve">. A não observância do disposto no subitem anterior poderá </w:t>
      </w:r>
      <w:r w:rsidRPr="00D13DE9">
        <w:rPr>
          <w:rFonts w:eastAsia="Times New Roman" w:cs="Arial"/>
          <w:lang w:eastAsia="pt-BR"/>
        </w:rPr>
        <w:t>ensejar desclassificação ou inabilitação.</w:t>
      </w:r>
    </w:p>
    <w:p w14:paraId="08CA0EEC" w14:textId="77777777" w:rsidR="0034178E" w:rsidRPr="00252C1C" w:rsidRDefault="0034178E" w:rsidP="0034178E">
      <w:pPr>
        <w:snapToGrid w:val="0"/>
        <w:spacing w:after="0" w:line="276" w:lineRule="auto"/>
        <w:jc w:val="both"/>
        <w:rPr>
          <w:rFonts w:eastAsia="Times New Roman" w:cs="Arial"/>
          <w:b/>
          <w:lang w:eastAsia="zh-CN"/>
        </w:rPr>
      </w:pPr>
    </w:p>
    <w:p w14:paraId="4AAB373F" w14:textId="77777777" w:rsidR="0034178E" w:rsidRPr="00252C1C" w:rsidRDefault="0034178E" w:rsidP="0034178E">
      <w:pPr>
        <w:snapToGrid w:val="0"/>
        <w:spacing w:after="0" w:line="276" w:lineRule="auto"/>
        <w:jc w:val="both"/>
        <w:rPr>
          <w:rFonts w:eastAsia="Times New Roman" w:cs="Arial"/>
          <w:lang w:eastAsia="zh-CN"/>
        </w:rPr>
      </w:pPr>
      <w:r w:rsidRPr="00252C1C">
        <w:rPr>
          <w:rFonts w:eastAsia="Times New Roman" w:cs="Arial"/>
          <w:b/>
          <w:lang w:eastAsia="zh-CN"/>
        </w:rPr>
        <w:t>4.7.</w:t>
      </w:r>
      <w:r w:rsidRPr="00252C1C">
        <w:rPr>
          <w:rFonts w:eastAsia="Times New Roman" w:cs="Arial"/>
          <w:lang w:eastAsia="zh-CN"/>
        </w:rPr>
        <w:t xml:space="preserve"> A perda da senha ou a quebra de sigilo deverão ser comunicadas ao provedor do Sistema para imediato bloqueio de acesso.</w:t>
      </w:r>
    </w:p>
    <w:p w14:paraId="2573389E" w14:textId="77777777" w:rsidR="0034178E" w:rsidRPr="00252C1C" w:rsidRDefault="0034178E" w:rsidP="0034178E">
      <w:pPr>
        <w:pStyle w:val="P30"/>
        <w:rPr>
          <w:rFonts w:ascii="Arial" w:hAnsi="Arial" w:cs="Arial"/>
          <w:b w:val="0"/>
          <w:sz w:val="22"/>
          <w:szCs w:val="22"/>
        </w:rPr>
      </w:pPr>
    </w:p>
    <w:p w14:paraId="504FB8E0" w14:textId="77777777" w:rsidR="0034178E" w:rsidRPr="00252C1C" w:rsidRDefault="0034178E" w:rsidP="0034178E">
      <w:pPr>
        <w:pStyle w:val="Ttulo1"/>
        <w:numPr>
          <w:ilvl w:val="0"/>
          <w:numId w:val="0"/>
        </w:numPr>
        <w:ind w:left="720"/>
        <w:rPr>
          <w:rFonts w:ascii="Arial" w:hAnsi="Arial" w:cs="Arial"/>
          <w:sz w:val="22"/>
          <w:szCs w:val="22"/>
        </w:rPr>
      </w:pPr>
      <w:bookmarkStart w:id="8" w:name="_Toc67294817"/>
      <w:bookmarkStart w:id="9" w:name="_Toc96336501"/>
      <w:r w:rsidRPr="00252C1C">
        <w:rPr>
          <w:rFonts w:ascii="Arial" w:hAnsi="Arial" w:cs="Arial"/>
          <w:sz w:val="22"/>
          <w:szCs w:val="22"/>
        </w:rPr>
        <w:t>5. DAS CONDIÇÕES PARA PARTICIPAÇÃO</w:t>
      </w:r>
      <w:bookmarkEnd w:id="8"/>
      <w:bookmarkEnd w:id="9"/>
    </w:p>
    <w:p w14:paraId="1D743B0D" w14:textId="77777777" w:rsidR="0034178E" w:rsidRPr="00252C1C" w:rsidRDefault="0034178E" w:rsidP="0034178E">
      <w:pPr>
        <w:pStyle w:val="Recuodecorpodetexto21"/>
        <w:widowControl w:val="0"/>
        <w:rPr>
          <w:rFonts w:ascii="Arial" w:hAnsi="Arial" w:cs="Arial"/>
          <w:sz w:val="22"/>
          <w:szCs w:val="22"/>
        </w:rPr>
      </w:pPr>
    </w:p>
    <w:p w14:paraId="0F0A14C1" w14:textId="77777777" w:rsidR="0034178E" w:rsidRPr="00252C1C" w:rsidRDefault="0034178E" w:rsidP="0034178E">
      <w:pPr>
        <w:widowControl w:val="0"/>
        <w:spacing w:after="0" w:line="276" w:lineRule="auto"/>
        <w:jc w:val="both"/>
        <w:rPr>
          <w:rFonts w:eastAsia="Times New Roman" w:cs="Arial"/>
          <w:b/>
          <w:lang w:eastAsia="zh-CN"/>
        </w:rPr>
      </w:pPr>
      <w:r w:rsidRPr="00252C1C">
        <w:rPr>
          <w:rFonts w:eastAsia="Times New Roman" w:cs="Arial"/>
          <w:b/>
          <w:lang w:eastAsia="zh-CN"/>
        </w:rPr>
        <w:t>5.1</w:t>
      </w:r>
      <w:r w:rsidRPr="00252C1C">
        <w:rPr>
          <w:rFonts w:eastAsia="Times New Roman" w:cs="Arial"/>
          <w:lang w:eastAsia="zh-CN"/>
        </w:rPr>
        <w:t xml:space="preserve">. </w:t>
      </w:r>
      <w:r w:rsidRPr="00252C1C">
        <w:rPr>
          <w:rFonts w:eastAsia="Times New Roman" w:cs="Arial"/>
          <w:b/>
          <w:lang w:eastAsia="zh-CN"/>
        </w:rPr>
        <w:t>Poderão participar deste PREGÃO ELETRÔNICO as empresas que:</w:t>
      </w:r>
    </w:p>
    <w:p w14:paraId="10CAD7FA" w14:textId="77777777" w:rsidR="0034178E" w:rsidRPr="00252C1C" w:rsidRDefault="0034178E" w:rsidP="0034178E">
      <w:pPr>
        <w:widowControl w:val="0"/>
        <w:spacing w:after="0" w:line="276" w:lineRule="auto"/>
        <w:ind w:firstLine="1418"/>
        <w:jc w:val="both"/>
        <w:rPr>
          <w:rFonts w:eastAsia="Times New Roman" w:cs="Arial"/>
          <w:lang w:eastAsia="zh-CN"/>
        </w:rPr>
      </w:pPr>
    </w:p>
    <w:p w14:paraId="50CC5D92" w14:textId="77777777" w:rsidR="0034178E" w:rsidRPr="00252C1C" w:rsidRDefault="0034178E" w:rsidP="0034178E">
      <w:pPr>
        <w:autoSpaceDE w:val="0"/>
        <w:autoSpaceDN w:val="0"/>
        <w:adjustRightInd w:val="0"/>
        <w:spacing w:after="0" w:line="276" w:lineRule="auto"/>
        <w:jc w:val="both"/>
        <w:rPr>
          <w:rFonts w:eastAsia="Times New Roman" w:cs="Arial"/>
          <w:b/>
          <w:lang w:eastAsia="zh-CN"/>
        </w:rPr>
      </w:pPr>
      <w:r w:rsidRPr="00252C1C">
        <w:rPr>
          <w:rFonts w:eastAsia="Times New Roman" w:cs="Arial"/>
          <w:b/>
          <w:lang w:eastAsia="zh-CN"/>
        </w:rPr>
        <w:t xml:space="preserve">5.1.1. </w:t>
      </w:r>
      <w:r w:rsidRPr="00252C1C">
        <w:rPr>
          <w:rFonts w:eastAsia="Times New Roman" w:cs="Arial"/>
          <w:lang w:eastAsia="zh-CN"/>
        </w:rPr>
        <w:t>C</w:t>
      </w:r>
      <w:r w:rsidRPr="00252C1C">
        <w:rPr>
          <w:rFonts w:eastAsia="Times New Roman" w:cs="Arial"/>
          <w:lang w:eastAsia="pt-BR"/>
        </w:rPr>
        <w:t>ujo ramo de atividade seja compatível com o objeto desta licitação, que a</w:t>
      </w:r>
      <w:r w:rsidRPr="00252C1C">
        <w:rPr>
          <w:rFonts w:eastAsia="Times New Roman" w:cs="Arial"/>
          <w:lang w:eastAsia="zh-CN"/>
        </w:rPr>
        <w:t>tendam às condições deste edital e seus anexos, inclusive quanto à documentação exigida para habilitação, constante do item 11 deste edital</w:t>
      </w:r>
      <w:r w:rsidRPr="00252C1C">
        <w:rPr>
          <w:rFonts w:eastAsia="Times New Roman" w:cs="Arial"/>
          <w:lang w:eastAsia="pt-BR"/>
        </w:rPr>
        <w:t xml:space="preserve"> e que estejam com credenciamento regular no Cadastramento Unificado de Fornecedores – SICAF, conforme disposto no art. 9º da IN SEGES/MP nº 3, de 2018.</w:t>
      </w:r>
    </w:p>
    <w:p w14:paraId="4B2E9C61" w14:textId="77777777" w:rsidR="0034178E" w:rsidRPr="00252C1C" w:rsidRDefault="0034178E" w:rsidP="0034178E">
      <w:pPr>
        <w:suppressAutoHyphens/>
        <w:spacing w:after="0" w:line="276" w:lineRule="auto"/>
        <w:jc w:val="both"/>
        <w:rPr>
          <w:rFonts w:eastAsia="Times New Roman" w:cs="Arial"/>
          <w:b/>
          <w:lang w:eastAsia="zh-CN"/>
        </w:rPr>
      </w:pPr>
    </w:p>
    <w:p w14:paraId="5632161F" w14:textId="77777777" w:rsidR="0034178E" w:rsidRPr="00252C1C" w:rsidRDefault="0034178E" w:rsidP="0034178E">
      <w:pPr>
        <w:tabs>
          <w:tab w:val="center" w:pos="4419"/>
          <w:tab w:val="right" w:pos="8838"/>
        </w:tabs>
        <w:suppressAutoHyphens/>
        <w:spacing w:after="0" w:line="276" w:lineRule="auto"/>
        <w:jc w:val="both"/>
        <w:rPr>
          <w:rFonts w:eastAsia="Times New Roman" w:cs="Arial"/>
          <w:lang w:eastAsia="zh-CN"/>
        </w:rPr>
      </w:pPr>
      <w:r w:rsidRPr="00252C1C">
        <w:rPr>
          <w:rFonts w:eastAsia="Times New Roman" w:cs="Arial"/>
          <w:b/>
          <w:lang w:eastAsia="zh-CN"/>
        </w:rPr>
        <w:t>5.1.2.</w:t>
      </w:r>
      <w:r w:rsidRPr="00252C1C">
        <w:rPr>
          <w:rFonts w:eastAsia="Times New Roman" w:cs="Arial"/>
          <w:lang w:eastAsia="zh-CN"/>
        </w:rPr>
        <w:t xml:space="preserve"> As empresas não cadastradas no SICAF que tiverem interesse em participar do presente Pregão Eletrônico deverão providenciar o seu cadastramento e sua habilitação, conforme Instrução Normativa nº 3 de 26/04/2018.</w:t>
      </w:r>
    </w:p>
    <w:p w14:paraId="5A8777C8" w14:textId="77777777" w:rsidR="0034178E" w:rsidRPr="00252C1C" w:rsidRDefault="0034178E" w:rsidP="0034178E">
      <w:pPr>
        <w:tabs>
          <w:tab w:val="center" w:pos="4419"/>
          <w:tab w:val="right" w:pos="8838"/>
        </w:tabs>
        <w:suppressAutoHyphens/>
        <w:spacing w:after="0" w:line="276" w:lineRule="auto"/>
        <w:jc w:val="both"/>
        <w:rPr>
          <w:rFonts w:eastAsia="Times New Roman" w:cs="Arial"/>
          <w:lang w:eastAsia="zh-CN"/>
        </w:rPr>
      </w:pPr>
    </w:p>
    <w:p w14:paraId="1A0B094D" w14:textId="77777777" w:rsidR="0034178E" w:rsidRPr="00252C1C" w:rsidRDefault="0034178E" w:rsidP="0034178E">
      <w:pPr>
        <w:tabs>
          <w:tab w:val="center" w:pos="4419"/>
          <w:tab w:val="right" w:pos="8838"/>
        </w:tabs>
        <w:suppressAutoHyphens/>
        <w:spacing w:after="0" w:line="276" w:lineRule="auto"/>
        <w:jc w:val="both"/>
        <w:rPr>
          <w:rFonts w:eastAsia="Times New Roman" w:cs="Arial"/>
          <w:lang w:eastAsia="zh-CN"/>
        </w:rPr>
      </w:pPr>
      <w:r w:rsidRPr="00252C1C">
        <w:rPr>
          <w:rFonts w:eastAsia="Times New Roman" w:cs="Arial"/>
          <w:b/>
          <w:lang w:eastAsia="zh-CN"/>
        </w:rPr>
        <w:t xml:space="preserve">5.1.3. </w:t>
      </w:r>
      <w:r w:rsidRPr="00252C1C">
        <w:rPr>
          <w:rFonts w:eastAsia="Times New Roman" w:cs="Arial"/>
          <w:lang w:eastAsia="zh-CN"/>
        </w:rPr>
        <w:t>Os licitantes deverão utilizar o certificado digital para acesso ao Sistema.</w:t>
      </w:r>
    </w:p>
    <w:p w14:paraId="34709A0D" w14:textId="77777777" w:rsidR="0034178E" w:rsidRPr="00252C1C" w:rsidRDefault="0034178E" w:rsidP="0034178E">
      <w:pPr>
        <w:tabs>
          <w:tab w:val="center" w:pos="4419"/>
          <w:tab w:val="right" w:pos="8838"/>
        </w:tabs>
        <w:suppressAutoHyphens/>
        <w:spacing w:after="0" w:line="276" w:lineRule="auto"/>
        <w:jc w:val="both"/>
        <w:rPr>
          <w:rFonts w:eastAsia="Times New Roman" w:cs="Arial"/>
          <w:lang w:eastAsia="zh-CN"/>
        </w:rPr>
      </w:pPr>
    </w:p>
    <w:p w14:paraId="5ED2BEB6" w14:textId="77777777" w:rsidR="0034178E" w:rsidRPr="00252C1C" w:rsidRDefault="0034178E" w:rsidP="0034178E">
      <w:pPr>
        <w:tabs>
          <w:tab w:val="center" w:pos="4419"/>
          <w:tab w:val="right" w:pos="8838"/>
        </w:tabs>
        <w:suppressAutoHyphens/>
        <w:spacing w:after="0" w:line="276" w:lineRule="auto"/>
        <w:jc w:val="both"/>
        <w:rPr>
          <w:rFonts w:eastAsia="Times New Roman" w:cs="Arial"/>
          <w:lang w:eastAsia="zh-CN"/>
        </w:rPr>
      </w:pPr>
      <w:r w:rsidRPr="00252C1C">
        <w:rPr>
          <w:rFonts w:eastAsia="Times New Roman" w:cs="Arial"/>
          <w:b/>
          <w:lang w:eastAsia="zh-CN"/>
        </w:rPr>
        <w:t>5.1.4.</w:t>
      </w:r>
      <w:r w:rsidRPr="00252C1C">
        <w:rPr>
          <w:rFonts w:eastAsia="Times New Roman" w:cs="Arial"/>
          <w:lang w:eastAsia="zh-CN"/>
        </w:rPr>
        <w:t xml:space="preserve"> Conforme Súmula nº 50 do TCESP, poderão participar “inclusive as empresas que estejam em recuperação judicial, das quais poderá ser exigida a apresentação, durante a fase de habilitação, do Plano de Recuperação já homologado pelo juízo competente e em pleno vigor, sem prejuízo do atendimento a todos os requisitos de habilitação econômico-financeira estabelecidos no edital”.</w:t>
      </w:r>
    </w:p>
    <w:p w14:paraId="55EB2BBA" w14:textId="77777777" w:rsidR="0034178E" w:rsidRPr="00252C1C" w:rsidRDefault="0034178E" w:rsidP="0034178E">
      <w:pPr>
        <w:suppressAutoHyphens/>
        <w:spacing w:after="0" w:line="276" w:lineRule="auto"/>
        <w:ind w:firstLine="1701"/>
        <w:jc w:val="both"/>
        <w:rPr>
          <w:rFonts w:eastAsia="Times New Roman" w:cs="Arial"/>
          <w:u w:val="single"/>
          <w:lang w:eastAsia="zh-CN"/>
        </w:rPr>
      </w:pPr>
    </w:p>
    <w:p w14:paraId="39F94FB8" w14:textId="77777777" w:rsidR="0034178E" w:rsidRPr="00252C1C" w:rsidRDefault="0034178E" w:rsidP="0034178E">
      <w:pPr>
        <w:suppressAutoHyphens/>
        <w:spacing w:after="0" w:line="276" w:lineRule="auto"/>
        <w:jc w:val="both"/>
        <w:rPr>
          <w:rFonts w:eastAsia="Times New Roman" w:cs="Arial"/>
          <w:lang w:eastAsia="zh-CN"/>
        </w:rPr>
      </w:pPr>
      <w:r w:rsidRPr="00252C1C">
        <w:rPr>
          <w:rFonts w:eastAsia="Times New Roman" w:cs="Arial"/>
          <w:b/>
          <w:lang w:eastAsia="zh-CN"/>
        </w:rPr>
        <w:t xml:space="preserve">5.2. </w:t>
      </w:r>
      <w:r w:rsidRPr="00252C1C">
        <w:rPr>
          <w:rFonts w:eastAsia="Times New Roman" w:cs="Arial"/>
          <w:b/>
          <w:color w:val="000000"/>
          <w:lang w:eastAsia="zh-CN"/>
        </w:rPr>
        <w:t>N</w:t>
      </w:r>
      <w:r w:rsidRPr="00252C1C">
        <w:rPr>
          <w:rFonts w:eastAsia="Times New Roman" w:cs="Arial"/>
          <w:b/>
          <w:lang w:eastAsia="zh-CN"/>
        </w:rPr>
        <w:t>ão poderão participar as pessoas físicas ou jurídicas que se enquadrem, dentre outras estabelecidas por lei, em uma ou mais das situações seguintes:</w:t>
      </w:r>
    </w:p>
    <w:p w14:paraId="2C7414D2" w14:textId="77777777" w:rsidR="0034178E" w:rsidRPr="00252C1C" w:rsidRDefault="0034178E" w:rsidP="0034178E">
      <w:pPr>
        <w:suppressAutoHyphens/>
        <w:spacing w:after="0" w:line="276" w:lineRule="auto"/>
        <w:jc w:val="both"/>
        <w:rPr>
          <w:rFonts w:eastAsia="Times New Roman" w:cs="Arial"/>
          <w:b/>
          <w:lang w:eastAsia="zh-CN"/>
        </w:rPr>
      </w:pPr>
    </w:p>
    <w:p w14:paraId="51D5F26B" w14:textId="2448D669" w:rsidR="00C41021" w:rsidRDefault="00C41021" w:rsidP="0034178E">
      <w:pPr>
        <w:spacing w:after="0" w:line="240" w:lineRule="auto"/>
        <w:jc w:val="both"/>
        <w:rPr>
          <w:rFonts w:cs="Arial"/>
        </w:rPr>
      </w:pPr>
      <w:r>
        <w:rPr>
          <w:rFonts w:cs="Arial"/>
          <w:b/>
          <w:color w:val="000000" w:themeColor="text1"/>
        </w:rPr>
        <w:t xml:space="preserve">5.2.1. </w:t>
      </w:r>
      <w:r w:rsidRPr="008319A1">
        <w:rPr>
          <w:rFonts w:cs="Arial"/>
        </w:rPr>
        <w:t>se apresentarem sob a forma de consórcio;</w:t>
      </w:r>
    </w:p>
    <w:p w14:paraId="195637F7" w14:textId="77777777" w:rsidR="00C41021" w:rsidRDefault="00C41021" w:rsidP="0034178E">
      <w:pPr>
        <w:spacing w:after="0" w:line="240" w:lineRule="auto"/>
        <w:jc w:val="both"/>
        <w:rPr>
          <w:rFonts w:cs="Arial"/>
          <w:b/>
          <w:color w:val="000000" w:themeColor="text1"/>
        </w:rPr>
      </w:pPr>
    </w:p>
    <w:p w14:paraId="7C4F80FF" w14:textId="70C2D69F" w:rsidR="0034178E" w:rsidRPr="00252C1C" w:rsidRDefault="0034178E" w:rsidP="0034178E">
      <w:pPr>
        <w:spacing w:after="0" w:line="240" w:lineRule="auto"/>
        <w:jc w:val="both"/>
        <w:rPr>
          <w:rFonts w:cs="Arial"/>
          <w:color w:val="000000" w:themeColor="text1"/>
        </w:rPr>
      </w:pPr>
      <w:r w:rsidRPr="00252C1C">
        <w:rPr>
          <w:rFonts w:cs="Arial"/>
          <w:b/>
          <w:color w:val="000000" w:themeColor="text1"/>
        </w:rPr>
        <w:t>5.2.</w:t>
      </w:r>
      <w:r w:rsidR="00C41021">
        <w:rPr>
          <w:rFonts w:cs="Arial"/>
          <w:b/>
          <w:color w:val="000000" w:themeColor="text1"/>
        </w:rPr>
        <w:t>2</w:t>
      </w:r>
      <w:r w:rsidRPr="00252C1C">
        <w:rPr>
          <w:rFonts w:cs="Arial"/>
          <w:b/>
          <w:color w:val="000000" w:themeColor="text1"/>
        </w:rPr>
        <w:t xml:space="preserve">. </w:t>
      </w:r>
      <w:r w:rsidRPr="00252C1C">
        <w:rPr>
          <w:rFonts w:cs="Arial"/>
          <w:color w:val="000000" w:themeColor="text1"/>
        </w:rPr>
        <w:t xml:space="preserve">Estejam cumprindo sanção de suspensão temporária de participação em licitação e impedimento de contratar com a Administração, nos termos do art. 87, inciso III, da Lei 8666/93, ou em função de aplicação da penalidade prevista no </w:t>
      </w:r>
      <w:r>
        <w:rPr>
          <w:rFonts w:cs="Arial"/>
          <w:color w:val="000000" w:themeColor="text1"/>
        </w:rPr>
        <w:t>A</w:t>
      </w:r>
      <w:r w:rsidRPr="00252C1C">
        <w:rPr>
          <w:rFonts w:cs="Arial"/>
          <w:color w:val="000000" w:themeColor="text1"/>
        </w:rPr>
        <w:t>rtigo 7° da Lei 10.520/</w:t>
      </w:r>
      <w:bookmarkStart w:id="10" w:name="_Hlk73536907"/>
      <w:r w:rsidRPr="00252C1C">
        <w:rPr>
          <w:rFonts w:cs="Arial"/>
          <w:color w:val="000000" w:themeColor="text1"/>
        </w:rPr>
        <w:t>2002</w:t>
      </w:r>
      <w:r>
        <w:rPr>
          <w:rFonts w:cs="Arial"/>
          <w:color w:val="000000" w:themeColor="text1"/>
        </w:rPr>
        <w:t xml:space="preserve"> e Artigo 49º do Decreto 10.024/2019</w:t>
      </w:r>
      <w:r w:rsidRPr="00252C1C">
        <w:rPr>
          <w:rFonts w:cs="Arial"/>
          <w:color w:val="000000" w:themeColor="text1"/>
        </w:rPr>
        <w:t>;</w:t>
      </w:r>
      <w:bookmarkEnd w:id="10"/>
    </w:p>
    <w:p w14:paraId="1114A622" w14:textId="77777777" w:rsidR="0034178E" w:rsidRPr="00252C1C" w:rsidRDefault="0034178E" w:rsidP="0034178E">
      <w:pPr>
        <w:spacing w:after="0" w:line="240" w:lineRule="auto"/>
        <w:jc w:val="both"/>
        <w:rPr>
          <w:rFonts w:cs="Arial"/>
          <w:color w:val="000000" w:themeColor="text1"/>
        </w:rPr>
      </w:pPr>
    </w:p>
    <w:p w14:paraId="6036249E" w14:textId="7A1E9F93" w:rsidR="0034178E" w:rsidRPr="00252C1C" w:rsidRDefault="0034178E" w:rsidP="0034178E">
      <w:pPr>
        <w:spacing w:after="0" w:line="240" w:lineRule="auto"/>
        <w:jc w:val="both"/>
        <w:rPr>
          <w:rFonts w:cs="Arial"/>
          <w:b/>
          <w:color w:val="000000" w:themeColor="text1"/>
        </w:rPr>
      </w:pPr>
      <w:r w:rsidRPr="00252C1C">
        <w:rPr>
          <w:rFonts w:cs="Arial"/>
          <w:b/>
          <w:color w:val="000000" w:themeColor="text1"/>
        </w:rPr>
        <w:t>5.2.</w:t>
      </w:r>
      <w:r w:rsidR="00C41021">
        <w:rPr>
          <w:rFonts w:cs="Arial"/>
          <w:b/>
          <w:color w:val="000000" w:themeColor="text1"/>
        </w:rPr>
        <w:t>3</w:t>
      </w:r>
      <w:r w:rsidRPr="00252C1C">
        <w:rPr>
          <w:rFonts w:cs="Arial"/>
          <w:b/>
          <w:color w:val="000000" w:themeColor="text1"/>
        </w:rPr>
        <w:t xml:space="preserve">. </w:t>
      </w:r>
      <w:r w:rsidRPr="00252C1C">
        <w:rPr>
          <w:rFonts w:cs="Arial"/>
          <w:iCs/>
          <w:color w:val="000000" w:themeColor="text1"/>
        </w:rPr>
        <w:t>Tenham em seus quadros de sócios, dirigentes, funcionários, responsáveis técnicos, servidores públicos efetivos ou comissionados do SAAE – Autarquia Municipal contratante e responsável pela licitação, por vedação expressa do art. 9°, inciso III, da lei 8.666/1993;</w:t>
      </w:r>
    </w:p>
    <w:p w14:paraId="18279911" w14:textId="77777777" w:rsidR="0034178E" w:rsidRPr="00252C1C" w:rsidRDefault="0034178E" w:rsidP="0034178E">
      <w:pPr>
        <w:widowControl w:val="0"/>
        <w:suppressAutoHyphens/>
        <w:spacing w:after="0" w:line="276" w:lineRule="auto"/>
        <w:jc w:val="both"/>
        <w:rPr>
          <w:rFonts w:eastAsia="Times New Roman" w:cs="Arial"/>
          <w:color w:val="FF0000"/>
          <w:lang w:eastAsia="zh-CN"/>
        </w:rPr>
      </w:pPr>
    </w:p>
    <w:p w14:paraId="4227E895" w14:textId="47A8F5D1" w:rsidR="0034178E" w:rsidRPr="00252C1C" w:rsidRDefault="0034178E" w:rsidP="0034178E">
      <w:pPr>
        <w:suppressAutoHyphens/>
        <w:autoSpaceDE w:val="0"/>
        <w:spacing w:after="0" w:line="276" w:lineRule="auto"/>
        <w:jc w:val="both"/>
        <w:rPr>
          <w:rFonts w:eastAsia="Times New Roman" w:cs="Arial"/>
          <w:lang w:eastAsia="zh-CN"/>
        </w:rPr>
      </w:pPr>
      <w:r w:rsidRPr="00252C1C">
        <w:rPr>
          <w:rFonts w:eastAsia="Times New Roman" w:cs="Arial"/>
          <w:b/>
          <w:lang w:eastAsia="zh-CN"/>
        </w:rPr>
        <w:t>5.2.</w:t>
      </w:r>
      <w:r w:rsidR="00C41021">
        <w:rPr>
          <w:rFonts w:eastAsia="Times New Roman" w:cs="Arial"/>
          <w:b/>
          <w:lang w:eastAsia="zh-CN"/>
        </w:rPr>
        <w:t>4</w:t>
      </w:r>
      <w:r w:rsidRPr="00252C1C">
        <w:rPr>
          <w:rFonts w:eastAsia="Times New Roman" w:cs="Arial"/>
          <w:b/>
          <w:lang w:eastAsia="zh-CN"/>
        </w:rPr>
        <w:t xml:space="preserve">. </w:t>
      </w:r>
      <w:r w:rsidRPr="00252C1C">
        <w:rPr>
          <w:rFonts w:eastAsia="Times New Roman" w:cs="Arial"/>
          <w:lang w:eastAsia="zh-CN"/>
        </w:rPr>
        <w:t>Apresentarem-se sob a forma de cooperativa para intermediação de mão-de-obra ou cujas atividades não possam ser enquadradas fielmente no disposto nos artigos 3º e 4º da Lei nº 5.764/71.</w:t>
      </w:r>
    </w:p>
    <w:p w14:paraId="101279F1" w14:textId="77777777" w:rsidR="0034178E" w:rsidRPr="00252C1C" w:rsidRDefault="0034178E" w:rsidP="0034178E">
      <w:pPr>
        <w:suppressAutoHyphens/>
        <w:spacing w:after="0" w:line="276" w:lineRule="auto"/>
        <w:jc w:val="both"/>
        <w:rPr>
          <w:rFonts w:eastAsia="Times New Roman" w:cs="Arial"/>
          <w:b/>
          <w:lang w:eastAsia="zh-CN"/>
        </w:rPr>
      </w:pPr>
    </w:p>
    <w:p w14:paraId="2FDCD5EA" w14:textId="3490837C" w:rsidR="0034178E" w:rsidRPr="00252C1C" w:rsidRDefault="0034178E" w:rsidP="0034178E">
      <w:pPr>
        <w:suppressAutoHyphens/>
        <w:spacing w:after="0" w:line="276" w:lineRule="auto"/>
        <w:jc w:val="both"/>
        <w:rPr>
          <w:rFonts w:eastAsia="Times New Roman" w:cs="Arial"/>
          <w:lang w:eastAsia="zh-CN"/>
        </w:rPr>
      </w:pPr>
      <w:r w:rsidRPr="00252C1C">
        <w:rPr>
          <w:rFonts w:eastAsia="Times New Roman" w:cs="Arial"/>
          <w:b/>
          <w:lang w:eastAsia="zh-CN"/>
        </w:rPr>
        <w:t>5.2.</w:t>
      </w:r>
      <w:r w:rsidR="00C41021">
        <w:rPr>
          <w:rFonts w:eastAsia="Times New Roman" w:cs="Arial"/>
          <w:b/>
          <w:lang w:eastAsia="zh-CN"/>
        </w:rPr>
        <w:t>5</w:t>
      </w:r>
      <w:r w:rsidRPr="00252C1C">
        <w:rPr>
          <w:rFonts w:eastAsia="Times New Roman" w:cs="Arial"/>
          <w:b/>
          <w:lang w:eastAsia="zh-CN"/>
        </w:rPr>
        <w:t xml:space="preserve">. </w:t>
      </w:r>
      <w:r w:rsidRPr="00252C1C">
        <w:rPr>
          <w:rFonts w:eastAsia="Times New Roman" w:cs="Arial"/>
          <w:lang w:eastAsia="zh-CN"/>
        </w:rPr>
        <w:t>Encontrem-se falidas, por declaração judicial, ou estejam em processo de liquidação ou dissolução</w:t>
      </w:r>
      <w:r w:rsidR="00C41021">
        <w:rPr>
          <w:rFonts w:eastAsia="Times New Roman" w:cs="Arial"/>
          <w:lang w:eastAsia="zh-CN"/>
        </w:rPr>
        <w:t>.</w:t>
      </w:r>
    </w:p>
    <w:p w14:paraId="460730CC" w14:textId="77777777" w:rsidR="0034178E" w:rsidRPr="00252C1C" w:rsidRDefault="0034178E" w:rsidP="0034178E">
      <w:pPr>
        <w:autoSpaceDE w:val="0"/>
        <w:snapToGrid w:val="0"/>
        <w:spacing w:after="0" w:line="276" w:lineRule="auto"/>
        <w:jc w:val="both"/>
        <w:rPr>
          <w:rFonts w:eastAsia="Times New Roman" w:cs="Arial"/>
          <w:b/>
          <w:color w:val="000000"/>
          <w:lang w:eastAsia="zh-CN"/>
        </w:rPr>
      </w:pPr>
    </w:p>
    <w:p w14:paraId="1CE7E431" w14:textId="0A6819E1" w:rsidR="0034178E" w:rsidRPr="00482696" w:rsidRDefault="007303ED" w:rsidP="0034178E">
      <w:pPr>
        <w:autoSpaceDE w:val="0"/>
        <w:snapToGrid w:val="0"/>
        <w:spacing w:after="0" w:line="276" w:lineRule="auto"/>
        <w:jc w:val="both"/>
        <w:rPr>
          <w:rFonts w:eastAsia="Times New Roman" w:cs="Arial"/>
          <w:b/>
          <w:color w:val="000000"/>
          <w:lang w:eastAsia="zh-CN"/>
        </w:rPr>
      </w:pPr>
      <w:r w:rsidRPr="00482696">
        <w:rPr>
          <w:rFonts w:eastAsia="Times New Roman" w:cs="Arial"/>
          <w:b/>
          <w:color w:val="000000"/>
          <w:lang w:eastAsia="zh-CN"/>
        </w:rPr>
        <w:t>5.3.</w:t>
      </w:r>
      <w:r w:rsidR="0034178E" w:rsidRPr="00482696">
        <w:rPr>
          <w:rFonts w:eastAsia="Times New Roman" w:cs="Arial"/>
          <w:b/>
          <w:color w:val="000000"/>
          <w:lang w:eastAsia="zh-CN"/>
        </w:rPr>
        <w:t xml:space="preserve"> Como condição para participação no Pregão, a licitante assinalará “sim” ou “não” em campo próprio do sistema eletrônico, relativo às seguintes declarações:</w:t>
      </w:r>
      <w:r w:rsidR="0034178E" w:rsidRPr="00482696">
        <w:rPr>
          <w:rFonts w:eastAsia="Zurich BT" w:cs="Arial"/>
          <w:b/>
          <w:bCs/>
          <w:color w:val="000000"/>
          <w:lang w:eastAsia="zh-CN"/>
        </w:rPr>
        <w:t xml:space="preserve"> </w:t>
      </w:r>
    </w:p>
    <w:p w14:paraId="71AA2349" w14:textId="6CEDC4E2" w:rsidR="0034178E" w:rsidRPr="00482696" w:rsidRDefault="0034178E" w:rsidP="0034178E">
      <w:pPr>
        <w:tabs>
          <w:tab w:val="left" w:pos="1440"/>
        </w:tabs>
        <w:autoSpaceDE w:val="0"/>
        <w:snapToGrid w:val="0"/>
        <w:spacing w:after="0" w:line="276" w:lineRule="auto"/>
        <w:jc w:val="both"/>
        <w:rPr>
          <w:rFonts w:eastAsia="Times New Roman" w:cs="Arial"/>
          <w:b/>
          <w:bCs/>
          <w:color w:val="000000"/>
          <w:lang w:eastAsia="zh-CN"/>
        </w:rPr>
      </w:pPr>
    </w:p>
    <w:p w14:paraId="27188CC0" w14:textId="378824C8" w:rsidR="0034178E" w:rsidRPr="00482696" w:rsidRDefault="007303ED" w:rsidP="0034178E">
      <w:pPr>
        <w:tabs>
          <w:tab w:val="left" w:pos="1440"/>
        </w:tabs>
        <w:autoSpaceDE w:val="0"/>
        <w:snapToGrid w:val="0"/>
        <w:spacing w:after="0" w:line="276" w:lineRule="auto"/>
        <w:jc w:val="both"/>
        <w:rPr>
          <w:rFonts w:eastAsia="Times New Roman" w:cs="Arial"/>
          <w:bCs/>
          <w:color w:val="000000"/>
          <w:lang w:eastAsia="zh-CN"/>
        </w:rPr>
      </w:pPr>
      <w:r w:rsidRPr="00482696">
        <w:rPr>
          <w:rFonts w:eastAsia="Times New Roman" w:cs="Arial"/>
          <w:b/>
          <w:bCs/>
          <w:color w:val="000000"/>
          <w:u w:val="single"/>
          <w:lang w:eastAsia="zh-CN"/>
        </w:rPr>
        <w:t>5.3.1</w:t>
      </w:r>
      <w:r w:rsidR="0034178E" w:rsidRPr="00482696">
        <w:rPr>
          <w:rFonts w:eastAsia="Times New Roman" w:cs="Arial"/>
          <w:b/>
          <w:bCs/>
          <w:color w:val="000000"/>
          <w:u w:val="single"/>
          <w:lang w:eastAsia="zh-CN"/>
        </w:rPr>
        <w:t>.</w:t>
      </w:r>
      <w:r w:rsidR="0034178E" w:rsidRPr="00482696">
        <w:rPr>
          <w:rFonts w:eastAsia="Times New Roman" w:cs="Arial"/>
          <w:b/>
          <w:bCs/>
          <w:color w:val="000000"/>
          <w:lang w:eastAsia="zh-CN"/>
        </w:rPr>
        <w:t xml:space="preserve"> </w:t>
      </w:r>
      <w:r w:rsidR="0034178E" w:rsidRPr="00482696">
        <w:rPr>
          <w:rFonts w:eastAsia="Times New Roman" w:cs="Arial"/>
          <w:bCs/>
          <w:color w:val="000000"/>
          <w:lang w:eastAsia="zh-CN"/>
        </w:rPr>
        <w:t xml:space="preserve">Que inexistem fatos impeditivos para sua habilitação no certame, ciente da obrigatoriedade de declarar ocorrências posteriores; </w:t>
      </w:r>
    </w:p>
    <w:p w14:paraId="73DC6482" w14:textId="77777777" w:rsidR="0034178E" w:rsidRPr="00482696" w:rsidRDefault="0034178E" w:rsidP="0034178E">
      <w:pPr>
        <w:tabs>
          <w:tab w:val="left" w:pos="1440"/>
        </w:tabs>
        <w:autoSpaceDE w:val="0"/>
        <w:snapToGrid w:val="0"/>
        <w:spacing w:after="0" w:line="276" w:lineRule="auto"/>
        <w:jc w:val="both"/>
        <w:rPr>
          <w:rFonts w:eastAsia="Times New Roman" w:cs="Arial"/>
          <w:b/>
          <w:bCs/>
          <w:color w:val="000000"/>
          <w:lang w:eastAsia="zh-CN"/>
        </w:rPr>
      </w:pPr>
    </w:p>
    <w:p w14:paraId="6908C95C" w14:textId="7F2328E2" w:rsidR="0034178E" w:rsidRPr="00482696" w:rsidRDefault="00076E9E" w:rsidP="0034178E">
      <w:pPr>
        <w:tabs>
          <w:tab w:val="left" w:pos="1440"/>
        </w:tabs>
        <w:autoSpaceDE w:val="0"/>
        <w:snapToGrid w:val="0"/>
        <w:spacing w:after="0" w:line="276" w:lineRule="auto"/>
        <w:jc w:val="both"/>
        <w:rPr>
          <w:rFonts w:eastAsia="Times New Roman" w:cs="Arial"/>
          <w:bCs/>
          <w:color w:val="000000"/>
          <w:lang w:eastAsia="zh-CN"/>
        </w:rPr>
      </w:pPr>
      <w:r w:rsidRPr="00482696">
        <w:rPr>
          <w:rFonts w:eastAsia="Times New Roman" w:cs="Arial"/>
          <w:b/>
          <w:bCs/>
          <w:color w:val="000000"/>
          <w:u w:val="single"/>
          <w:lang w:eastAsia="zh-CN"/>
        </w:rPr>
        <w:t>5.3.2</w:t>
      </w:r>
      <w:r w:rsidR="0034178E" w:rsidRPr="00482696">
        <w:rPr>
          <w:rFonts w:eastAsia="Times New Roman" w:cs="Arial"/>
          <w:b/>
          <w:bCs/>
          <w:color w:val="000000"/>
          <w:u w:val="single"/>
          <w:lang w:eastAsia="zh-CN"/>
        </w:rPr>
        <w:t>.</w:t>
      </w:r>
      <w:r w:rsidR="0034178E" w:rsidRPr="00482696">
        <w:rPr>
          <w:rFonts w:eastAsia="Times New Roman" w:cs="Arial"/>
          <w:b/>
          <w:bCs/>
          <w:color w:val="000000"/>
          <w:lang w:eastAsia="zh-CN"/>
        </w:rPr>
        <w:t xml:space="preserve"> </w:t>
      </w:r>
      <w:r w:rsidR="0034178E" w:rsidRPr="00482696">
        <w:rPr>
          <w:rFonts w:eastAsia="Times New Roman" w:cs="Arial"/>
          <w:bCs/>
          <w:color w:val="000000"/>
          <w:lang w:eastAsia="zh-CN"/>
        </w:rPr>
        <w:t xml:space="preserve">Que não emprega menor de 18 anos em trabalho noturno, perigoso ou insalubre e não emprega menor de 16 anos, salvo menor, a partir de 14 anos, na condição de aprendiz, nos termos do artigo 7°, XXXIII, da Constituição; </w:t>
      </w:r>
    </w:p>
    <w:p w14:paraId="1121AB43" w14:textId="77777777" w:rsidR="0034178E" w:rsidRPr="00482696" w:rsidRDefault="0034178E" w:rsidP="0034178E">
      <w:pPr>
        <w:tabs>
          <w:tab w:val="left" w:pos="1440"/>
        </w:tabs>
        <w:autoSpaceDE w:val="0"/>
        <w:snapToGrid w:val="0"/>
        <w:spacing w:after="0" w:line="240" w:lineRule="auto"/>
        <w:jc w:val="both"/>
        <w:rPr>
          <w:rFonts w:eastAsia="Times New Roman" w:cs="Arial"/>
          <w:b/>
          <w:bCs/>
          <w:color w:val="000000"/>
          <w:lang w:eastAsia="zh-CN"/>
        </w:rPr>
      </w:pPr>
    </w:p>
    <w:p w14:paraId="53B3DED6" w14:textId="0D97A2B6" w:rsidR="0034178E" w:rsidRPr="00482696" w:rsidRDefault="00076E9E" w:rsidP="0034178E">
      <w:pPr>
        <w:tabs>
          <w:tab w:val="left" w:pos="1440"/>
        </w:tabs>
        <w:autoSpaceDE w:val="0"/>
        <w:snapToGrid w:val="0"/>
        <w:spacing w:after="0" w:line="276" w:lineRule="auto"/>
        <w:jc w:val="both"/>
        <w:rPr>
          <w:rFonts w:eastAsia="Times New Roman" w:cs="Arial"/>
          <w:bCs/>
          <w:color w:val="000000"/>
          <w:lang w:eastAsia="zh-CN"/>
        </w:rPr>
      </w:pPr>
      <w:r w:rsidRPr="00482696">
        <w:rPr>
          <w:rFonts w:eastAsia="Times New Roman" w:cs="Arial"/>
          <w:b/>
          <w:bCs/>
          <w:color w:val="000000"/>
          <w:u w:val="single"/>
          <w:lang w:eastAsia="zh-CN"/>
        </w:rPr>
        <w:t>5.3.3</w:t>
      </w:r>
      <w:r w:rsidR="0034178E" w:rsidRPr="00482696">
        <w:rPr>
          <w:rFonts w:eastAsia="Times New Roman" w:cs="Arial"/>
          <w:b/>
          <w:bCs/>
          <w:color w:val="000000"/>
          <w:u w:val="single"/>
          <w:lang w:eastAsia="zh-CN"/>
        </w:rPr>
        <w:t>.</w:t>
      </w:r>
      <w:r w:rsidR="0034178E" w:rsidRPr="00482696">
        <w:rPr>
          <w:rFonts w:eastAsia="Times New Roman" w:cs="Arial"/>
          <w:b/>
          <w:bCs/>
          <w:color w:val="000000"/>
          <w:lang w:eastAsia="zh-CN"/>
        </w:rPr>
        <w:t xml:space="preserve"> </w:t>
      </w:r>
      <w:r w:rsidR="0034178E" w:rsidRPr="00482696">
        <w:rPr>
          <w:rFonts w:eastAsia="Times New Roman" w:cs="Arial"/>
          <w:bCs/>
          <w:color w:val="000000"/>
          <w:lang w:eastAsia="zh-CN"/>
        </w:rPr>
        <w:t>Que a proposta foi elaborada de forma independente, nos termos da Instrução Normativa SLTI/MP nº 2, de 16 de setembro de 2009.</w:t>
      </w:r>
    </w:p>
    <w:p w14:paraId="3678AC1B" w14:textId="77777777" w:rsidR="0034178E" w:rsidRPr="00482696" w:rsidRDefault="0034178E" w:rsidP="0034178E">
      <w:pPr>
        <w:tabs>
          <w:tab w:val="left" w:pos="1440"/>
        </w:tabs>
        <w:autoSpaceDE w:val="0"/>
        <w:snapToGrid w:val="0"/>
        <w:spacing w:after="0" w:line="276" w:lineRule="auto"/>
        <w:jc w:val="both"/>
        <w:rPr>
          <w:rFonts w:eastAsia="Times New Roman" w:cs="Arial"/>
          <w:b/>
          <w:bCs/>
          <w:color w:val="000000"/>
          <w:lang w:eastAsia="zh-CN"/>
        </w:rPr>
      </w:pPr>
    </w:p>
    <w:p w14:paraId="4E6F6505" w14:textId="62338ED1" w:rsidR="0034178E" w:rsidRPr="00252C1C" w:rsidRDefault="00076E9E" w:rsidP="0034178E">
      <w:pPr>
        <w:tabs>
          <w:tab w:val="left" w:pos="1440"/>
        </w:tabs>
        <w:autoSpaceDE w:val="0"/>
        <w:snapToGrid w:val="0"/>
        <w:spacing w:after="0" w:line="240" w:lineRule="auto"/>
        <w:jc w:val="both"/>
        <w:rPr>
          <w:rFonts w:eastAsia="Times New Roman" w:cs="Arial"/>
          <w:bCs/>
          <w:color w:val="000000"/>
          <w:lang w:eastAsia="zh-CN"/>
        </w:rPr>
      </w:pPr>
      <w:r w:rsidRPr="00482696">
        <w:rPr>
          <w:rFonts w:eastAsia="Times New Roman" w:cs="Arial"/>
          <w:b/>
          <w:bCs/>
          <w:color w:val="000000"/>
          <w:u w:val="single"/>
          <w:lang w:eastAsia="zh-CN"/>
        </w:rPr>
        <w:t>5.3.4</w:t>
      </w:r>
      <w:r w:rsidR="0034178E" w:rsidRPr="00482696">
        <w:rPr>
          <w:rFonts w:eastAsia="Times New Roman" w:cs="Arial"/>
          <w:b/>
          <w:bCs/>
          <w:color w:val="000000"/>
          <w:u w:val="single"/>
          <w:lang w:eastAsia="zh-CN"/>
        </w:rPr>
        <w:t>.</w:t>
      </w:r>
      <w:r w:rsidR="0034178E" w:rsidRPr="00482696">
        <w:rPr>
          <w:rFonts w:eastAsia="Times New Roman" w:cs="Arial"/>
          <w:b/>
          <w:bCs/>
          <w:color w:val="000000"/>
          <w:lang w:eastAsia="zh-CN"/>
        </w:rPr>
        <w:t xml:space="preserve"> </w:t>
      </w:r>
      <w:r w:rsidR="0034178E" w:rsidRPr="00482696">
        <w:rPr>
          <w:rFonts w:eastAsia="Times New Roman" w:cs="Arial"/>
          <w:bCs/>
          <w:color w:val="000000"/>
          <w:lang w:eastAsia="zh-CN"/>
        </w:rPr>
        <w:t>Que não possui, em sua cadeia produtiva, empregado</w:t>
      </w:r>
      <w:r w:rsidR="0034178E" w:rsidRPr="00252C1C">
        <w:rPr>
          <w:rFonts w:eastAsia="Times New Roman" w:cs="Arial"/>
          <w:bCs/>
          <w:color w:val="000000"/>
          <w:lang w:eastAsia="zh-CN"/>
        </w:rPr>
        <w:t xml:space="preserve"> executando trabalho degradante ou forçado, observando o disposto nos incisos III e IV do art. 1º e no inciso III do art. 5º da Constituição Federal;</w:t>
      </w:r>
    </w:p>
    <w:p w14:paraId="22834929" w14:textId="77777777" w:rsidR="0034178E" w:rsidRPr="00252C1C" w:rsidRDefault="0034178E" w:rsidP="0034178E">
      <w:pPr>
        <w:tabs>
          <w:tab w:val="left" w:pos="1440"/>
        </w:tabs>
        <w:autoSpaceDE w:val="0"/>
        <w:snapToGrid w:val="0"/>
        <w:spacing w:after="0" w:line="276" w:lineRule="auto"/>
        <w:jc w:val="both"/>
        <w:rPr>
          <w:rFonts w:eastAsia="Times New Roman" w:cs="Arial"/>
          <w:b/>
          <w:bCs/>
          <w:color w:val="000000"/>
          <w:lang w:eastAsia="zh-CN"/>
        </w:rPr>
      </w:pPr>
    </w:p>
    <w:p w14:paraId="219A634B" w14:textId="2880247E" w:rsidR="0034178E" w:rsidRPr="00252C1C" w:rsidRDefault="00076E9E" w:rsidP="0034178E">
      <w:pPr>
        <w:tabs>
          <w:tab w:val="left" w:pos="1440"/>
        </w:tabs>
        <w:autoSpaceDE w:val="0"/>
        <w:snapToGrid w:val="0"/>
        <w:spacing w:after="0" w:line="276" w:lineRule="auto"/>
        <w:jc w:val="both"/>
        <w:rPr>
          <w:rFonts w:eastAsia="Times New Roman" w:cs="Arial"/>
          <w:bCs/>
          <w:color w:val="FF0000"/>
          <w:lang w:eastAsia="zh-CN"/>
        </w:rPr>
      </w:pPr>
      <w:r>
        <w:rPr>
          <w:rFonts w:eastAsia="Times New Roman" w:cs="Arial"/>
          <w:b/>
          <w:bCs/>
          <w:color w:val="000000"/>
          <w:u w:val="single"/>
          <w:lang w:eastAsia="zh-CN"/>
        </w:rPr>
        <w:t>5.3.5</w:t>
      </w:r>
      <w:r w:rsidR="0034178E" w:rsidRPr="00F702E5">
        <w:rPr>
          <w:rFonts w:eastAsia="Times New Roman" w:cs="Arial"/>
          <w:b/>
          <w:bCs/>
          <w:color w:val="000000"/>
          <w:u w:val="single"/>
          <w:lang w:eastAsia="zh-CN"/>
        </w:rPr>
        <w:t>.</w:t>
      </w:r>
      <w:r w:rsidR="0034178E" w:rsidRPr="00252C1C">
        <w:rPr>
          <w:rFonts w:eastAsia="Times New Roman" w:cs="Arial"/>
          <w:b/>
          <w:bCs/>
          <w:color w:val="000000"/>
          <w:lang w:eastAsia="zh-CN"/>
        </w:rPr>
        <w:t xml:space="preserve"> </w:t>
      </w:r>
      <w:r w:rsidR="0034178E" w:rsidRPr="00252C1C">
        <w:rPr>
          <w:rFonts w:eastAsia="Times New Roman" w:cs="Arial"/>
          <w:lang w:eastAsia="zh-CN"/>
        </w:rPr>
        <w:t>Que cumpre a cota de aprendizagem nos termos estabelecidos no art. 429 da CLT.</w:t>
      </w:r>
    </w:p>
    <w:p w14:paraId="3ADFECF8" w14:textId="77777777" w:rsidR="0034178E" w:rsidRDefault="0034178E" w:rsidP="000011B2"/>
    <w:p w14:paraId="3B92ACD4" w14:textId="77777777" w:rsidR="0034178E" w:rsidRPr="00252C1C" w:rsidRDefault="0034178E" w:rsidP="0034178E">
      <w:pPr>
        <w:pStyle w:val="Ttulo1"/>
        <w:numPr>
          <w:ilvl w:val="0"/>
          <w:numId w:val="0"/>
        </w:numPr>
        <w:ind w:left="720"/>
        <w:rPr>
          <w:rFonts w:ascii="Arial" w:hAnsi="Arial" w:cs="Arial"/>
          <w:sz w:val="22"/>
          <w:szCs w:val="22"/>
        </w:rPr>
      </w:pPr>
      <w:bookmarkStart w:id="11" w:name="_Toc67294818"/>
      <w:bookmarkStart w:id="12" w:name="_Toc96336502"/>
      <w:r w:rsidRPr="00252C1C">
        <w:rPr>
          <w:rFonts w:ascii="Arial" w:hAnsi="Arial" w:cs="Arial"/>
          <w:sz w:val="22"/>
          <w:szCs w:val="22"/>
        </w:rPr>
        <w:t>6. DA PROPOSTA DE PREÇOS</w:t>
      </w:r>
      <w:bookmarkEnd w:id="11"/>
      <w:bookmarkEnd w:id="12"/>
    </w:p>
    <w:p w14:paraId="04FD067A" w14:textId="77777777" w:rsidR="0034178E" w:rsidRPr="00252C1C" w:rsidRDefault="0034178E" w:rsidP="0034178E">
      <w:pPr>
        <w:spacing w:after="0" w:line="240" w:lineRule="auto"/>
        <w:jc w:val="both"/>
        <w:rPr>
          <w:rFonts w:cs="Arial"/>
        </w:rPr>
      </w:pPr>
    </w:p>
    <w:p w14:paraId="79EE3867" w14:textId="74116BBB" w:rsidR="0034178E" w:rsidRPr="00252C1C" w:rsidRDefault="0034178E" w:rsidP="0034178E">
      <w:pPr>
        <w:pStyle w:val="Corpodetexto"/>
        <w:rPr>
          <w:rFonts w:eastAsiaTheme="minorHAnsi" w:cs="Arial"/>
          <w:sz w:val="22"/>
          <w:szCs w:val="22"/>
          <w:lang w:eastAsia="en-US"/>
        </w:rPr>
      </w:pPr>
      <w:r w:rsidRPr="00252C1C">
        <w:rPr>
          <w:rFonts w:eastAsiaTheme="minorHAnsi" w:cs="Arial"/>
          <w:sz w:val="22"/>
          <w:szCs w:val="22"/>
          <w:lang w:eastAsia="en-US"/>
        </w:rPr>
        <w:t xml:space="preserve">6.1. A licitante deverá encaminhar, exclusivamente por meio do sistema eletrônico www.gov.br/compras através da digitação da senha privativa, concomitantemente com os documentos de habilitação, o documento de proposta comercial, conforme ANEXO II, com a descrição do objeto ofertado e o preço até a data e horário estabelecidos para a abertura da sessão pública, ou seja, até às </w:t>
      </w:r>
      <w:r w:rsidR="00030F36" w:rsidRPr="00030F36">
        <w:rPr>
          <w:rFonts w:eastAsiaTheme="minorHAnsi" w:cs="Arial"/>
          <w:sz w:val="22"/>
          <w:szCs w:val="22"/>
          <w:u w:val="single"/>
          <w:lang w:eastAsia="en-US"/>
        </w:rPr>
        <w:t>09h00min</w:t>
      </w:r>
      <w:r>
        <w:rPr>
          <w:rFonts w:eastAsiaTheme="minorHAnsi" w:cs="Arial"/>
          <w:sz w:val="22"/>
          <w:szCs w:val="22"/>
          <w:lang w:eastAsia="en-US"/>
        </w:rPr>
        <w:t xml:space="preserve"> </w:t>
      </w:r>
      <w:r w:rsidRPr="00252C1C">
        <w:rPr>
          <w:rFonts w:eastAsiaTheme="minorHAnsi" w:cs="Arial"/>
          <w:sz w:val="22"/>
          <w:szCs w:val="22"/>
          <w:lang w:eastAsia="en-US"/>
        </w:rPr>
        <w:t xml:space="preserve">do dia </w:t>
      </w:r>
      <w:r w:rsidR="00030F36" w:rsidRPr="00030F36">
        <w:rPr>
          <w:rFonts w:eastAsiaTheme="minorHAnsi" w:cs="Arial"/>
          <w:sz w:val="22"/>
          <w:szCs w:val="22"/>
          <w:u w:val="single"/>
          <w:lang w:eastAsia="en-US"/>
        </w:rPr>
        <w:t>16/03/2022</w:t>
      </w:r>
      <w:r>
        <w:rPr>
          <w:rFonts w:eastAsiaTheme="minorHAnsi" w:cs="Arial"/>
          <w:sz w:val="22"/>
          <w:szCs w:val="22"/>
          <w:lang w:eastAsia="en-US"/>
        </w:rPr>
        <w:t xml:space="preserve"> </w:t>
      </w:r>
      <w:r w:rsidRPr="00252C1C">
        <w:rPr>
          <w:rFonts w:eastAsiaTheme="minorHAnsi" w:cs="Arial"/>
          <w:sz w:val="22"/>
          <w:szCs w:val="22"/>
          <w:lang w:eastAsia="en-US"/>
        </w:rPr>
        <w:t xml:space="preserve">horário de Brasília, quando, então, encerrar-se-á, automaticamente, a fase de recebimento da proposta de preços e documentos de habilitação. </w:t>
      </w:r>
    </w:p>
    <w:p w14:paraId="42F6CF90" w14:textId="77777777" w:rsidR="0034178E" w:rsidRPr="00252C1C" w:rsidRDefault="0034178E" w:rsidP="0034178E">
      <w:pPr>
        <w:pStyle w:val="Corpodetexto"/>
        <w:rPr>
          <w:rFonts w:eastAsiaTheme="minorHAnsi" w:cs="Arial"/>
          <w:sz w:val="22"/>
          <w:szCs w:val="22"/>
          <w:lang w:eastAsia="en-US"/>
        </w:rPr>
      </w:pPr>
    </w:p>
    <w:p w14:paraId="1185A2CE" w14:textId="77777777" w:rsidR="0034178E" w:rsidRPr="00252C1C" w:rsidRDefault="0034178E" w:rsidP="0034178E">
      <w:pPr>
        <w:pStyle w:val="Corpodetexto"/>
        <w:rPr>
          <w:rFonts w:eastAsiaTheme="minorHAnsi" w:cs="Arial"/>
          <w:sz w:val="22"/>
          <w:szCs w:val="22"/>
          <w:lang w:eastAsia="en-US"/>
        </w:rPr>
      </w:pPr>
      <w:r w:rsidRPr="00252C1C">
        <w:rPr>
          <w:rFonts w:eastAsiaTheme="minorHAnsi" w:cs="Arial"/>
          <w:sz w:val="22"/>
          <w:szCs w:val="22"/>
          <w:lang w:eastAsia="en-US"/>
        </w:rPr>
        <w:t>6.1.1. Os documentos para habilitação que deverão ser encaminhados</w:t>
      </w:r>
      <w:r>
        <w:rPr>
          <w:rFonts w:eastAsiaTheme="minorHAnsi" w:cs="Arial"/>
          <w:sz w:val="22"/>
          <w:szCs w:val="22"/>
          <w:lang w:eastAsia="en-US"/>
        </w:rPr>
        <w:t>, nos termos do item 6.1,</w:t>
      </w:r>
      <w:r w:rsidRPr="00252C1C">
        <w:rPr>
          <w:rFonts w:eastAsiaTheme="minorHAnsi" w:cs="Arial"/>
          <w:sz w:val="22"/>
          <w:szCs w:val="22"/>
          <w:lang w:eastAsia="en-US"/>
        </w:rPr>
        <w:t xml:space="preserve"> são aqueles descritos no título 11 deste edital.</w:t>
      </w:r>
    </w:p>
    <w:p w14:paraId="4EC363FE" w14:textId="77777777" w:rsidR="0034178E" w:rsidRPr="00252C1C" w:rsidRDefault="0034178E" w:rsidP="0034178E">
      <w:pPr>
        <w:pStyle w:val="Corpodetexto"/>
        <w:rPr>
          <w:rFonts w:cs="Arial"/>
          <w:b w:val="0"/>
          <w:sz w:val="22"/>
          <w:szCs w:val="22"/>
        </w:rPr>
      </w:pPr>
    </w:p>
    <w:p w14:paraId="38DFF917" w14:textId="77777777" w:rsidR="0034178E" w:rsidRPr="00252C1C" w:rsidRDefault="0034178E" w:rsidP="0034178E">
      <w:pPr>
        <w:pStyle w:val="Corpodetexto"/>
        <w:rPr>
          <w:rFonts w:cs="Arial"/>
          <w:b w:val="0"/>
          <w:sz w:val="22"/>
          <w:szCs w:val="22"/>
        </w:rPr>
      </w:pPr>
      <w:r w:rsidRPr="00252C1C">
        <w:rPr>
          <w:rFonts w:cs="Arial"/>
          <w:sz w:val="22"/>
          <w:szCs w:val="22"/>
        </w:rPr>
        <w:t>6.1.2.</w:t>
      </w:r>
      <w:r w:rsidRPr="00252C1C">
        <w:rPr>
          <w:rFonts w:cs="Arial"/>
          <w:b w:val="0"/>
          <w:sz w:val="22"/>
          <w:szCs w:val="22"/>
        </w:rPr>
        <w:t xml:space="preserve"> Os licitantes poderão deixar de apresentar os documentos de habilitação que constem do SICAF,</w:t>
      </w:r>
      <w:r>
        <w:rPr>
          <w:rFonts w:cs="Arial"/>
          <w:b w:val="0"/>
          <w:sz w:val="22"/>
          <w:szCs w:val="22"/>
        </w:rPr>
        <w:t xml:space="preserve"> </w:t>
      </w:r>
      <w:r w:rsidRPr="000571AA">
        <w:rPr>
          <w:rFonts w:cs="Arial"/>
          <w:bCs/>
          <w:sz w:val="22"/>
          <w:szCs w:val="22"/>
        </w:rPr>
        <w:t>desde que em plena validade</w:t>
      </w:r>
      <w:r w:rsidRPr="00BC7C25">
        <w:rPr>
          <w:rFonts w:cs="Arial"/>
          <w:b w:val="0"/>
          <w:sz w:val="22"/>
          <w:szCs w:val="22"/>
        </w:rPr>
        <w:t>,</w:t>
      </w:r>
      <w:r w:rsidRPr="00252C1C">
        <w:rPr>
          <w:rFonts w:cs="Arial"/>
          <w:b w:val="0"/>
          <w:sz w:val="22"/>
          <w:szCs w:val="22"/>
        </w:rPr>
        <w:t xml:space="preserve"> assegurado aos demais licitantes o direito de acesso aos dados constantes do sistema.</w:t>
      </w:r>
    </w:p>
    <w:p w14:paraId="0363BDD4" w14:textId="77777777" w:rsidR="0034178E" w:rsidRPr="00252C1C" w:rsidRDefault="0034178E" w:rsidP="0034178E">
      <w:pPr>
        <w:pStyle w:val="Corpodetexto"/>
        <w:rPr>
          <w:rFonts w:cs="Arial"/>
          <w:b w:val="0"/>
          <w:sz w:val="22"/>
          <w:szCs w:val="22"/>
        </w:rPr>
      </w:pPr>
    </w:p>
    <w:p w14:paraId="247612A8" w14:textId="77777777" w:rsidR="0034178E" w:rsidRPr="00252C1C" w:rsidRDefault="0034178E" w:rsidP="0034178E">
      <w:pPr>
        <w:pStyle w:val="Corpodetexto"/>
        <w:rPr>
          <w:rFonts w:cs="Arial"/>
          <w:b w:val="0"/>
          <w:sz w:val="22"/>
          <w:szCs w:val="22"/>
        </w:rPr>
      </w:pPr>
      <w:r w:rsidRPr="00252C1C">
        <w:rPr>
          <w:rFonts w:cs="Arial"/>
          <w:sz w:val="22"/>
          <w:szCs w:val="22"/>
        </w:rPr>
        <w:t>6.1.3.</w:t>
      </w:r>
      <w:r w:rsidRPr="00252C1C">
        <w:rPr>
          <w:rFonts w:cs="Arial"/>
          <w:b w:val="0"/>
          <w:sz w:val="22"/>
          <w:szCs w:val="22"/>
        </w:rPr>
        <w:t xml:space="preserve"> Até a abertura da sessão pública, os licitantes poderão retirar ou substituir a proposta e os documentos de habilitação anteriormente inseridos no sistema.</w:t>
      </w:r>
    </w:p>
    <w:p w14:paraId="60B68A0D" w14:textId="77777777" w:rsidR="0034178E" w:rsidRPr="00252C1C" w:rsidRDefault="0034178E" w:rsidP="0034178E">
      <w:pPr>
        <w:pStyle w:val="Corpodetexto"/>
        <w:rPr>
          <w:rFonts w:cs="Arial"/>
          <w:b w:val="0"/>
          <w:sz w:val="22"/>
          <w:szCs w:val="22"/>
        </w:rPr>
      </w:pPr>
    </w:p>
    <w:p w14:paraId="55DAF874" w14:textId="77777777" w:rsidR="0034178E" w:rsidRPr="00252C1C" w:rsidRDefault="0034178E" w:rsidP="0034178E">
      <w:pPr>
        <w:pStyle w:val="Corpodetexto"/>
        <w:rPr>
          <w:rFonts w:cs="Arial"/>
          <w:b w:val="0"/>
          <w:sz w:val="22"/>
          <w:szCs w:val="22"/>
        </w:rPr>
      </w:pPr>
      <w:r w:rsidRPr="00252C1C">
        <w:rPr>
          <w:rFonts w:cs="Arial"/>
          <w:sz w:val="22"/>
          <w:szCs w:val="22"/>
        </w:rPr>
        <w:t>6.1.4.</w:t>
      </w:r>
      <w:r w:rsidRPr="00252C1C">
        <w:rPr>
          <w:rFonts w:cs="Arial"/>
          <w:b w:val="0"/>
          <w:sz w:val="22"/>
          <w:szCs w:val="22"/>
        </w:rPr>
        <w:t xml:space="preserve"> Não será estabelecida, nessa etapa do certame, ordem de classificação entre as propostas apresentadas, o que somente ocorrerá após a realização dos procedimentos de negociação e julgamento da proposta.</w:t>
      </w:r>
    </w:p>
    <w:p w14:paraId="4C7A4AEA" w14:textId="77777777" w:rsidR="0034178E" w:rsidRPr="00252C1C" w:rsidRDefault="0034178E" w:rsidP="0034178E">
      <w:pPr>
        <w:pStyle w:val="Corpodetexto"/>
        <w:rPr>
          <w:rFonts w:cs="Arial"/>
          <w:b w:val="0"/>
          <w:sz w:val="22"/>
          <w:szCs w:val="22"/>
        </w:rPr>
      </w:pPr>
    </w:p>
    <w:p w14:paraId="0A98C582" w14:textId="77777777" w:rsidR="0034178E" w:rsidRPr="00252C1C" w:rsidRDefault="0034178E" w:rsidP="0034178E">
      <w:pPr>
        <w:pStyle w:val="Corpodetexto"/>
        <w:rPr>
          <w:rFonts w:cs="Arial"/>
          <w:b w:val="0"/>
          <w:sz w:val="22"/>
          <w:szCs w:val="22"/>
        </w:rPr>
      </w:pPr>
      <w:r w:rsidRPr="006213B5">
        <w:rPr>
          <w:rFonts w:cs="Arial"/>
          <w:sz w:val="22"/>
          <w:szCs w:val="22"/>
        </w:rPr>
        <w:t>6.1.5.</w:t>
      </w:r>
      <w:r w:rsidRPr="006213B5">
        <w:rPr>
          <w:rFonts w:cs="Arial"/>
          <w:b w:val="0"/>
          <w:sz w:val="22"/>
          <w:szCs w:val="22"/>
        </w:rPr>
        <w:t xml:space="preserve"> </w:t>
      </w:r>
      <w:bookmarkStart w:id="13" w:name="_Hlk66275610"/>
      <w:r w:rsidRPr="006213B5">
        <w:rPr>
          <w:rFonts w:cs="Arial"/>
          <w:b w:val="0"/>
          <w:sz w:val="22"/>
          <w:szCs w:val="22"/>
        </w:rPr>
        <w:t xml:space="preserve">Os documentos anexados, que compõem a proposta e a habilitação </w:t>
      </w:r>
      <w:r w:rsidRPr="006213B5">
        <w:rPr>
          <w:rFonts w:cs="Arial"/>
          <w:b w:val="0"/>
          <w:bCs/>
          <w:sz w:val="22"/>
          <w:szCs w:val="22"/>
        </w:rPr>
        <w:t>dos licitantes participantes do certame, bem como a classificação</w:t>
      </w:r>
      <w:r w:rsidRPr="006213B5">
        <w:rPr>
          <w:rFonts w:cs="Arial"/>
          <w:sz w:val="22"/>
          <w:szCs w:val="22"/>
        </w:rPr>
        <w:t>,</w:t>
      </w:r>
      <w:r w:rsidRPr="006213B5">
        <w:rPr>
          <w:rFonts w:cs="Arial"/>
          <w:b w:val="0"/>
          <w:sz w:val="22"/>
          <w:szCs w:val="22"/>
        </w:rPr>
        <w:t xml:space="preserve"> </w:t>
      </w:r>
      <w:r w:rsidRPr="006213B5">
        <w:rPr>
          <w:rFonts w:cs="Arial"/>
          <w:bCs/>
          <w:sz w:val="22"/>
          <w:szCs w:val="22"/>
          <w:u w:val="single"/>
        </w:rPr>
        <w:t>somente serão disponibilizados</w:t>
      </w:r>
      <w:r w:rsidRPr="006213B5">
        <w:rPr>
          <w:rFonts w:cs="Arial"/>
          <w:b w:val="0"/>
          <w:sz w:val="22"/>
          <w:szCs w:val="22"/>
        </w:rPr>
        <w:t xml:space="preserve"> para avaliação do pregoeiro e para acesso público após o encerramento do envio de lances.</w:t>
      </w:r>
      <w:bookmarkEnd w:id="13"/>
    </w:p>
    <w:p w14:paraId="21DDBF2E" w14:textId="77777777" w:rsidR="0034178E" w:rsidRPr="00252C1C" w:rsidRDefault="0034178E" w:rsidP="0034178E">
      <w:pPr>
        <w:pStyle w:val="Corpodetexto"/>
        <w:rPr>
          <w:rFonts w:cs="Arial"/>
          <w:b w:val="0"/>
          <w:sz w:val="22"/>
          <w:szCs w:val="22"/>
        </w:rPr>
      </w:pPr>
    </w:p>
    <w:p w14:paraId="4CC0BD79" w14:textId="77777777" w:rsidR="009B4E85" w:rsidRDefault="0034178E" w:rsidP="0034178E">
      <w:pPr>
        <w:autoSpaceDE w:val="0"/>
        <w:autoSpaceDN w:val="0"/>
        <w:adjustRightInd w:val="0"/>
        <w:spacing w:after="0" w:line="240" w:lineRule="auto"/>
        <w:jc w:val="both"/>
        <w:rPr>
          <w:rFonts w:cs="Arial"/>
        </w:rPr>
      </w:pPr>
      <w:r w:rsidRPr="00252C1C">
        <w:rPr>
          <w:rFonts w:cs="Arial"/>
          <w:b/>
        </w:rPr>
        <w:t>6.2. PREENCHIMENTO DA PROPOSTA NO SISTEMA:</w:t>
      </w:r>
      <w:r w:rsidRPr="00252C1C">
        <w:rPr>
          <w:rFonts w:cs="Arial"/>
        </w:rPr>
        <w:t xml:space="preserve"> a proposta de preços deverá conter as especificações técnicas detalhadas do objeto ofertado, com valor unitário de cada item, </w:t>
      </w:r>
      <w:r w:rsidRPr="008D7A8D">
        <w:rPr>
          <w:rFonts w:cs="Arial"/>
          <w:b/>
          <w:bCs/>
          <w:i/>
          <w:iCs/>
        </w:rPr>
        <w:t>com no máximo 02(duas) casas decimais</w:t>
      </w:r>
      <w:r w:rsidRPr="00252C1C">
        <w:rPr>
          <w:rFonts w:cs="Arial"/>
        </w:rPr>
        <w:t xml:space="preserve">, </w:t>
      </w:r>
      <w:r w:rsidRPr="00252C1C">
        <w:rPr>
          <w:rFonts w:cs="Arial"/>
          <w:lang w:eastAsia="pt-BR"/>
        </w:rPr>
        <w:t xml:space="preserve">incluindo </w:t>
      </w:r>
      <w:r w:rsidRPr="00252C1C">
        <w:rPr>
          <w:rFonts w:cs="Arial"/>
          <w:b/>
          <w:lang w:eastAsia="pt-BR"/>
        </w:rPr>
        <w:t>marca</w:t>
      </w:r>
      <w:r w:rsidRPr="00252C1C">
        <w:rPr>
          <w:rFonts w:cs="Arial"/>
          <w:lang w:eastAsia="pt-BR"/>
        </w:rPr>
        <w:t xml:space="preserve">, </w:t>
      </w:r>
      <w:r w:rsidRPr="00252C1C">
        <w:rPr>
          <w:rFonts w:cs="Arial"/>
          <w:b/>
          <w:bCs/>
          <w:lang w:eastAsia="pt-BR"/>
        </w:rPr>
        <w:t xml:space="preserve">quantidade e o preço (conforme solicita o Sistema </w:t>
      </w:r>
      <w:proofErr w:type="spellStart"/>
      <w:r w:rsidRPr="00252C1C">
        <w:rPr>
          <w:rFonts w:cs="Arial"/>
          <w:b/>
          <w:bCs/>
          <w:lang w:eastAsia="pt-BR"/>
        </w:rPr>
        <w:t>Comprasgovernamentais</w:t>
      </w:r>
      <w:proofErr w:type="spellEnd"/>
      <w:r w:rsidRPr="00252C1C">
        <w:rPr>
          <w:rFonts w:cs="Arial"/>
          <w:b/>
          <w:bCs/>
          <w:lang w:eastAsia="pt-BR"/>
        </w:rPr>
        <w:t xml:space="preserve">) </w:t>
      </w:r>
      <w:r w:rsidRPr="00252C1C">
        <w:rPr>
          <w:rFonts w:cs="Arial"/>
        </w:rPr>
        <w:t xml:space="preserve">considerando as especificações constantes no Termo de Referência - </w:t>
      </w:r>
      <w:r w:rsidRPr="00395902">
        <w:rPr>
          <w:rFonts w:cs="Arial"/>
          <w:b/>
          <w:bCs/>
        </w:rPr>
        <w:t>Anexo I</w:t>
      </w:r>
      <w:r w:rsidRPr="00252C1C">
        <w:rPr>
          <w:rFonts w:cs="Arial"/>
        </w:rPr>
        <w:t xml:space="preserve"> do presente edital. O detalhamento do objeto é obrigatório e deverá ser registrado no campo </w:t>
      </w:r>
      <w:r w:rsidRPr="00B16CFD">
        <w:rPr>
          <w:rFonts w:cs="Arial"/>
          <w:b/>
          <w:bCs/>
        </w:rPr>
        <w:t>“DESCRIÇÃO DO OBJETO OFERTADO”</w:t>
      </w:r>
      <w:r w:rsidRPr="00252C1C">
        <w:rPr>
          <w:rFonts w:cs="Arial"/>
        </w:rPr>
        <w:t xml:space="preserve"> do item. Poderão ter suas propostas </w:t>
      </w:r>
      <w:r w:rsidRPr="00252C1C">
        <w:rPr>
          <w:rFonts w:cs="Arial"/>
          <w:b/>
        </w:rPr>
        <w:t>desclassificadas</w:t>
      </w:r>
      <w:r w:rsidRPr="00252C1C">
        <w:rPr>
          <w:rFonts w:cs="Arial"/>
        </w:rPr>
        <w:t xml:space="preserve"> os fornecedores que preencherem de forma incorreta o referido campo.</w:t>
      </w:r>
    </w:p>
    <w:p w14:paraId="20BCD596" w14:textId="77777777" w:rsidR="009B4E85" w:rsidRDefault="009B4E85" w:rsidP="0034178E">
      <w:pPr>
        <w:autoSpaceDE w:val="0"/>
        <w:autoSpaceDN w:val="0"/>
        <w:adjustRightInd w:val="0"/>
        <w:spacing w:after="0" w:line="240" w:lineRule="auto"/>
        <w:jc w:val="both"/>
        <w:rPr>
          <w:rFonts w:cs="Arial"/>
        </w:rPr>
      </w:pPr>
    </w:p>
    <w:p w14:paraId="3B583A85" w14:textId="62298C88" w:rsidR="009B4E85" w:rsidRPr="00B41C9E" w:rsidRDefault="009B4E85" w:rsidP="009B4E85">
      <w:pPr>
        <w:autoSpaceDE w:val="0"/>
        <w:autoSpaceDN w:val="0"/>
        <w:adjustRightInd w:val="0"/>
        <w:spacing w:after="0" w:line="240" w:lineRule="auto"/>
        <w:jc w:val="both"/>
        <w:rPr>
          <w:rFonts w:cs="Arial"/>
          <w:b/>
          <w:i/>
          <w:iCs/>
          <w:u w:val="single"/>
        </w:rPr>
      </w:pPr>
      <w:r w:rsidRPr="00B41C9E">
        <w:rPr>
          <w:rFonts w:cs="Arial"/>
          <w:b/>
          <w:bCs/>
        </w:rPr>
        <w:t>6.2.1.</w:t>
      </w:r>
      <w:r>
        <w:rPr>
          <w:rFonts w:cs="Arial"/>
        </w:rPr>
        <w:t xml:space="preserve"> </w:t>
      </w:r>
      <w:r w:rsidRPr="00B41C9E">
        <w:rPr>
          <w:rFonts w:cs="Arial"/>
          <w:b/>
          <w:bCs/>
          <w:i/>
          <w:iCs/>
          <w:u w:val="single"/>
        </w:rPr>
        <w:t>Caso o valor unitário, resultante da divisão do valor total pelo quantitativo do item, obtenha mais de 04 (quatro) casas decimais após a vírgula, est</w:t>
      </w:r>
      <w:r>
        <w:rPr>
          <w:rFonts w:cs="Arial"/>
          <w:b/>
          <w:bCs/>
          <w:i/>
          <w:iCs/>
          <w:u w:val="single"/>
        </w:rPr>
        <w:t>e</w:t>
      </w:r>
      <w:r w:rsidRPr="00B41C9E">
        <w:rPr>
          <w:rFonts w:cs="Arial"/>
          <w:b/>
          <w:bCs/>
          <w:i/>
          <w:iCs/>
          <w:u w:val="single"/>
        </w:rPr>
        <w:t>s terão as casas excedentes ignoradas e não arredondadas, sendo acatadas somente o máximo de 04 casas decimais</w:t>
      </w:r>
      <w:r>
        <w:rPr>
          <w:rFonts w:cs="Arial"/>
          <w:b/>
          <w:bCs/>
          <w:i/>
          <w:iCs/>
          <w:u w:val="single"/>
        </w:rPr>
        <w:t>,</w:t>
      </w:r>
      <w:r w:rsidRPr="00B41C9E">
        <w:rPr>
          <w:rFonts w:cs="Arial"/>
          <w:b/>
          <w:bCs/>
          <w:i/>
          <w:iCs/>
          <w:u w:val="single"/>
        </w:rPr>
        <w:t xml:space="preserve"> de forma que este valor unitário multiplicado pelo quantitativo resulte</w:t>
      </w:r>
      <w:r>
        <w:rPr>
          <w:rFonts w:cs="Arial"/>
          <w:b/>
          <w:bCs/>
          <w:i/>
          <w:iCs/>
          <w:u w:val="single"/>
        </w:rPr>
        <w:t>,</w:t>
      </w:r>
      <w:r w:rsidRPr="00B41C9E">
        <w:rPr>
          <w:rFonts w:cs="Arial"/>
          <w:b/>
          <w:bCs/>
          <w:i/>
          <w:iCs/>
          <w:u w:val="single"/>
        </w:rPr>
        <w:t xml:space="preserve"> no máximo, n</w:t>
      </w:r>
      <w:r>
        <w:rPr>
          <w:rFonts w:cs="Arial"/>
          <w:b/>
          <w:bCs/>
          <w:i/>
          <w:iCs/>
          <w:u w:val="single"/>
        </w:rPr>
        <w:t>o</w:t>
      </w:r>
      <w:r w:rsidRPr="00B41C9E">
        <w:rPr>
          <w:rFonts w:cs="Arial"/>
          <w:b/>
          <w:bCs/>
          <w:i/>
          <w:iCs/>
          <w:u w:val="single"/>
        </w:rPr>
        <w:t xml:space="preserve"> valor </w:t>
      </w:r>
      <w:r w:rsidR="007F6363">
        <w:rPr>
          <w:rFonts w:cs="Arial"/>
          <w:b/>
          <w:bCs/>
          <w:i/>
          <w:iCs/>
          <w:u w:val="single"/>
        </w:rPr>
        <w:t xml:space="preserve">total </w:t>
      </w:r>
      <w:r>
        <w:rPr>
          <w:rFonts w:cs="Arial"/>
          <w:b/>
          <w:bCs/>
          <w:i/>
          <w:iCs/>
          <w:u w:val="single"/>
        </w:rPr>
        <w:t>d</w:t>
      </w:r>
      <w:r w:rsidRPr="00B41C9E">
        <w:rPr>
          <w:rFonts w:cs="Arial"/>
          <w:b/>
          <w:bCs/>
          <w:i/>
          <w:iCs/>
          <w:u w:val="single"/>
        </w:rPr>
        <w:t>o último lance ofertado.</w:t>
      </w:r>
      <w:r w:rsidRPr="00B41C9E">
        <w:rPr>
          <w:rFonts w:cs="Arial"/>
          <w:b/>
          <w:i/>
          <w:iCs/>
          <w:u w:val="single"/>
        </w:rPr>
        <w:t xml:space="preserve"> </w:t>
      </w:r>
    </w:p>
    <w:p w14:paraId="2AD70FF8" w14:textId="77777777" w:rsidR="0034178E" w:rsidRPr="00252C1C" w:rsidRDefault="0034178E" w:rsidP="0034178E">
      <w:pPr>
        <w:spacing w:after="0" w:line="240" w:lineRule="auto"/>
        <w:jc w:val="both"/>
        <w:rPr>
          <w:rFonts w:cs="Arial"/>
          <w:b/>
        </w:rPr>
      </w:pPr>
      <w:r w:rsidRPr="00252C1C">
        <w:rPr>
          <w:rFonts w:cs="Arial"/>
          <w:b/>
        </w:rPr>
        <w:t xml:space="preserve">          </w:t>
      </w:r>
    </w:p>
    <w:p w14:paraId="178C68B3" w14:textId="33DD0FC2" w:rsidR="0034178E" w:rsidRPr="00252C1C" w:rsidRDefault="0034178E" w:rsidP="0034178E">
      <w:pPr>
        <w:pStyle w:val="BodyText21"/>
        <w:tabs>
          <w:tab w:val="left" w:pos="1701"/>
        </w:tabs>
        <w:snapToGrid/>
        <w:rPr>
          <w:rFonts w:ascii="Arial" w:hAnsi="Arial" w:cs="Arial"/>
          <w:sz w:val="22"/>
          <w:szCs w:val="22"/>
        </w:rPr>
      </w:pPr>
      <w:r w:rsidRPr="00252C1C">
        <w:rPr>
          <w:rFonts w:ascii="Arial" w:hAnsi="Arial" w:cs="Arial"/>
          <w:b/>
          <w:sz w:val="22"/>
          <w:szCs w:val="22"/>
        </w:rPr>
        <w:t>6.2.</w:t>
      </w:r>
      <w:r w:rsidR="009B4E85">
        <w:rPr>
          <w:rFonts w:ascii="Arial" w:hAnsi="Arial" w:cs="Arial"/>
          <w:b/>
          <w:sz w:val="22"/>
          <w:szCs w:val="22"/>
        </w:rPr>
        <w:t>2</w:t>
      </w:r>
      <w:r w:rsidRPr="00252C1C">
        <w:rPr>
          <w:rFonts w:ascii="Arial" w:hAnsi="Arial" w:cs="Arial"/>
          <w:b/>
          <w:sz w:val="22"/>
          <w:szCs w:val="22"/>
        </w:rPr>
        <w:t>.</w:t>
      </w:r>
      <w:r w:rsidRPr="00252C1C">
        <w:rPr>
          <w:rFonts w:ascii="Arial" w:hAnsi="Arial" w:cs="Arial"/>
          <w:sz w:val="22"/>
          <w:szCs w:val="22"/>
        </w:rPr>
        <w:t xml:space="preserve"> Nos preços ofertados deverão estar incluídos todos os insumos que o compõem, tais como as despesas com mão-de-obra, materiais, equipamentos, impostos, taxas, fretes, descontos e quaisquer outros que incidam direta ou indiretamente na execução do objeto desta licitação.</w:t>
      </w:r>
    </w:p>
    <w:p w14:paraId="00995912" w14:textId="77777777" w:rsidR="0034178E" w:rsidRPr="00252C1C" w:rsidRDefault="0034178E" w:rsidP="0034178E">
      <w:pPr>
        <w:spacing w:after="0" w:line="240" w:lineRule="auto"/>
        <w:jc w:val="both"/>
        <w:rPr>
          <w:rFonts w:cs="Arial"/>
        </w:rPr>
      </w:pPr>
    </w:p>
    <w:p w14:paraId="15FACA4E" w14:textId="77777777" w:rsidR="0034178E" w:rsidRDefault="0034178E" w:rsidP="0034178E">
      <w:pPr>
        <w:autoSpaceDE w:val="0"/>
        <w:autoSpaceDN w:val="0"/>
        <w:adjustRightInd w:val="0"/>
        <w:spacing w:after="0" w:line="240" w:lineRule="auto"/>
        <w:jc w:val="both"/>
        <w:rPr>
          <w:rFonts w:cs="Arial"/>
          <w:lang w:eastAsia="pt-BR"/>
        </w:rPr>
      </w:pPr>
      <w:r w:rsidRPr="00252C1C">
        <w:rPr>
          <w:rFonts w:cs="Arial"/>
          <w:b/>
        </w:rPr>
        <w:t>6.3.</w:t>
      </w:r>
      <w:r w:rsidRPr="00252C1C">
        <w:rPr>
          <w:rFonts w:cs="Arial"/>
        </w:rPr>
        <w:t xml:space="preserve"> </w:t>
      </w:r>
      <w:r w:rsidRPr="00252C1C">
        <w:rPr>
          <w:rFonts w:cs="Arial"/>
          <w:lang w:eastAsia="pt-BR"/>
        </w:rPr>
        <w:t xml:space="preserve">As propostas registradas no </w:t>
      </w:r>
      <w:r w:rsidRPr="006213B5">
        <w:rPr>
          <w:rFonts w:cs="Arial"/>
          <w:b/>
          <w:bCs/>
          <w:u w:val="single"/>
          <w:lang w:eastAsia="pt-BR"/>
        </w:rPr>
        <w:t>Sistema Eletrônico</w:t>
      </w:r>
      <w:r w:rsidRPr="00252C1C">
        <w:rPr>
          <w:rFonts w:cs="Arial"/>
          <w:b/>
          <w:bCs/>
          <w:lang w:eastAsia="pt-BR"/>
        </w:rPr>
        <w:t xml:space="preserve"> </w:t>
      </w:r>
      <w:proofErr w:type="spellStart"/>
      <w:r w:rsidRPr="00252C1C">
        <w:rPr>
          <w:rFonts w:cs="Arial"/>
          <w:b/>
          <w:bCs/>
          <w:lang w:eastAsia="pt-BR"/>
        </w:rPr>
        <w:t>Comprasgovernamentais</w:t>
      </w:r>
      <w:proofErr w:type="spellEnd"/>
      <w:r w:rsidRPr="00252C1C">
        <w:rPr>
          <w:rFonts w:cs="Arial"/>
          <w:b/>
          <w:bCs/>
          <w:lang w:eastAsia="pt-BR"/>
        </w:rPr>
        <w:t>, conforme item 6.2, NÃO DEVEM CONTER NENHUMA IDENTIFICAÇÃO DA EMPRESA PROPONENTE</w:t>
      </w:r>
      <w:r w:rsidRPr="00252C1C">
        <w:rPr>
          <w:rFonts w:cs="Arial"/>
          <w:lang w:eastAsia="pt-BR"/>
        </w:rPr>
        <w:t xml:space="preserve">, visando atender o princípio da impessoalidade e preservar o sigilo das propostas. Em caso de identificação da licitante na proposta registrada, esta será </w:t>
      </w:r>
      <w:r w:rsidRPr="00252C1C">
        <w:rPr>
          <w:rFonts w:cs="Arial"/>
          <w:b/>
          <w:bCs/>
          <w:lang w:eastAsia="pt-BR"/>
        </w:rPr>
        <w:t xml:space="preserve">DESCLASSIFICADA </w:t>
      </w:r>
      <w:r w:rsidRPr="00252C1C">
        <w:rPr>
          <w:rFonts w:cs="Arial"/>
          <w:lang w:eastAsia="pt-BR"/>
        </w:rPr>
        <w:t>pelo Pregoeiro.</w:t>
      </w:r>
    </w:p>
    <w:p w14:paraId="512FBFBE" w14:textId="77777777" w:rsidR="0034178E" w:rsidRDefault="0034178E" w:rsidP="0034178E">
      <w:pPr>
        <w:autoSpaceDE w:val="0"/>
        <w:autoSpaceDN w:val="0"/>
        <w:adjustRightInd w:val="0"/>
        <w:spacing w:after="0" w:line="240" w:lineRule="auto"/>
        <w:jc w:val="both"/>
        <w:rPr>
          <w:rFonts w:cs="Arial"/>
          <w:lang w:eastAsia="pt-BR"/>
        </w:rPr>
      </w:pPr>
    </w:p>
    <w:p w14:paraId="2FDBC436" w14:textId="77777777" w:rsidR="0034178E" w:rsidRPr="00252C1C" w:rsidRDefault="0034178E" w:rsidP="0034178E">
      <w:pPr>
        <w:autoSpaceDE w:val="0"/>
        <w:autoSpaceDN w:val="0"/>
        <w:adjustRightInd w:val="0"/>
        <w:spacing w:after="0" w:line="240" w:lineRule="auto"/>
        <w:jc w:val="both"/>
        <w:rPr>
          <w:rFonts w:cs="Arial"/>
          <w:b/>
        </w:rPr>
      </w:pPr>
      <w:r w:rsidRPr="00A121F3">
        <w:rPr>
          <w:rFonts w:cs="Arial"/>
          <w:b/>
          <w:bCs/>
          <w:u w:val="single"/>
          <w:lang w:eastAsia="pt-BR"/>
        </w:rPr>
        <w:t>6.3.1. O especificado no item anterior não se aplica às propostas documentais anexadas nos termos do item 6.1.</w:t>
      </w:r>
      <w:r w:rsidRPr="004364C9">
        <w:rPr>
          <w:rFonts w:cs="Arial"/>
          <w:b/>
          <w:bCs/>
          <w:u w:val="single"/>
          <w:lang w:eastAsia="pt-BR"/>
        </w:rPr>
        <w:t xml:space="preserve"> </w:t>
      </w:r>
      <w:r>
        <w:rPr>
          <w:rFonts w:cs="Arial"/>
          <w:b/>
          <w:bCs/>
          <w:u w:val="single"/>
          <w:lang w:eastAsia="pt-BR"/>
        </w:rPr>
        <w:t>em função do especificado nos termos do item 6.1.5.</w:t>
      </w:r>
    </w:p>
    <w:p w14:paraId="1B6CA4B2" w14:textId="77777777" w:rsidR="0034178E" w:rsidRPr="00252C1C" w:rsidRDefault="0034178E" w:rsidP="0034178E">
      <w:pPr>
        <w:pStyle w:val="BodyText21"/>
        <w:snapToGrid/>
        <w:rPr>
          <w:rFonts w:ascii="Arial" w:hAnsi="Arial" w:cs="Arial"/>
          <w:sz w:val="22"/>
          <w:szCs w:val="22"/>
        </w:rPr>
      </w:pPr>
    </w:p>
    <w:p w14:paraId="31F6F664" w14:textId="6C6A250D" w:rsidR="0034178E" w:rsidRPr="00252C1C" w:rsidRDefault="00076E9E" w:rsidP="0034178E">
      <w:pPr>
        <w:pStyle w:val="BodyText21"/>
        <w:snapToGrid/>
        <w:rPr>
          <w:rFonts w:ascii="Arial" w:hAnsi="Arial" w:cs="Arial"/>
          <w:sz w:val="22"/>
          <w:szCs w:val="22"/>
        </w:rPr>
      </w:pPr>
      <w:r>
        <w:rPr>
          <w:rFonts w:ascii="Arial" w:hAnsi="Arial" w:cs="Arial"/>
          <w:b/>
          <w:sz w:val="22"/>
          <w:szCs w:val="22"/>
        </w:rPr>
        <w:t>6.4</w:t>
      </w:r>
      <w:r w:rsidR="0034178E" w:rsidRPr="00252C1C">
        <w:rPr>
          <w:rFonts w:ascii="Arial" w:hAnsi="Arial" w:cs="Arial"/>
          <w:b/>
          <w:sz w:val="22"/>
          <w:szCs w:val="22"/>
        </w:rPr>
        <w:t>.</w:t>
      </w:r>
      <w:r w:rsidR="0034178E" w:rsidRPr="00252C1C">
        <w:rPr>
          <w:rFonts w:ascii="Arial" w:hAnsi="Arial" w:cs="Arial"/>
          <w:sz w:val="22"/>
          <w:szCs w:val="22"/>
        </w:rPr>
        <w:t xml:space="preserve"> Incumbirá ao licitante acompanhar as operações no Sistema Eletrônico durante a sessão pública do Pregão Eletrônico, ficando responsável pelo ônus decorrente da perda de negócios diante da inobservância de qualquer mensagem emitida pelo Sistema ou de sua desconexão.</w:t>
      </w:r>
    </w:p>
    <w:p w14:paraId="6A5716DE" w14:textId="77777777" w:rsidR="0034178E" w:rsidRPr="00252C1C" w:rsidRDefault="0034178E" w:rsidP="0034178E">
      <w:pPr>
        <w:pStyle w:val="BodyText21"/>
        <w:snapToGrid/>
        <w:ind w:firstLine="1418"/>
        <w:rPr>
          <w:rFonts w:ascii="Arial" w:hAnsi="Arial" w:cs="Arial"/>
          <w:sz w:val="22"/>
          <w:szCs w:val="22"/>
        </w:rPr>
      </w:pPr>
    </w:p>
    <w:p w14:paraId="2A1539DC" w14:textId="3F718A00" w:rsidR="0034178E" w:rsidRPr="00252C1C" w:rsidRDefault="0034178E" w:rsidP="0034178E">
      <w:pPr>
        <w:pStyle w:val="BodyText21"/>
        <w:snapToGrid/>
        <w:rPr>
          <w:rFonts w:ascii="Arial" w:hAnsi="Arial" w:cs="Arial"/>
          <w:sz w:val="22"/>
          <w:szCs w:val="22"/>
        </w:rPr>
      </w:pPr>
      <w:r w:rsidRPr="00252C1C">
        <w:rPr>
          <w:rFonts w:ascii="Arial" w:hAnsi="Arial" w:cs="Arial"/>
          <w:b/>
          <w:sz w:val="22"/>
          <w:szCs w:val="22"/>
        </w:rPr>
        <w:t>6.</w:t>
      </w:r>
      <w:r w:rsidR="00076E9E">
        <w:rPr>
          <w:rFonts w:ascii="Arial" w:hAnsi="Arial" w:cs="Arial"/>
          <w:b/>
          <w:sz w:val="22"/>
          <w:szCs w:val="22"/>
        </w:rPr>
        <w:t>5</w:t>
      </w:r>
      <w:r w:rsidRPr="00252C1C">
        <w:rPr>
          <w:rFonts w:ascii="Arial" w:hAnsi="Arial" w:cs="Arial"/>
          <w:b/>
          <w:sz w:val="22"/>
          <w:szCs w:val="22"/>
        </w:rPr>
        <w:t>.</w:t>
      </w:r>
      <w:r w:rsidRPr="00252C1C">
        <w:rPr>
          <w:rFonts w:ascii="Arial" w:hAnsi="Arial" w:cs="Arial"/>
          <w:sz w:val="22"/>
          <w:szCs w:val="22"/>
        </w:rPr>
        <w:t xml:space="preserve"> O licitante deverá obedecer rigorosamente aos termos deste Edital e seus anexos.</w:t>
      </w:r>
    </w:p>
    <w:p w14:paraId="0B598664" w14:textId="77777777" w:rsidR="0034178E" w:rsidRPr="00252C1C" w:rsidRDefault="0034178E" w:rsidP="0034178E">
      <w:pPr>
        <w:pStyle w:val="BodyText21"/>
        <w:tabs>
          <w:tab w:val="left" w:pos="1701"/>
          <w:tab w:val="left" w:pos="3435"/>
        </w:tabs>
        <w:snapToGrid/>
        <w:rPr>
          <w:rFonts w:ascii="Arial" w:hAnsi="Arial" w:cs="Arial"/>
          <w:sz w:val="22"/>
          <w:szCs w:val="22"/>
        </w:rPr>
      </w:pPr>
    </w:p>
    <w:p w14:paraId="0485592A" w14:textId="6EF8A594" w:rsidR="0034178E" w:rsidRPr="00252C1C" w:rsidRDefault="00076E9E" w:rsidP="0034178E">
      <w:pPr>
        <w:pStyle w:val="BodyText21"/>
        <w:snapToGrid/>
        <w:rPr>
          <w:rFonts w:ascii="Arial" w:hAnsi="Arial" w:cs="Arial"/>
          <w:sz w:val="22"/>
          <w:szCs w:val="22"/>
        </w:rPr>
      </w:pPr>
      <w:r>
        <w:rPr>
          <w:rFonts w:ascii="Arial" w:hAnsi="Arial" w:cs="Arial"/>
          <w:b/>
          <w:sz w:val="22"/>
          <w:szCs w:val="22"/>
        </w:rPr>
        <w:t>6.6</w:t>
      </w:r>
      <w:r w:rsidR="0034178E" w:rsidRPr="00252C1C">
        <w:rPr>
          <w:rFonts w:ascii="Arial" w:hAnsi="Arial" w:cs="Arial"/>
          <w:b/>
          <w:sz w:val="22"/>
          <w:szCs w:val="22"/>
        </w:rPr>
        <w:t xml:space="preserve">. </w:t>
      </w:r>
      <w:r w:rsidR="0034178E" w:rsidRPr="00252C1C">
        <w:rPr>
          <w:rFonts w:ascii="Arial" w:hAnsi="Arial" w:cs="Arial"/>
          <w:sz w:val="22"/>
          <w:szCs w:val="22"/>
        </w:rPr>
        <w:t>A proposta de preços enviada implicará em plena aceitação, por parte da licitante, das condições estabelecidas neste edital e seus anexos.</w:t>
      </w:r>
    </w:p>
    <w:p w14:paraId="0ABA4188" w14:textId="77777777" w:rsidR="0034178E" w:rsidRPr="00252C1C" w:rsidRDefault="0034178E" w:rsidP="0034178E">
      <w:pPr>
        <w:pStyle w:val="BodyText21"/>
        <w:snapToGrid/>
        <w:ind w:firstLine="1418"/>
        <w:rPr>
          <w:rFonts w:ascii="Arial" w:hAnsi="Arial" w:cs="Arial"/>
          <w:sz w:val="22"/>
          <w:szCs w:val="22"/>
        </w:rPr>
      </w:pPr>
    </w:p>
    <w:p w14:paraId="2670A466" w14:textId="7B8731CD" w:rsidR="0034178E" w:rsidRDefault="00076E9E" w:rsidP="0034178E">
      <w:pPr>
        <w:pStyle w:val="BodyText21"/>
        <w:snapToGrid/>
        <w:rPr>
          <w:rFonts w:ascii="Arial" w:hAnsi="Arial" w:cs="Arial"/>
          <w:sz w:val="22"/>
          <w:szCs w:val="22"/>
        </w:rPr>
      </w:pPr>
      <w:r>
        <w:rPr>
          <w:rFonts w:ascii="Arial" w:hAnsi="Arial" w:cs="Arial"/>
          <w:b/>
          <w:sz w:val="22"/>
          <w:szCs w:val="22"/>
        </w:rPr>
        <w:t>6.7</w:t>
      </w:r>
      <w:r w:rsidR="0034178E" w:rsidRPr="00252C1C">
        <w:rPr>
          <w:rFonts w:ascii="Arial" w:hAnsi="Arial" w:cs="Arial"/>
          <w:b/>
          <w:sz w:val="22"/>
          <w:szCs w:val="22"/>
        </w:rPr>
        <w:t>.</w:t>
      </w:r>
      <w:r w:rsidR="0034178E" w:rsidRPr="00252C1C">
        <w:rPr>
          <w:rFonts w:ascii="Arial" w:hAnsi="Arial" w:cs="Arial"/>
          <w:sz w:val="22"/>
          <w:szCs w:val="22"/>
        </w:rPr>
        <w:t xml:space="preserve"> O Pregoeiro verificará as propostas de preços</w:t>
      </w:r>
      <w:r w:rsidR="0034178E">
        <w:rPr>
          <w:rFonts w:ascii="Arial" w:hAnsi="Arial" w:cs="Arial"/>
          <w:sz w:val="22"/>
          <w:szCs w:val="22"/>
        </w:rPr>
        <w:t xml:space="preserve">, </w:t>
      </w:r>
      <w:r w:rsidR="0034178E" w:rsidRPr="008E3E1B">
        <w:rPr>
          <w:rFonts w:ascii="Arial" w:hAnsi="Arial" w:cs="Arial"/>
          <w:b/>
          <w:bCs/>
          <w:sz w:val="22"/>
          <w:szCs w:val="22"/>
          <w:u w:val="single"/>
        </w:rPr>
        <w:t>cadastradas eletronicamente</w:t>
      </w:r>
      <w:r w:rsidR="0034178E" w:rsidRPr="00BC7C25">
        <w:rPr>
          <w:rFonts w:ascii="Arial" w:hAnsi="Arial" w:cs="Arial"/>
          <w:sz w:val="22"/>
          <w:szCs w:val="22"/>
        </w:rPr>
        <w:t>,</w:t>
      </w:r>
      <w:r w:rsidR="0034178E">
        <w:rPr>
          <w:rFonts w:ascii="Arial" w:hAnsi="Arial" w:cs="Arial"/>
          <w:sz w:val="22"/>
          <w:szCs w:val="22"/>
        </w:rPr>
        <w:t xml:space="preserve"> </w:t>
      </w:r>
      <w:r w:rsidR="0034178E" w:rsidRPr="00252C1C">
        <w:rPr>
          <w:rFonts w:ascii="Arial" w:hAnsi="Arial" w:cs="Arial"/>
          <w:sz w:val="22"/>
          <w:szCs w:val="22"/>
        </w:rPr>
        <w:t xml:space="preserve">antes da abertura da fase de lances, </w:t>
      </w:r>
      <w:r w:rsidR="0034178E" w:rsidRPr="00252C1C">
        <w:rPr>
          <w:rFonts w:ascii="Arial" w:hAnsi="Arial" w:cs="Arial"/>
          <w:b/>
          <w:sz w:val="22"/>
          <w:szCs w:val="22"/>
        </w:rPr>
        <w:t>desclassificando</w:t>
      </w:r>
      <w:r w:rsidR="0034178E" w:rsidRPr="00252C1C">
        <w:rPr>
          <w:rFonts w:ascii="Arial" w:hAnsi="Arial" w:cs="Arial"/>
          <w:sz w:val="22"/>
          <w:szCs w:val="22"/>
        </w:rPr>
        <w:t>, motivadamente, aquelas que não estejam em conformidade com os requisitos estabelecidos no edital, que forem omissas ou apresentarem irregularidades insanáveis.</w:t>
      </w:r>
    </w:p>
    <w:p w14:paraId="4A5F940D" w14:textId="77777777" w:rsidR="0034178E" w:rsidRPr="00252C1C" w:rsidRDefault="0034178E" w:rsidP="0034178E">
      <w:pPr>
        <w:pStyle w:val="BodyText21"/>
        <w:snapToGrid/>
        <w:rPr>
          <w:rFonts w:ascii="Arial" w:hAnsi="Arial" w:cs="Arial"/>
          <w:sz w:val="22"/>
          <w:szCs w:val="22"/>
        </w:rPr>
      </w:pPr>
    </w:p>
    <w:p w14:paraId="4FBF9D00" w14:textId="77777777" w:rsidR="0034178E" w:rsidRPr="00252C1C" w:rsidRDefault="0034178E" w:rsidP="0034178E">
      <w:pPr>
        <w:pStyle w:val="Ttulo1"/>
        <w:numPr>
          <w:ilvl w:val="0"/>
          <w:numId w:val="0"/>
        </w:numPr>
        <w:ind w:left="720"/>
        <w:rPr>
          <w:rFonts w:ascii="Arial" w:hAnsi="Arial" w:cs="Arial"/>
          <w:sz w:val="22"/>
          <w:szCs w:val="22"/>
        </w:rPr>
      </w:pPr>
      <w:bookmarkStart w:id="14" w:name="_Toc67294819"/>
      <w:bookmarkStart w:id="15" w:name="_Toc96336503"/>
      <w:r w:rsidRPr="00252C1C">
        <w:rPr>
          <w:rFonts w:ascii="Arial" w:hAnsi="Arial" w:cs="Arial"/>
          <w:sz w:val="22"/>
          <w:szCs w:val="22"/>
        </w:rPr>
        <w:t>7. DA SESSÃO PÚBLICA</w:t>
      </w:r>
      <w:bookmarkEnd w:id="14"/>
      <w:bookmarkEnd w:id="15"/>
    </w:p>
    <w:p w14:paraId="04F6E085" w14:textId="77777777" w:rsidR="0034178E" w:rsidRPr="00252C1C" w:rsidRDefault="0034178E" w:rsidP="0034178E">
      <w:pPr>
        <w:pStyle w:val="Corpodetexto21"/>
        <w:ind w:firstLine="1418"/>
        <w:jc w:val="both"/>
        <w:rPr>
          <w:rFonts w:ascii="Arial" w:hAnsi="Arial" w:cs="Arial"/>
          <w:sz w:val="22"/>
          <w:szCs w:val="22"/>
        </w:rPr>
      </w:pPr>
    </w:p>
    <w:p w14:paraId="0E1007CA" w14:textId="167ABA0C" w:rsidR="0034178E" w:rsidRPr="00252C1C" w:rsidRDefault="0034178E" w:rsidP="0034178E">
      <w:pPr>
        <w:pStyle w:val="P30"/>
        <w:snapToGrid/>
        <w:rPr>
          <w:rFonts w:ascii="Arial" w:hAnsi="Arial" w:cs="Arial"/>
          <w:b w:val="0"/>
          <w:sz w:val="22"/>
          <w:szCs w:val="22"/>
        </w:rPr>
      </w:pPr>
      <w:r w:rsidRPr="00252C1C">
        <w:rPr>
          <w:rFonts w:ascii="Arial" w:hAnsi="Arial" w:cs="Arial"/>
          <w:sz w:val="22"/>
          <w:szCs w:val="22"/>
        </w:rPr>
        <w:t>7.1.</w:t>
      </w:r>
      <w:r w:rsidRPr="00252C1C">
        <w:rPr>
          <w:rFonts w:ascii="Arial" w:hAnsi="Arial" w:cs="Arial"/>
          <w:b w:val="0"/>
          <w:sz w:val="22"/>
          <w:szCs w:val="22"/>
        </w:rPr>
        <w:t xml:space="preserve"> A partir das</w:t>
      </w:r>
      <w:r>
        <w:rPr>
          <w:rFonts w:ascii="Arial" w:hAnsi="Arial" w:cs="Arial"/>
          <w:b w:val="0"/>
          <w:sz w:val="22"/>
          <w:szCs w:val="22"/>
        </w:rPr>
        <w:t xml:space="preserve"> </w:t>
      </w:r>
      <w:r w:rsidR="00A05DA8" w:rsidRPr="00A05DA8">
        <w:rPr>
          <w:rFonts w:ascii="Arial" w:hAnsi="Arial" w:cs="Arial"/>
          <w:bCs/>
          <w:sz w:val="22"/>
          <w:szCs w:val="22"/>
          <w:u w:val="single"/>
        </w:rPr>
        <w:t>09h00min</w:t>
      </w:r>
      <w:r w:rsidR="00BE426F">
        <w:rPr>
          <w:rFonts w:ascii="Arial" w:hAnsi="Arial" w:cs="Arial"/>
          <w:b w:val="0"/>
          <w:sz w:val="22"/>
          <w:szCs w:val="22"/>
        </w:rPr>
        <w:t xml:space="preserve"> </w:t>
      </w:r>
      <w:r w:rsidRPr="00252C1C">
        <w:rPr>
          <w:rFonts w:ascii="Arial" w:hAnsi="Arial" w:cs="Arial"/>
          <w:b w:val="0"/>
          <w:sz w:val="22"/>
          <w:szCs w:val="22"/>
        </w:rPr>
        <w:t xml:space="preserve">do dia </w:t>
      </w:r>
      <w:r w:rsidR="00A05DA8" w:rsidRPr="00A05DA8">
        <w:rPr>
          <w:rFonts w:ascii="Arial" w:hAnsi="Arial" w:cs="Arial"/>
          <w:bCs/>
          <w:sz w:val="22"/>
          <w:szCs w:val="22"/>
          <w:u w:val="single"/>
        </w:rPr>
        <w:t>16/03/2022</w:t>
      </w:r>
      <w:r>
        <w:rPr>
          <w:rFonts w:ascii="Arial" w:hAnsi="Arial" w:cs="Arial"/>
          <w:b w:val="0"/>
          <w:sz w:val="22"/>
          <w:szCs w:val="22"/>
        </w:rPr>
        <w:t xml:space="preserve"> </w:t>
      </w:r>
      <w:r w:rsidRPr="00252C1C">
        <w:rPr>
          <w:rFonts w:ascii="Arial" w:hAnsi="Arial" w:cs="Arial"/>
          <w:b w:val="0"/>
          <w:sz w:val="22"/>
          <w:szCs w:val="22"/>
        </w:rPr>
        <w:t>e de conformidade com o estabelecido neste edital, terá início a sessão pública do presente Pregão Eletrônico, com a divulgação das propostas de preços</w:t>
      </w:r>
      <w:r>
        <w:rPr>
          <w:rFonts w:ascii="Arial" w:hAnsi="Arial" w:cs="Arial"/>
          <w:b w:val="0"/>
          <w:sz w:val="22"/>
          <w:szCs w:val="22"/>
        </w:rPr>
        <w:t xml:space="preserve"> </w:t>
      </w:r>
      <w:r w:rsidRPr="00C52A97">
        <w:rPr>
          <w:rFonts w:ascii="Arial" w:hAnsi="Arial" w:cs="Arial"/>
          <w:bCs/>
          <w:sz w:val="22"/>
          <w:szCs w:val="22"/>
          <w:u w:val="single"/>
        </w:rPr>
        <w:t>(cadastradas eletronicamente)</w:t>
      </w:r>
      <w:r w:rsidRPr="00252C1C">
        <w:rPr>
          <w:rFonts w:ascii="Arial" w:hAnsi="Arial" w:cs="Arial"/>
          <w:b w:val="0"/>
          <w:sz w:val="22"/>
          <w:szCs w:val="22"/>
        </w:rPr>
        <w:t xml:space="preserve"> recebidas em conformidade com o </w:t>
      </w:r>
      <w:r w:rsidRPr="00064F80">
        <w:rPr>
          <w:rFonts w:ascii="Arial" w:hAnsi="Arial" w:cs="Arial"/>
          <w:bCs/>
          <w:sz w:val="22"/>
          <w:szCs w:val="22"/>
          <w:u w:val="single"/>
        </w:rPr>
        <w:t>item 6</w:t>
      </w:r>
      <w:r>
        <w:rPr>
          <w:rFonts w:ascii="Arial" w:hAnsi="Arial" w:cs="Arial"/>
          <w:b w:val="0"/>
          <w:sz w:val="22"/>
          <w:szCs w:val="22"/>
        </w:rPr>
        <w:t xml:space="preserve"> –</w:t>
      </w:r>
      <w:r w:rsidRPr="00252C1C">
        <w:rPr>
          <w:rFonts w:ascii="Arial" w:hAnsi="Arial" w:cs="Arial"/>
          <w:b w:val="0"/>
          <w:sz w:val="22"/>
          <w:szCs w:val="22"/>
        </w:rPr>
        <w:t xml:space="preserve"> </w:t>
      </w:r>
      <w:r w:rsidRPr="00BA5677">
        <w:rPr>
          <w:rFonts w:ascii="Arial" w:hAnsi="Arial" w:cs="Arial"/>
          <w:bCs/>
          <w:i/>
          <w:iCs/>
          <w:sz w:val="22"/>
          <w:szCs w:val="22"/>
        </w:rPr>
        <w:t>“Da Proposta de Preços”</w:t>
      </w:r>
      <w:r w:rsidRPr="00252C1C">
        <w:rPr>
          <w:rFonts w:ascii="Arial" w:hAnsi="Arial" w:cs="Arial"/>
          <w:b w:val="0"/>
          <w:sz w:val="22"/>
          <w:szCs w:val="22"/>
        </w:rPr>
        <w:t>, e que deverão estar em perfeita consonância com as especificações detalhadas no presente edital e seus anexos.</w:t>
      </w:r>
    </w:p>
    <w:p w14:paraId="18079013" w14:textId="77777777" w:rsidR="0034178E" w:rsidRPr="00252C1C" w:rsidRDefault="0034178E" w:rsidP="0034178E">
      <w:pPr>
        <w:pStyle w:val="P30"/>
        <w:snapToGrid/>
        <w:rPr>
          <w:rFonts w:ascii="Arial" w:hAnsi="Arial" w:cs="Arial"/>
          <w:sz w:val="22"/>
          <w:szCs w:val="22"/>
        </w:rPr>
      </w:pPr>
    </w:p>
    <w:p w14:paraId="752EEB83" w14:textId="77777777" w:rsidR="0034178E" w:rsidRPr="00252C1C" w:rsidRDefault="0034178E" w:rsidP="0034178E">
      <w:pPr>
        <w:pStyle w:val="P30"/>
        <w:snapToGrid/>
        <w:rPr>
          <w:rFonts w:ascii="Arial" w:hAnsi="Arial" w:cs="Arial"/>
          <w:b w:val="0"/>
          <w:sz w:val="22"/>
          <w:szCs w:val="22"/>
        </w:rPr>
      </w:pPr>
      <w:r w:rsidRPr="00252C1C">
        <w:rPr>
          <w:rFonts w:ascii="Arial" w:hAnsi="Arial" w:cs="Arial"/>
          <w:sz w:val="22"/>
          <w:szCs w:val="22"/>
        </w:rPr>
        <w:t>7.2.</w:t>
      </w:r>
      <w:r w:rsidRPr="00252C1C">
        <w:rPr>
          <w:rFonts w:ascii="Arial" w:hAnsi="Arial" w:cs="Arial"/>
          <w:b w:val="0"/>
          <w:sz w:val="22"/>
          <w:szCs w:val="22"/>
        </w:rPr>
        <w:t xml:space="preserve"> A partir desta mesma data e horário ocorrerá o </w:t>
      </w:r>
      <w:r>
        <w:rPr>
          <w:rFonts w:ascii="Arial" w:hAnsi="Arial" w:cs="Arial"/>
          <w:b w:val="0"/>
          <w:sz w:val="22"/>
          <w:szCs w:val="22"/>
        </w:rPr>
        <w:t>início da etapa de lances, via i</w:t>
      </w:r>
      <w:r w:rsidRPr="00252C1C">
        <w:rPr>
          <w:rFonts w:ascii="Arial" w:hAnsi="Arial" w:cs="Arial"/>
          <w:b w:val="0"/>
          <w:sz w:val="22"/>
          <w:szCs w:val="22"/>
        </w:rPr>
        <w:t xml:space="preserve">nternet, única e exclusivamente, no </w:t>
      </w:r>
      <w:r w:rsidRPr="00252C1C">
        <w:rPr>
          <w:rFonts w:ascii="Arial" w:hAnsi="Arial" w:cs="Arial"/>
          <w:b w:val="0"/>
          <w:i/>
          <w:sz w:val="22"/>
          <w:szCs w:val="22"/>
        </w:rPr>
        <w:t>site</w:t>
      </w:r>
      <w:r w:rsidRPr="00252C1C">
        <w:rPr>
          <w:rFonts w:ascii="Arial" w:hAnsi="Arial" w:cs="Arial"/>
          <w:b w:val="0"/>
          <w:sz w:val="22"/>
          <w:szCs w:val="22"/>
        </w:rPr>
        <w:t xml:space="preserve"> </w:t>
      </w:r>
      <w:hyperlink r:id="rId15" w:history="1">
        <w:r w:rsidRPr="00252C1C">
          <w:rPr>
            <w:rStyle w:val="Hyperlink"/>
            <w:rFonts w:ascii="Arial" w:hAnsi="Arial" w:cs="Arial"/>
            <w:sz w:val="22"/>
            <w:szCs w:val="22"/>
          </w:rPr>
          <w:t>www.comprasgovernamentais.gov.br</w:t>
        </w:r>
      </w:hyperlink>
      <w:r w:rsidRPr="00252C1C">
        <w:rPr>
          <w:rFonts w:ascii="Arial" w:hAnsi="Arial" w:cs="Arial"/>
          <w:b w:val="0"/>
          <w:sz w:val="22"/>
          <w:szCs w:val="22"/>
        </w:rPr>
        <w:t>.</w:t>
      </w:r>
    </w:p>
    <w:p w14:paraId="240DECCA" w14:textId="77777777" w:rsidR="0034178E" w:rsidRPr="00252C1C" w:rsidRDefault="0034178E" w:rsidP="0034178E">
      <w:pPr>
        <w:pStyle w:val="P30"/>
        <w:snapToGrid/>
        <w:rPr>
          <w:rFonts w:ascii="Arial" w:hAnsi="Arial" w:cs="Arial"/>
          <w:b w:val="0"/>
          <w:sz w:val="22"/>
          <w:szCs w:val="22"/>
        </w:rPr>
      </w:pPr>
    </w:p>
    <w:p w14:paraId="4541BFF3"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7.3. </w:t>
      </w:r>
      <w:r w:rsidRPr="00252C1C">
        <w:rPr>
          <w:rFonts w:eastAsia="Times New Roman" w:cs="Arial"/>
          <w:bCs/>
          <w:lang w:eastAsia="pt-BR"/>
        </w:rPr>
        <w:t xml:space="preserve">Será adotado para o envio de lances no pregão eletrônico o modo de disputa </w:t>
      </w:r>
      <w:r w:rsidRPr="00252C1C">
        <w:rPr>
          <w:rFonts w:eastAsia="Times New Roman" w:cs="Arial"/>
          <w:b/>
          <w:lang w:eastAsia="pt-BR"/>
        </w:rPr>
        <w:t>“aberto e fechado”</w:t>
      </w:r>
      <w:r w:rsidRPr="00252C1C">
        <w:rPr>
          <w:rFonts w:eastAsia="Times New Roman" w:cs="Arial"/>
          <w:bCs/>
          <w:lang w:eastAsia="pt-BR"/>
        </w:rPr>
        <w:t>, em que os licitantes apresentarão lances públicos e sucessivos, com lance final e fechado</w:t>
      </w:r>
      <w:r>
        <w:rPr>
          <w:rFonts w:eastAsia="Times New Roman" w:cs="Arial"/>
          <w:bCs/>
          <w:lang w:eastAsia="pt-BR"/>
        </w:rPr>
        <w:t xml:space="preserve">, </w:t>
      </w:r>
      <w:r w:rsidRPr="007A2773">
        <w:rPr>
          <w:rFonts w:eastAsia="Times New Roman" w:cs="Arial"/>
          <w:b/>
          <w:lang w:eastAsia="pt-BR"/>
        </w:rPr>
        <w:t>adotando nas etapas abertas, o intervalo mínimo entre lances de R$ 0.01</w:t>
      </w:r>
      <w:r w:rsidRPr="009138B3">
        <w:rPr>
          <w:rFonts w:eastAsia="Times New Roman" w:cs="Arial"/>
          <w:bCs/>
          <w:lang w:eastAsia="pt-BR"/>
        </w:rPr>
        <w:t>.</w:t>
      </w:r>
    </w:p>
    <w:p w14:paraId="066D9A75"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p>
    <w:p w14:paraId="35CB316D"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7.4. </w:t>
      </w:r>
      <w:r w:rsidRPr="00252C1C">
        <w:rPr>
          <w:rFonts w:eastAsia="Times New Roman" w:cs="Arial"/>
          <w:bCs/>
          <w:lang w:eastAsia="pt-BR"/>
        </w:rPr>
        <w:t>A etapa de lances da sessão pública terá duração inicial de 15(quinze) minutos. Após esse prazo, o sistema encaminhará aviso de fechamento iminente dos lances, após o que transcorrerá o período</w:t>
      </w:r>
      <w:r>
        <w:rPr>
          <w:rFonts w:eastAsia="Times New Roman" w:cs="Arial"/>
          <w:bCs/>
          <w:lang w:eastAsia="pt-BR"/>
        </w:rPr>
        <w:t xml:space="preserve"> </w:t>
      </w:r>
      <w:r w:rsidRPr="00252C1C">
        <w:rPr>
          <w:rFonts w:eastAsia="Times New Roman" w:cs="Arial"/>
          <w:bCs/>
          <w:lang w:eastAsia="pt-BR"/>
        </w:rPr>
        <w:t xml:space="preserve">de até 10(dez) minutos, aleatoriamente determinado, findo o qual será </w:t>
      </w:r>
      <w:r w:rsidRPr="00821EE3">
        <w:rPr>
          <w:rFonts w:eastAsia="Times New Roman" w:cs="Arial"/>
          <w:bCs/>
          <w:lang w:eastAsia="pt-BR"/>
        </w:rPr>
        <w:t>automaticamente encerrada a recepção de lances para as etapas abertas.</w:t>
      </w:r>
    </w:p>
    <w:p w14:paraId="4F3401E8" w14:textId="77777777" w:rsidR="0034178E" w:rsidRPr="00252C1C" w:rsidRDefault="0034178E" w:rsidP="0034178E">
      <w:pPr>
        <w:tabs>
          <w:tab w:val="left" w:pos="1134"/>
          <w:tab w:val="left" w:pos="5205"/>
        </w:tabs>
        <w:spacing w:after="0" w:line="240" w:lineRule="auto"/>
        <w:jc w:val="both"/>
        <w:rPr>
          <w:rFonts w:eastAsia="Times New Roman" w:cs="Arial"/>
          <w:b/>
          <w:lang w:eastAsia="pt-BR"/>
        </w:rPr>
      </w:pPr>
    </w:p>
    <w:p w14:paraId="1939FCEC"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7.5. </w:t>
      </w:r>
      <w:r w:rsidRPr="00252C1C">
        <w:rPr>
          <w:rFonts w:eastAsia="Times New Roman" w:cs="Arial"/>
          <w:bCs/>
          <w:lang w:eastAsia="pt-BR"/>
        </w:rPr>
        <w:t>Encerrado o prazo previsto no item anterior, o sistema abrirá oportunidade para que o autor da oferta de valor mais baixo e os das ofertas com preços até 10%</w:t>
      </w:r>
      <w:r>
        <w:rPr>
          <w:rFonts w:eastAsia="Times New Roman" w:cs="Arial"/>
          <w:bCs/>
          <w:lang w:eastAsia="pt-BR"/>
        </w:rPr>
        <w:t xml:space="preserve"> </w:t>
      </w:r>
      <w:r w:rsidRPr="00252C1C">
        <w:rPr>
          <w:rFonts w:eastAsia="Times New Roman" w:cs="Arial"/>
          <w:bCs/>
          <w:lang w:eastAsia="pt-BR"/>
        </w:rPr>
        <w:t>(dez por cento) superior àquela</w:t>
      </w:r>
      <w:r>
        <w:rPr>
          <w:rFonts w:eastAsia="Times New Roman" w:cs="Arial"/>
          <w:bCs/>
          <w:lang w:eastAsia="pt-BR"/>
        </w:rPr>
        <w:t>,</w:t>
      </w:r>
      <w:r w:rsidRPr="00252C1C">
        <w:rPr>
          <w:rFonts w:eastAsia="Times New Roman" w:cs="Arial"/>
          <w:bCs/>
          <w:lang w:eastAsia="pt-BR"/>
        </w:rPr>
        <w:t xml:space="preserve"> possam ofertar um lance final e fechado em até 5</w:t>
      </w:r>
      <w:r>
        <w:rPr>
          <w:rFonts w:eastAsia="Times New Roman" w:cs="Arial"/>
          <w:bCs/>
          <w:lang w:eastAsia="pt-BR"/>
        </w:rPr>
        <w:t xml:space="preserve"> </w:t>
      </w:r>
      <w:r w:rsidRPr="00252C1C">
        <w:rPr>
          <w:rFonts w:eastAsia="Times New Roman" w:cs="Arial"/>
          <w:bCs/>
          <w:lang w:eastAsia="pt-BR"/>
        </w:rPr>
        <w:t>(cinco) minutos, o qual será sigiloso até o encerramento deste prazo.</w:t>
      </w:r>
    </w:p>
    <w:p w14:paraId="60A8A2D4" w14:textId="77777777" w:rsidR="0034178E" w:rsidRPr="00252C1C" w:rsidRDefault="0034178E" w:rsidP="0034178E">
      <w:pPr>
        <w:tabs>
          <w:tab w:val="left" w:pos="1134"/>
          <w:tab w:val="left" w:pos="5205"/>
        </w:tabs>
        <w:spacing w:after="0" w:line="240" w:lineRule="auto"/>
        <w:jc w:val="both"/>
        <w:rPr>
          <w:rFonts w:eastAsia="Times New Roman" w:cs="Arial"/>
          <w:b/>
          <w:lang w:eastAsia="pt-BR"/>
        </w:rPr>
      </w:pPr>
    </w:p>
    <w:p w14:paraId="407B8897"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7.6. </w:t>
      </w:r>
      <w:r w:rsidRPr="00252C1C">
        <w:rPr>
          <w:rFonts w:eastAsia="Times New Roman" w:cs="Arial"/>
          <w:bCs/>
          <w:lang w:eastAsia="pt-BR"/>
        </w:rPr>
        <w:t>Não havendo pelo menos 3(três) ofertas nas condições definidas no item 7.5, poderão os autores dos melhores lances, na ordem de classificação, até o máximo de 3(três), oferecer um lance final e fechado em até 5(cinco) minutos, o qual será sigiloso até o encerramento deste prazo.</w:t>
      </w:r>
    </w:p>
    <w:p w14:paraId="5E33E012"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p>
    <w:p w14:paraId="0727FCDE"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7.7. </w:t>
      </w:r>
      <w:r w:rsidRPr="00252C1C">
        <w:rPr>
          <w:rFonts w:eastAsia="Times New Roman" w:cs="Arial"/>
          <w:bCs/>
          <w:lang w:eastAsia="pt-BR"/>
        </w:rPr>
        <w:t>Após o término dos prazos estabelecidos nos itens 7.5 e 7.6, o sistema ordenará os lances segundo a ordem crescente de valores.</w:t>
      </w:r>
    </w:p>
    <w:p w14:paraId="241C7A76"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p>
    <w:p w14:paraId="7392C1FA"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7.8. </w:t>
      </w:r>
      <w:r w:rsidRPr="00252C1C">
        <w:rPr>
          <w:rFonts w:eastAsia="Times New Roman" w:cs="Arial"/>
          <w:bCs/>
          <w:lang w:eastAsia="pt-BR"/>
        </w:rPr>
        <w:t>Não havendo lance final e fechado classificado na forma estabelecida nos itens 7.5 e 7.6, haverá o reinício da etapa fechada, para que os demais licitantes, até o máximo de 3(três), na ordem de classificação, possam ofertar um lance final e fechado em até 5</w:t>
      </w:r>
      <w:r>
        <w:rPr>
          <w:rFonts w:eastAsia="Times New Roman" w:cs="Arial"/>
          <w:bCs/>
          <w:lang w:eastAsia="pt-BR"/>
        </w:rPr>
        <w:t xml:space="preserve"> </w:t>
      </w:r>
      <w:r w:rsidRPr="00252C1C">
        <w:rPr>
          <w:rFonts w:eastAsia="Times New Roman" w:cs="Arial"/>
          <w:bCs/>
          <w:lang w:eastAsia="pt-BR"/>
        </w:rPr>
        <w:t>(cinco) minutos, o qual será sigiloso até o encerramento deste prazo.</w:t>
      </w:r>
    </w:p>
    <w:p w14:paraId="60288E1A" w14:textId="77777777" w:rsidR="0034178E" w:rsidRPr="00252C1C" w:rsidRDefault="0034178E" w:rsidP="0034178E">
      <w:pPr>
        <w:tabs>
          <w:tab w:val="left" w:pos="1134"/>
          <w:tab w:val="left" w:pos="5205"/>
        </w:tabs>
        <w:spacing w:after="0" w:line="240" w:lineRule="auto"/>
        <w:jc w:val="both"/>
        <w:rPr>
          <w:rFonts w:eastAsia="Times New Roman" w:cs="Arial"/>
          <w:b/>
          <w:lang w:eastAsia="pt-BR"/>
        </w:rPr>
      </w:pPr>
    </w:p>
    <w:p w14:paraId="0EE06612"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7.9. </w:t>
      </w:r>
      <w:r w:rsidRPr="00252C1C">
        <w:rPr>
          <w:rFonts w:eastAsia="Times New Roman" w:cs="Arial"/>
          <w:bCs/>
          <w:lang w:eastAsia="pt-BR"/>
        </w:rPr>
        <w:t>Poderá o pregoeiro, auxiliado pela equipe de apoio, justificadamente, admitir o reinício da etapa fechada, caso nenhum licitante classificado na etapa de lance fechado atender às exigências de habilitação.</w:t>
      </w:r>
    </w:p>
    <w:p w14:paraId="51B88639" w14:textId="77777777" w:rsidR="0034178E" w:rsidRPr="00252C1C" w:rsidRDefault="0034178E" w:rsidP="0034178E">
      <w:pPr>
        <w:tabs>
          <w:tab w:val="left" w:pos="1134"/>
          <w:tab w:val="left" w:pos="5205"/>
        </w:tabs>
        <w:spacing w:after="0" w:line="240" w:lineRule="auto"/>
        <w:jc w:val="both"/>
        <w:rPr>
          <w:rFonts w:eastAsia="Times New Roman" w:cs="Arial"/>
          <w:b/>
          <w:lang w:eastAsia="pt-BR"/>
        </w:rPr>
      </w:pPr>
    </w:p>
    <w:p w14:paraId="2F020FB3"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7.10. </w:t>
      </w:r>
      <w:r w:rsidRPr="00252C1C">
        <w:rPr>
          <w:rFonts w:eastAsia="Times New Roman" w:cs="Arial"/>
          <w:bCs/>
          <w:lang w:eastAsia="pt-BR"/>
        </w:rPr>
        <w:t>Encerrada a etapa de envio de lances da sessão pública, o pregoeiro deverá encaminhar, pelo sistema eletrônico, contraproposta ao licitante que tenha apresentado o melhor preço, para que seja obtida melhor proposta, vedada a negociação em condições diferentes das previstas no edital.</w:t>
      </w:r>
    </w:p>
    <w:p w14:paraId="7D211B71"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p>
    <w:p w14:paraId="7A26C0F3"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r w:rsidRPr="00252C1C">
        <w:rPr>
          <w:rFonts w:eastAsia="Times New Roman" w:cs="Arial"/>
          <w:b/>
          <w:lang w:eastAsia="pt-BR"/>
        </w:rPr>
        <w:t xml:space="preserve">7.11. </w:t>
      </w:r>
      <w:r w:rsidRPr="00252C1C">
        <w:rPr>
          <w:rFonts w:eastAsia="Times New Roman" w:cs="Arial"/>
          <w:bCs/>
          <w:lang w:eastAsia="pt-BR"/>
        </w:rPr>
        <w:t>A negociação será realizada por meio do sistema e poderá ser acompanhada pelos demais licitantes.</w:t>
      </w:r>
    </w:p>
    <w:p w14:paraId="3BC510B4" w14:textId="77777777" w:rsidR="0034178E" w:rsidRPr="00252C1C" w:rsidRDefault="0034178E" w:rsidP="0034178E">
      <w:pPr>
        <w:tabs>
          <w:tab w:val="left" w:pos="1134"/>
          <w:tab w:val="left" w:pos="5205"/>
        </w:tabs>
        <w:spacing w:after="0" w:line="240" w:lineRule="auto"/>
        <w:jc w:val="both"/>
        <w:rPr>
          <w:rFonts w:eastAsia="Times New Roman" w:cs="Arial"/>
          <w:bCs/>
          <w:lang w:eastAsia="pt-BR"/>
        </w:rPr>
      </w:pPr>
    </w:p>
    <w:p w14:paraId="121EAEEC" w14:textId="77777777" w:rsidR="0034178E" w:rsidRPr="00252C1C" w:rsidRDefault="0034178E" w:rsidP="0034178E">
      <w:pPr>
        <w:pStyle w:val="P30"/>
        <w:snapToGrid/>
        <w:rPr>
          <w:rFonts w:ascii="Arial" w:hAnsi="Arial" w:cs="Arial"/>
          <w:b w:val="0"/>
          <w:bCs/>
          <w:sz w:val="22"/>
          <w:szCs w:val="22"/>
          <w:lang w:eastAsia="pt-BR"/>
        </w:rPr>
      </w:pPr>
      <w:r w:rsidRPr="00252C1C">
        <w:rPr>
          <w:rFonts w:ascii="Arial" w:hAnsi="Arial" w:cs="Arial"/>
          <w:sz w:val="22"/>
          <w:szCs w:val="22"/>
          <w:lang w:eastAsia="pt-BR"/>
        </w:rPr>
        <w:t>7.12.</w:t>
      </w:r>
      <w:r w:rsidRPr="00252C1C">
        <w:rPr>
          <w:rFonts w:ascii="Arial" w:hAnsi="Arial" w:cs="Arial"/>
          <w:b w:val="0"/>
          <w:bCs/>
          <w:sz w:val="22"/>
          <w:szCs w:val="22"/>
          <w:lang w:eastAsia="pt-BR"/>
        </w:rPr>
        <w:t xml:space="preserve"> Caso o licitante não apresente lances, concorrerá com o valor de sua proposta.</w:t>
      </w:r>
    </w:p>
    <w:p w14:paraId="3E294BEE" w14:textId="77777777" w:rsidR="0034178E" w:rsidRPr="00252C1C" w:rsidRDefault="0034178E" w:rsidP="0034178E">
      <w:pPr>
        <w:pStyle w:val="P30"/>
        <w:snapToGrid/>
        <w:rPr>
          <w:rFonts w:ascii="Arial" w:hAnsi="Arial" w:cs="Arial"/>
          <w:b w:val="0"/>
          <w:sz w:val="22"/>
          <w:szCs w:val="22"/>
        </w:rPr>
      </w:pPr>
    </w:p>
    <w:p w14:paraId="5152CC24" w14:textId="77777777" w:rsidR="0034178E" w:rsidRPr="00252C1C" w:rsidRDefault="0034178E" w:rsidP="0034178E">
      <w:pPr>
        <w:pStyle w:val="Ttulo1"/>
        <w:numPr>
          <w:ilvl w:val="0"/>
          <w:numId w:val="0"/>
        </w:numPr>
        <w:ind w:left="720"/>
        <w:rPr>
          <w:rFonts w:ascii="Arial" w:hAnsi="Arial" w:cs="Arial"/>
          <w:sz w:val="22"/>
          <w:szCs w:val="22"/>
        </w:rPr>
      </w:pPr>
      <w:bookmarkStart w:id="16" w:name="_Toc67294820"/>
      <w:bookmarkStart w:id="17" w:name="_Toc96336504"/>
      <w:r w:rsidRPr="00252C1C">
        <w:rPr>
          <w:rFonts w:ascii="Arial" w:hAnsi="Arial" w:cs="Arial"/>
          <w:sz w:val="22"/>
          <w:szCs w:val="22"/>
        </w:rPr>
        <w:t>8. DA FORMULAÇÃO DE LANCES</w:t>
      </w:r>
      <w:bookmarkEnd w:id="16"/>
      <w:bookmarkEnd w:id="17"/>
    </w:p>
    <w:p w14:paraId="706E6362" w14:textId="77777777" w:rsidR="0034178E" w:rsidRPr="00252C1C" w:rsidRDefault="0034178E" w:rsidP="0034178E">
      <w:pPr>
        <w:spacing w:after="0" w:line="240" w:lineRule="auto"/>
        <w:ind w:firstLine="1418"/>
        <w:jc w:val="both"/>
        <w:rPr>
          <w:rFonts w:cs="Arial"/>
        </w:rPr>
      </w:pPr>
    </w:p>
    <w:p w14:paraId="55E78C6E" w14:textId="77777777" w:rsidR="0034178E" w:rsidRPr="00252C1C" w:rsidRDefault="0034178E" w:rsidP="0034178E">
      <w:pPr>
        <w:spacing w:after="0" w:line="240" w:lineRule="auto"/>
        <w:jc w:val="both"/>
        <w:rPr>
          <w:rFonts w:cs="Arial"/>
        </w:rPr>
      </w:pPr>
      <w:r w:rsidRPr="00252C1C">
        <w:rPr>
          <w:rFonts w:cs="Arial"/>
          <w:b/>
        </w:rPr>
        <w:t>8.1.</w:t>
      </w:r>
      <w:r w:rsidRPr="00252C1C">
        <w:rPr>
          <w:rFonts w:cs="Arial"/>
        </w:rPr>
        <w:t xml:space="preserve"> Somente as licitantes que apresentaram proposta de preços em consonância com o </w:t>
      </w:r>
      <w:r w:rsidRPr="002E5BB1">
        <w:rPr>
          <w:rFonts w:cs="Arial"/>
          <w:b/>
          <w:bCs/>
          <w:u w:val="single"/>
        </w:rPr>
        <w:t>item 6</w:t>
      </w:r>
      <w:r w:rsidRPr="00252C1C">
        <w:rPr>
          <w:rFonts w:cs="Arial"/>
        </w:rPr>
        <w:t>, poderão apresentar lances para os itens cotados, exclusivamente por meio do Sistema Eletrônico, sendo o licitante imediatamente informado do seu recebimento e respectivo horário de registro e valor.</w:t>
      </w:r>
    </w:p>
    <w:p w14:paraId="2F032C1B" w14:textId="77777777" w:rsidR="0034178E" w:rsidRPr="00252C1C" w:rsidRDefault="0034178E" w:rsidP="0034178E">
      <w:pPr>
        <w:spacing w:after="0" w:line="240" w:lineRule="auto"/>
        <w:jc w:val="both"/>
        <w:rPr>
          <w:rFonts w:cs="Arial"/>
        </w:rPr>
      </w:pPr>
      <w:r w:rsidRPr="00252C1C">
        <w:rPr>
          <w:rFonts w:cs="Arial"/>
        </w:rPr>
        <w:t xml:space="preserve">                 </w:t>
      </w:r>
    </w:p>
    <w:p w14:paraId="27BFE0FA" w14:textId="429DB1FC" w:rsidR="0034178E" w:rsidRPr="00252C1C" w:rsidRDefault="0034178E" w:rsidP="0034178E">
      <w:pPr>
        <w:spacing w:after="0" w:line="240" w:lineRule="auto"/>
        <w:jc w:val="both"/>
        <w:rPr>
          <w:rFonts w:cs="Arial"/>
        </w:rPr>
      </w:pPr>
      <w:r w:rsidRPr="00252C1C">
        <w:rPr>
          <w:rFonts w:cs="Arial"/>
          <w:b/>
        </w:rPr>
        <w:t>8.1.1.</w:t>
      </w:r>
      <w:r w:rsidRPr="00252C1C">
        <w:rPr>
          <w:rFonts w:cs="Arial"/>
        </w:rPr>
        <w:t xml:space="preserve"> Os lances serão ofertados pelo </w:t>
      </w:r>
      <w:r w:rsidRPr="007E2BF0">
        <w:rPr>
          <w:rFonts w:cs="Arial"/>
          <w:b/>
          <w:u w:val="single"/>
        </w:rPr>
        <w:t xml:space="preserve">VALOR </w:t>
      </w:r>
      <w:r w:rsidR="006D3BDB">
        <w:rPr>
          <w:rFonts w:cs="Arial"/>
          <w:b/>
          <w:u w:val="single"/>
        </w:rPr>
        <w:t>GLOB</w:t>
      </w:r>
      <w:r w:rsidRPr="007E2BF0">
        <w:rPr>
          <w:rFonts w:cs="Arial"/>
          <w:b/>
          <w:u w:val="single"/>
        </w:rPr>
        <w:t>AL</w:t>
      </w:r>
      <w:r>
        <w:rPr>
          <w:rFonts w:cs="Arial"/>
          <w:b/>
          <w:u w:val="single"/>
        </w:rPr>
        <w:t>.</w:t>
      </w:r>
      <w:r w:rsidRPr="00252C1C">
        <w:rPr>
          <w:rFonts w:cs="Arial"/>
          <w:b/>
          <w:u w:val="single"/>
        </w:rPr>
        <w:t xml:space="preserve"> </w:t>
      </w:r>
    </w:p>
    <w:p w14:paraId="07269025" w14:textId="77777777" w:rsidR="0034178E" w:rsidRPr="00252C1C" w:rsidRDefault="0034178E" w:rsidP="0034178E">
      <w:pPr>
        <w:pStyle w:val="BodyText21"/>
        <w:tabs>
          <w:tab w:val="left" w:pos="1701"/>
        </w:tabs>
        <w:snapToGrid/>
        <w:rPr>
          <w:rFonts w:ascii="Arial" w:hAnsi="Arial" w:cs="Arial"/>
          <w:sz w:val="22"/>
          <w:szCs w:val="22"/>
        </w:rPr>
      </w:pPr>
      <w:r w:rsidRPr="00252C1C">
        <w:rPr>
          <w:rFonts w:ascii="Arial" w:hAnsi="Arial" w:cs="Arial"/>
          <w:sz w:val="22"/>
          <w:szCs w:val="22"/>
        </w:rPr>
        <w:t xml:space="preserve">           </w:t>
      </w:r>
    </w:p>
    <w:p w14:paraId="6D748D31" w14:textId="77777777" w:rsidR="0034178E" w:rsidRPr="00252C1C" w:rsidRDefault="0034178E" w:rsidP="0034178E">
      <w:pPr>
        <w:pStyle w:val="BodyText21"/>
        <w:tabs>
          <w:tab w:val="left" w:pos="1701"/>
        </w:tabs>
        <w:snapToGrid/>
        <w:rPr>
          <w:rFonts w:ascii="Arial" w:hAnsi="Arial" w:cs="Arial"/>
          <w:sz w:val="22"/>
          <w:szCs w:val="22"/>
          <w:u w:val="single"/>
        </w:rPr>
      </w:pPr>
      <w:r w:rsidRPr="00C311F4">
        <w:rPr>
          <w:rFonts w:ascii="Arial" w:hAnsi="Arial" w:cs="Arial"/>
          <w:b/>
          <w:sz w:val="22"/>
          <w:szCs w:val="22"/>
        </w:rPr>
        <w:t>8.1.2</w:t>
      </w:r>
      <w:r w:rsidRPr="002E5526">
        <w:rPr>
          <w:rFonts w:ascii="Arial" w:hAnsi="Arial" w:cs="Arial"/>
          <w:b/>
          <w:sz w:val="22"/>
          <w:szCs w:val="22"/>
        </w:rPr>
        <w:t xml:space="preserve">. </w:t>
      </w:r>
      <w:r w:rsidRPr="002E5526">
        <w:rPr>
          <w:rFonts w:ascii="Arial" w:hAnsi="Arial" w:cs="Arial"/>
          <w:b/>
          <w:sz w:val="22"/>
          <w:szCs w:val="22"/>
          <w:u w:val="single"/>
        </w:rPr>
        <w:t>Serão aceitos somente lances em moeda corrente nacional (R$), com no máximo 02 (duas) casas decimais.</w:t>
      </w:r>
    </w:p>
    <w:p w14:paraId="2B598205" w14:textId="77777777" w:rsidR="0034178E" w:rsidRPr="00252C1C" w:rsidRDefault="0034178E" w:rsidP="0034178E">
      <w:pPr>
        <w:spacing w:after="0" w:line="240" w:lineRule="auto"/>
        <w:jc w:val="both"/>
        <w:rPr>
          <w:rFonts w:cs="Arial"/>
          <w:b/>
        </w:rPr>
      </w:pPr>
    </w:p>
    <w:p w14:paraId="23DDBEFA" w14:textId="2D89B84E" w:rsidR="0034178E" w:rsidRDefault="0034178E" w:rsidP="0034178E">
      <w:pPr>
        <w:spacing w:after="0" w:line="240" w:lineRule="auto"/>
        <w:jc w:val="both"/>
        <w:rPr>
          <w:rFonts w:cs="Arial"/>
        </w:rPr>
      </w:pPr>
      <w:r w:rsidRPr="00B02FB9">
        <w:rPr>
          <w:rFonts w:cs="Arial"/>
          <w:b/>
        </w:rPr>
        <w:t>8.2.</w:t>
      </w:r>
      <w:r w:rsidRPr="00B02FB9">
        <w:rPr>
          <w:rFonts w:cs="Arial"/>
        </w:rPr>
        <w:t xml:space="preserve"> A abertura </w:t>
      </w:r>
      <w:r w:rsidR="005A384E">
        <w:rPr>
          <w:rFonts w:cs="Arial"/>
        </w:rPr>
        <w:t xml:space="preserve">e fechamento </w:t>
      </w:r>
      <w:r w:rsidRPr="00B02FB9">
        <w:rPr>
          <w:rFonts w:cs="Arial"/>
        </w:rPr>
        <w:t>da fase dos lances ser</w:t>
      </w:r>
      <w:r w:rsidR="00FE5945">
        <w:rPr>
          <w:rFonts w:cs="Arial"/>
        </w:rPr>
        <w:t>ão</w:t>
      </w:r>
      <w:r w:rsidRPr="00B02FB9">
        <w:rPr>
          <w:rFonts w:cs="Arial"/>
        </w:rPr>
        <w:t xml:space="preserve"> feit</w:t>
      </w:r>
      <w:r w:rsidR="00FE5945">
        <w:rPr>
          <w:rFonts w:cs="Arial"/>
        </w:rPr>
        <w:t>os</w:t>
      </w:r>
      <w:r w:rsidRPr="00B02FB9">
        <w:rPr>
          <w:rFonts w:cs="Arial"/>
        </w:rPr>
        <w:t xml:space="preserve"> pelo </w:t>
      </w:r>
      <w:r w:rsidR="005A384E">
        <w:rPr>
          <w:rFonts w:cs="Arial"/>
        </w:rPr>
        <w:t xml:space="preserve">sistema </w:t>
      </w:r>
      <w:proofErr w:type="spellStart"/>
      <w:r w:rsidR="005A384E">
        <w:rPr>
          <w:rFonts w:cs="Arial"/>
        </w:rPr>
        <w:t>Comprasnet</w:t>
      </w:r>
      <w:proofErr w:type="spellEnd"/>
      <w:r w:rsidRPr="00B02FB9">
        <w:rPr>
          <w:rFonts w:cs="Arial"/>
        </w:rPr>
        <w:t>.</w:t>
      </w:r>
    </w:p>
    <w:p w14:paraId="0CF44967" w14:textId="77777777" w:rsidR="0034178E" w:rsidRDefault="0034178E" w:rsidP="0034178E">
      <w:pPr>
        <w:spacing w:after="0" w:line="240" w:lineRule="auto"/>
        <w:jc w:val="both"/>
        <w:rPr>
          <w:rFonts w:cs="Arial"/>
        </w:rPr>
      </w:pPr>
    </w:p>
    <w:p w14:paraId="0C2E8104" w14:textId="77777777" w:rsidR="0034178E" w:rsidRPr="00252C1C" w:rsidRDefault="0034178E" w:rsidP="0034178E">
      <w:pPr>
        <w:pStyle w:val="BodyText21"/>
        <w:snapToGrid/>
        <w:rPr>
          <w:rFonts w:ascii="Arial" w:hAnsi="Arial" w:cs="Arial"/>
          <w:sz w:val="22"/>
          <w:szCs w:val="22"/>
        </w:rPr>
      </w:pPr>
      <w:r w:rsidRPr="00252C1C">
        <w:rPr>
          <w:rFonts w:ascii="Arial" w:hAnsi="Arial" w:cs="Arial"/>
          <w:b/>
          <w:sz w:val="22"/>
          <w:szCs w:val="22"/>
        </w:rPr>
        <w:t>8.3.</w:t>
      </w:r>
      <w:r w:rsidRPr="00252C1C">
        <w:rPr>
          <w:rFonts w:ascii="Arial" w:hAnsi="Arial" w:cs="Arial"/>
          <w:sz w:val="22"/>
          <w:szCs w:val="22"/>
        </w:rPr>
        <w:t xml:space="preserve"> As licitantes poderão oferecer lances menores e sucessivos, observado o horário fixado e as regras de sua aceitação.</w:t>
      </w:r>
    </w:p>
    <w:p w14:paraId="6F18255B" w14:textId="77777777" w:rsidR="0034178E" w:rsidRPr="00252C1C" w:rsidRDefault="0034178E" w:rsidP="0034178E">
      <w:pPr>
        <w:pStyle w:val="BodyText21"/>
        <w:snapToGrid/>
        <w:ind w:firstLine="1418"/>
        <w:rPr>
          <w:rFonts w:ascii="Arial" w:hAnsi="Arial" w:cs="Arial"/>
          <w:sz w:val="22"/>
          <w:szCs w:val="22"/>
        </w:rPr>
      </w:pPr>
    </w:p>
    <w:p w14:paraId="0C5E0906" w14:textId="77777777" w:rsidR="0034178E" w:rsidRPr="00252C1C" w:rsidRDefault="0034178E" w:rsidP="0034178E">
      <w:pPr>
        <w:pStyle w:val="Recuodecorpodetexto21"/>
        <w:ind w:firstLine="0"/>
        <w:rPr>
          <w:rFonts w:ascii="Arial" w:hAnsi="Arial" w:cs="Arial"/>
          <w:sz w:val="22"/>
          <w:szCs w:val="22"/>
        </w:rPr>
      </w:pPr>
      <w:r w:rsidRPr="00252C1C">
        <w:rPr>
          <w:rFonts w:ascii="Arial" w:hAnsi="Arial" w:cs="Arial"/>
          <w:b/>
          <w:sz w:val="22"/>
          <w:szCs w:val="22"/>
        </w:rPr>
        <w:t>8.4.</w:t>
      </w:r>
      <w:r w:rsidRPr="00252C1C">
        <w:rPr>
          <w:rFonts w:ascii="Arial" w:hAnsi="Arial" w:cs="Arial"/>
          <w:sz w:val="22"/>
          <w:szCs w:val="22"/>
        </w:rPr>
        <w:t xml:space="preserve"> A licitante somente poderá oferecer lances inferiores ao </w:t>
      </w:r>
      <w:r w:rsidRPr="00A115A4">
        <w:rPr>
          <w:rFonts w:ascii="Arial" w:hAnsi="Arial" w:cs="Arial"/>
          <w:b/>
          <w:bCs/>
          <w:sz w:val="22"/>
          <w:szCs w:val="22"/>
          <w:u w:val="single"/>
        </w:rPr>
        <w:t>último por ela</w:t>
      </w:r>
      <w:r w:rsidRPr="00252C1C">
        <w:rPr>
          <w:rFonts w:ascii="Arial" w:hAnsi="Arial" w:cs="Arial"/>
          <w:sz w:val="22"/>
          <w:szCs w:val="22"/>
        </w:rPr>
        <w:t xml:space="preserve"> ofertado e registrado no Sistema.</w:t>
      </w:r>
    </w:p>
    <w:p w14:paraId="0E8CF37D" w14:textId="77777777" w:rsidR="0034178E" w:rsidRPr="00252C1C" w:rsidRDefault="0034178E" w:rsidP="0034178E">
      <w:pPr>
        <w:spacing w:after="0" w:line="240" w:lineRule="auto"/>
        <w:jc w:val="both"/>
        <w:rPr>
          <w:rFonts w:cs="Arial"/>
          <w:b/>
        </w:rPr>
      </w:pPr>
    </w:p>
    <w:p w14:paraId="5065C0C0" w14:textId="77777777" w:rsidR="0034178E" w:rsidRPr="00252C1C" w:rsidRDefault="0034178E" w:rsidP="0034178E">
      <w:pPr>
        <w:spacing w:after="0" w:line="240" w:lineRule="auto"/>
        <w:jc w:val="both"/>
        <w:rPr>
          <w:rFonts w:cs="Arial"/>
        </w:rPr>
      </w:pPr>
      <w:r w:rsidRPr="001252FF">
        <w:rPr>
          <w:rFonts w:cs="Arial"/>
          <w:b/>
        </w:rPr>
        <w:t>8.5.</w:t>
      </w:r>
      <w:r w:rsidRPr="001252FF">
        <w:rPr>
          <w:rFonts w:cs="Arial"/>
        </w:rPr>
        <w:t xml:space="preserve"> Não serão aceitos dois ou mais lances de mesmo valor, </w:t>
      </w:r>
      <w:r w:rsidRPr="001252FF">
        <w:rPr>
          <w:rFonts w:cs="Arial"/>
          <w:b/>
          <w:bCs/>
          <w:u w:val="single"/>
        </w:rPr>
        <w:t>para um mesmo item</w:t>
      </w:r>
      <w:r w:rsidRPr="001252FF">
        <w:rPr>
          <w:rFonts w:cs="Arial"/>
        </w:rPr>
        <w:t>,</w:t>
      </w:r>
      <w:r w:rsidRPr="00252C1C">
        <w:rPr>
          <w:rFonts w:cs="Arial"/>
        </w:rPr>
        <w:t xml:space="preserve"> prevalecendo aquele que for recebido e registrado em primeiro lugar.</w:t>
      </w:r>
    </w:p>
    <w:p w14:paraId="6AA06462" w14:textId="77777777" w:rsidR="0034178E" w:rsidRPr="00252C1C" w:rsidRDefault="0034178E" w:rsidP="0034178E">
      <w:pPr>
        <w:spacing w:after="0" w:line="240" w:lineRule="auto"/>
        <w:ind w:firstLine="1418"/>
        <w:jc w:val="both"/>
        <w:rPr>
          <w:rFonts w:cs="Arial"/>
        </w:rPr>
      </w:pPr>
    </w:p>
    <w:p w14:paraId="2637ED41" w14:textId="77777777" w:rsidR="0034178E" w:rsidRPr="00252C1C" w:rsidRDefault="0034178E" w:rsidP="0034178E">
      <w:pPr>
        <w:spacing w:after="0" w:line="240" w:lineRule="auto"/>
        <w:jc w:val="both"/>
        <w:rPr>
          <w:rFonts w:cs="Arial"/>
        </w:rPr>
      </w:pPr>
      <w:r w:rsidRPr="00252C1C">
        <w:rPr>
          <w:rFonts w:cs="Arial"/>
          <w:b/>
        </w:rPr>
        <w:t>8.6.</w:t>
      </w:r>
      <w:r w:rsidRPr="00252C1C">
        <w:rPr>
          <w:rFonts w:cs="Arial"/>
        </w:rPr>
        <w:t xml:space="preserve"> Durante o transcurso da sessão pública, as licitantes serão informadas, em tempo real, do valor do menor lance registrado que tenha sido apresentado pelas demais licitantes, </w:t>
      </w:r>
      <w:r w:rsidRPr="00F70B7E">
        <w:rPr>
          <w:rFonts w:cs="Arial"/>
          <w:b/>
          <w:bCs/>
          <w:u w:val="single"/>
        </w:rPr>
        <w:t>vedada a identificação do detentor do lance.</w:t>
      </w:r>
    </w:p>
    <w:p w14:paraId="4A958E6F" w14:textId="77777777" w:rsidR="0034178E" w:rsidRPr="00252C1C" w:rsidRDefault="0034178E" w:rsidP="0034178E">
      <w:pPr>
        <w:spacing w:after="0" w:line="240" w:lineRule="auto"/>
        <w:ind w:firstLine="1418"/>
        <w:jc w:val="both"/>
        <w:rPr>
          <w:rFonts w:cs="Arial"/>
        </w:rPr>
      </w:pPr>
    </w:p>
    <w:p w14:paraId="66861E86" w14:textId="77777777" w:rsidR="0034178E" w:rsidRPr="00252C1C" w:rsidRDefault="0034178E" w:rsidP="0034178E">
      <w:pPr>
        <w:spacing w:after="0" w:line="240" w:lineRule="auto"/>
        <w:jc w:val="both"/>
        <w:rPr>
          <w:rFonts w:cs="Arial"/>
        </w:rPr>
      </w:pPr>
      <w:r w:rsidRPr="00252C1C">
        <w:rPr>
          <w:rFonts w:cs="Arial"/>
          <w:b/>
        </w:rPr>
        <w:t xml:space="preserve">8.7. </w:t>
      </w:r>
      <w:r w:rsidRPr="00252C1C">
        <w:rPr>
          <w:rFonts w:cs="Arial"/>
        </w:rPr>
        <w:t>No caso de desconexão com o Pregoeiro, no decorrer da etapa competitiva do Pregão Eletrônico, o Sistema Eletrônico poderá permanecer acessível às licitantes para a recepção dos lances.</w:t>
      </w:r>
    </w:p>
    <w:p w14:paraId="424DF197" w14:textId="77777777" w:rsidR="0034178E" w:rsidRPr="00252C1C" w:rsidRDefault="0034178E" w:rsidP="0034178E">
      <w:pPr>
        <w:spacing w:after="0" w:line="240" w:lineRule="auto"/>
        <w:jc w:val="both"/>
        <w:rPr>
          <w:rFonts w:cs="Arial"/>
          <w:b/>
        </w:rPr>
      </w:pPr>
    </w:p>
    <w:p w14:paraId="433A11CF" w14:textId="77777777" w:rsidR="0034178E" w:rsidRPr="00252C1C" w:rsidRDefault="0034178E" w:rsidP="0034178E">
      <w:pPr>
        <w:spacing w:after="0" w:line="240" w:lineRule="auto"/>
        <w:jc w:val="both"/>
        <w:rPr>
          <w:rFonts w:cs="Arial"/>
        </w:rPr>
      </w:pPr>
      <w:r w:rsidRPr="00252C1C">
        <w:rPr>
          <w:rFonts w:cs="Arial"/>
          <w:b/>
        </w:rPr>
        <w:t>8.7.1.</w:t>
      </w:r>
      <w:r w:rsidRPr="00252C1C">
        <w:rPr>
          <w:rFonts w:cs="Arial"/>
        </w:rPr>
        <w:t xml:space="preserve"> O Pregoeiro, quando possível, dará continuidade a sua atuação no certame, sem prejuízo dos atos realizados.</w:t>
      </w:r>
    </w:p>
    <w:p w14:paraId="25CA17E1" w14:textId="77777777" w:rsidR="0034178E" w:rsidRPr="00252C1C" w:rsidRDefault="0034178E" w:rsidP="0034178E">
      <w:pPr>
        <w:spacing w:after="0" w:line="240" w:lineRule="auto"/>
        <w:ind w:firstLine="1701"/>
        <w:jc w:val="both"/>
        <w:rPr>
          <w:rFonts w:cs="Arial"/>
        </w:rPr>
      </w:pPr>
    </w:p>
    <w:p w14:paraId="5502D8DF" w14:textId="77777777" w:rsidR="0034178E" w:rsidRPr="00252C1C" w:rsidRDefault="0034178E" w:rsidP="0034178E">
      <w:pPr>
        <w:spacing w:after="0" w:line="240" w:lineRule="auto"/>
        <w:jc w:val="both"/>
        <w:rPr>
          <w:rFonts w:cs="Arial"/>
          <w:color w:val="0000FF"/>
          <w:u w:val="single"/>
        </w:rPr>
      </w:pPr>
      <w:r w:rsidRPr="00252C1C">
        <w:rPr>
          <w:rFonts w:cs="Arial"/>
          <w:b/>
        </w:rPr>
        <w:t>8.7.2.</w:t>
      </w:r>
      <w:r w:rsidRPr="00252C1C">
        <w:rPr>
          <w:rFonts w:cs="Arial"/>
        </w:rPr>
        <w:t xml:space="preserve"> Quando a desconexão persistir por tempo superior a 10 (dez) minutos, a sessão do Pregão Eletrônico será suspensa e terá reinício somente após comunicação expressa aos participantes, no endereço eletrônico utilizado para divulgação no site </w:t>
      </w:r>
      <w:hyperlink r:id="rId16" w:history="1">
        <w:r w:rsidRPr="00252C1C">
          <w:rPr>
            <w:rStyle w:val="Hyperlink"/>
            <w:rFonts w:cs="Arial"/>
            <w:i/>
          </w:rPr>
          <w:t>www.comprasgovernamentais.gov.br</w:t>
        </w:r>
      </w:hyperlink>
      <w:r w:rsidRPr="00252C1C">
        <w:rPr>
          <w:rFonts w:cs="Arial"/>
          <w:color w:val="0000FF"/>
          <w:u w:val="single"/>
        </w:rPr>
        <w:t>.</w:t>
      </w:r>
    </w:p>
    <w:p w14:paraId="6946BD73" w14:textId="77777777" w:rsidR="0034178E" w:rsidRPr="00252C1C" w:rsidRDefault="0034178E" w:rsidP="0034178E">
      <w:pPr>
        <w:spacing w:after="0" w:line="240" w:lineRule="auto"/>
        <w:jc w:val="both"/>
        <w:rPr>
          <w:rFonts w:cs="Arial"/>
          <w:color w:val="0000FF"/>
          <w:u w:val="single"/>
        </w:rPr>
      </w:pPr>
    </w:p>
    <w:p w14:paraId="59DEC7D5" w14:textId="77777777" w:rsidR="0034178E" w:rsidRPr="00252C1C" w:rsidRDefault="0034178E" w:rsidP="0034178E">
      <w:pPr>
        <w:autoSpaceDE w:val="0"/>
        <w:autoSpaceDN w:val="0"/>
        <w:adjustRightInd w:val="0"/>
        <w:spacing w:after="0" w:line="240" w:lineRule="auto"/>
        <w:jc w:val="both"/>
        <w:rPr>
          <w:rFonts w:cs="Arial"/>
          <w:lang w:eastAsia="pt-BR"/>
        </w:rPr>
      </w:pPr>
      <w:r w:rsidRPr="00252C1C">
        <w:rPr>
          <w:rFonts w:cs="Arial"/>
          <w:b/>
          <w:lang w:eastAsia="pt-BR"/>
        </w:rPr>
        <w:t xml:space="preserve">8.8. </w:t>
      </w:r>
      <w:r w:rsidRPr="003201DD">
        <w:rPr>
          <w:rFonts w:cs="Arial"/>
          <w:b/>
          <w:bCs/>
          <w:u w:val="single"/>
          <w:lang w:eastAsia="pt-BR"/>
        </w:rPr>
        <w:t>Sendo efetuado lance aparentemente inexequível</w:t>
      </w:r>
      <w:r w:rsidRPr="00252C1C">
        <w:rPr>
          <w:rFonts w:cs="Arial"/>
          <w:lang w:eastAsia="pt-BR"/>
        </w:rPr>
        <w:t xml:space="preserve">, o Pregoeiro poderá alertar o proponente sobre o valor cotado para o respectivo item e, através do sistema, </w:t>
      </w:r>
      <w:r w:rsidRPr="00EE0CD6">
        <w:rPr>
          <w:rFonts w:cs="Arial"/>
          <w:b/>
          <w:bCs/>
          <w:u w:val="single"/>
          <w:lang w:eastAsia="pt-BR"/>
        </w:rPr>
        <w:t>o excluirá</w:t>
      </w:r>
      <w:r w:rsidRPr="00252C1C">
        <w:rPr>
          <w:rFonts w:cs="Arial"/>
          <w:lang w:eastAsia="pt-BR"/>
        </w:rPr>
        <w:t xml:space="preserve">, podendo </w:t>
      </w:r>
      <w:r>
        <w:rPr>
          <w:rFonts w:cs="Arial"/>
          <w:lang w:eastAsia="pt-BR"/>
        </w:rPr>
        <w:t>ele</w:t>
      </w:r>
      <w:r w:rsidRPr="00252C1C">
        <w:rPr>
          <w:rFonts w:cs="Arial"/>
          <w:lang w:eastAsia="pt-BR"/>
        </w:rPr>
        <w:t xml:space="preserve"> ser confirmado ou reformulado pelo proponente.</w:t>
      </w:r>
    </w:p>
    <w:p w14:paraId="52A5152A" w14:textId="77777777" w:rsidR="0034178E" w:rsidRPr="00252C1C" w:rsidRDefault="0034178E" w:rsidP="0034178E">
      <w:pPr>
        <w:autoSpaceDE w:val="0"/>
        <w:autoSpaceDN w:val="0"/>
        <w:adjustRightInd w:val="0"/>
        <w:spacing w:after="0" w:line="240" w:lineRule="auto"/>
        <w:jc w:val="both"/>
        <w:rPr>
          <w:rFonts w:cs="Arial"/>
          <w:b/>
          <w:lang w:eastAsia="pt-BR"/>
        </w:rPr>
      </w:pPr>
    </w:p>
    <w:p w14:paraId="2229BD7B" w14:textId="77777777" w:rsidR="0034178E" w:rsidRPr="00031D23" w:rsidRDefault="0034178E" w:rsidP="0034178E">
      <w:pPr>
        <w:autoSpaceDE w:val="0"/>
        <w:autoSpaceDN w:val="0"/>
        <w:adjustRightInd w:val="0"/>
        <w:spacing w:after="0" w:line="240" w:lineRule="auto"/>
        <w:jc w:val="both"/>
        <w:rPr>
          <w:rFonts w:cs="Arial"/>
          <w:lang w:eastAsia="pt-BR"/>
        </w:rPr>
      </w:pPr>
      <w:r w:rsidRPr="00697D0B">
        <w:rPr>
          <w:rFonts w:cs="Arial"/>
          <w:b/>
          <w:lang w:eastAsia="pt-BR"/>
        </w:rPr>
        <w:t>8.8.1.</w:t>
      </w:r>
      <w:r w:rsidRPr="00697D0B">
        <w:rPr>
          <w:rFonts w:cs="Arial"/>
          <w:lang w:eastAsia="pt-BR"/>
        </w:rPr>
        <w:t xml:space="preserve"> A exclusão de lance é possível somente durante</w:t>
      </w:r>
      <w:r>
        <w:rPr>
          <w:rFonts w:cs="Arial"/>
          <w:lang w:eastAsia="pt-BR"/>
        </w:rPr>
        <w:t xml:space="preserve"> a fase de lances</w:t>
      </w:r>
      <w:r w:rsidRPr="00697D0B">
        <w:rPr>
          <w:rFonts w:cs="Arial"/>
          <w:lang w:eastAsia="pt-BR"/>
        </w:rPr>
        <w:t xml:space="preserve"> </w:t>
      </w:r>
      <w:r>
        <w:rPr>
          <w:rFonts w:cs="Arial"/>
          <w:lang w:eastAsia="pt-BR"/>
        </w:rPr>
        <w:t>n</w:t>
      </w:r>
      <w:r w:rsidRPr="00697D0B">
        <w:rPr>
          <w:rFonts w:cs="Arial"/>
          <w:lang w:eastAsia="pt-BR"/>
        </w:rPr>
        <w:t xml:space="preserve">as etapas abertas, conforme possibilita o sistema eletrônico, ou seja, antes do encerramento do </w:t>
      </w:r>
      <w:r w:rsidRPr="00697D0B">
        <w:rPr>
          <w:rFonts w:cs="Arial"/>
          <w:b/>
          <w:bCs/>
          <w:lang w:eastAsia="pt-BR"/>
        </w:rPr>
        <w:t>ITEM</w:t>
      </w:r>
      <w:r w:rsidRPr="00697D0B">
        <w:rPr>
          <w:rFonts w:cs="Arial"/>
          <w:lang w:eastAsia="pt-BR"/>
        </w:rPr>
        <w:t>.</w:t>
      </w:r>
    </w:p>
    <w:p w14:paraId="3656EDA1" w14:textId="77777777" w:rsidR="0034178E" w:rsidRPr="00252C1C" w:rsidRDefault="0034178E" w:rsidP="0034178E">
      <w:pPr>
        <w:autoSpaceDE w:val="0"/>
        <w:autoSpaceDN w:val="0"/>
        <w:adjustRightInd w:val="0"/>
        <w:spacing w:after="0" w:line="240" w:lineRule="auto"/>
        <w:jc w:val="both"/>
        <w:rPr>
          <w:rFonts w:cs="Arial"/>
          <w:lang w:eastAsia="pt-BR"/>
        </w:rPr>
      </w:pPr>
    </w:p>
    <w:p w14:paraId="3FE6FA14" w14:textId="77777777" w:rsidR="0034178E" w:rsidRPr="00252C1C" w:rsidRDefault="0034178E" w:rsidP="0034178E">
      <w:pPr>
        <w:autoSpaceDE w:val="0"/>
        <w:autoSpaceDN w:val="0"/>
        <w:adjustRightInd w:val="0"/>
        <w:spacing w:after="0" w:line="240" w:lineRule="auto"/>
        <w:jc w:val="both"/>
        <w:rPr>
          <w:rFonts w:cs="Arial"/>
          <w:u w:val="single"/>
        </w:rPr>
      </w:pPr>
      <w:r w:rsidRPr="00252C1C">
        <w:rPr>
          <w:rFonts w:cs="Arial"/>
          <w:b/>
          <w:lang w:eastAsia="pt-BR"/>
        </w:rPr>
        <w:t>8.8.2.</w:t>
      </w:r>
      <w:r w:rsidRPr="00252C1C">
        <w:rPr>
          <w:rFonts w:cs="Arial"/>
          <w:lang w:eastAsia="pt-BR"/>
        </w:rPr>
        <w:t xml:space="preserve"> O proponente que encaminhar o lance com valor aparentemente inexequível durante o período de encerramento aleatório, e, não havendo tempo hábil, para exclusão e/ ou reformulação do lance, caso </w:t>
      </w:r>
      <w:r>
        <w:rPr>
          <w:rFonts w:cs="Arial"/>
          <w:lang w:eastAsia="pt-BR"/>
        </w:rPr>
        <w:t>ele</w:t>
      </w:r>
      <w:r w:rsidRPr="00252C1C">
        <w:rPr>
          <w:rFonts w:cs="Arial"/>
          <w:lang w:eastAsia="pt-BR"/>
        </w:rPr>
        <w:t xml:space="preserve"> não honre a oferta encaminhada, terá sua proposta </w:t>
      </w:r>
      <w:r w:rsidRPr="00252C1C">
        <w:rPr>
          <w:rFonts w:cs="Arial"/>
          <w:b/>
          <w:bCs/>
          <w:lang w:eastAsia="pt-BR"/>
        </w:rPr>
        <w:t xml:space="preserve">DESCLASSIFICADA </w:t>
      </w:r>
      <w:r w:rsidRPr="00252C1C">
        <w:rPr>
          <w:rFonts w:cs="Arial"/>
          <w:lang w:eastAsia="pt-BR"/>
        </w:rPr>
        <w:t>na fase de aceitabilidade.</w:t>
      </w:r>
    </w:p>
    <w:p w14:paraId="1B149AC6" w14:textId="77777777" w:rsidR="0034178E" w:rsidRPr="00252C1C" w:rsidRDefault="0034178E" w:rsidP="0034178E">
      <w:pPr>
        <w:pStyle w:val="BodyText21"/>
        <w:snapToGrid/>
        <w:rPr>
          <w:rFonts w:ascii="Arial" w:hAnsi="Arial" w:cs="Arial"/>
          <w:sz w:val="22"/>
          <w:szCs w:val="22"/>
        </w:rPr>
      </w:pPr>
    </w:p>
    <w:p w14:paraId="008258AD" w14:textId="77777777" w:rsidR="0034178E" w:rsidRPr="00252C1C" w:rsidRDefault="0034178E" w:rsidP="0034178E">
      <w:pPr>
        <w:pStyle w:val="BodyText21"/>
        <w:snapToGrid/>
        <w:rPr>
          <w:rFonts w:ascii="Arial" w:hAnsi="Arial" w:cs="Arial"/>
          <w:sz w:val="22"/>
          <w:szCs w:val="22"/>
        </w:rPr>
      </w:pPr>
      <w:r w:rsidRPr="00F4231D">
        <w:rPr>
          <w:rFonts w:ascii="Arial" w:hAnsi="Arial" w:cs="Arial"/>
          <w:b/>
          <w:sz w:val="22"/>
          <w:szCs w:val="22"/>
        </w:rPr>
        <w:t>8.9.</w:t>
      </w:r>
      <w:r w:rsidRPr="00F4231D">
        <w:rPr>
          <w:rFonts w:ascii="Arial" w:hAnsi="Arial" w:cs="Arial"/>
          <w:sz w:val="22"/>
          <w:szCs w:val="22"/>
        </w:rPr>
        <w:t xml:space="preserve"> A desistência em apresentar lance, implicará na manutenção do último preço por ela apresentado, para efeito de ordenação das propostas de preços.</w:t>
      </w:r>
    </w:p>
    <w:p w14:paraId="2390A7E9" w14:textId="77777777" w:rsidR="0034178E" w:rsidRPr="00252C1C" w:rsidRDefault="0034178E" w:rsidP="0034178E">
      <w:pPr>
        <w:pStyle w:val="BodyText21"/>
        <w:snapToGrid/>
        <w:rPr>
          <w:rFonts w:ascii="Arial" w:hAnsi="Arial" w:cs="Arial"/>
          <w:sz w:val="22"/>
          <w:szCs w:val="22"/>
        </w:rPr>
      </w:pPr>
    </w:p>
    <w:p w14:paraId="7F865EEC" w14:textId="77777777" w:rsidR="0034178E" w:rsidRPr="00252C1C" w:rsidRDefault="0034178E" w:rsidP="0034178E">
      <w:pPr>
        <w:pStyle w:val="Ttulo1"/>
        <w:numPr>
          <w:ilvl w:val="0"/>
          <w:numId w:val="0"/>
        </w:numPr>
        <w:ind w:left="720"/>
        <w:rPr>
          <w:rFonts w:ascii="Arial" w:hAnsi="Arial" w:cs="Arial"/>
          <w:sz w:val="22"/>
          <w:szCs w:val="22"/>
        </w:rPr>
      </w:pPr>
      <w:bookmarkStart w:id="18" w:name="_Toc67294821"/>
      <w:bookmarkStart w:id="19" w:name="_Toc96336505"/>
      <w:r w:rsidRPr="00BC188F">
        <w:rPr>
          <w:rFonts w:ascii="Arial" w:hAnsi="Arial" w:cs="Arial"/>
          <w:sz w:val="22"/>
          <w:szCs w:val="22"/>
        </w:rPr>
        <w:t>9. DO ENCERRAMENTO DA ETAPA DOS LANCES VIA MEIO ELETRÔNICO.</w:t>
      </w:r>
      <w:bookmarkEnd w:id="18"/>
      <w:bookmarkEnd w:id="19"/>
    </w:p>
    <w:p w14:paraId="60F481CD" w14:textId="77777777" w:rsidR="0034178E" w:rsidRPr="00252C1C" w:rsidRDefault="0034178E" w:rsidP="0034178E">
      <w:pPr>
        <w:spacing w:after="0" w:line="240" w:lineRule="auto"/>
        <w:ind w:firstLine="1418"/>
        <w:jc w:val="both"/>
        <w:rPr>
          <w:rFonts w:cs="Arial"/>
        </w:rPr>
      </w:pPr>
    </w:p>
    <w:p w14:paraId="1F2473A9" w14:textId="77777777" w:rsidR="0034178E" w:rsidRPr="00252C1C" w:rsidRDefault="0034178E" w:rsidP="0034178E">
      <w:pPr>
        <w:tabs>
          <w:tab w:val="left" w:pos="0"/>
          <w:tab w:val="left" w:pos="5205"/>
        </w:tabs>
        <w:spacing w:after="0" w:line="240" w:lineRule="auto"/>
        <w:jc w:val="both"/>
        <w:rPr>
          <w:rFonts w:eastAsia="Times New Roman" w:cs="Arial"/>
          <w:bCs/>
          <w:lang w:eastAsia="pt-BR"/>
        </w:rPr>
      </w:pPr>
      <w:r w:rsidRPr="00252C1C">
        <w:rPr>
          <w:rFonts w:cs="Arial"/>
          <w:b/>
        </w:rPr>
        <w:t xml:space="preserve">9.1. </w:t>
      </w:r>
      <w:r w:rsidRPr="00252C1C">
        <w:rPr>
          <w:rFonts w:eastAsia="Times New Roman" w:cs="Arial"/>
          <w:bCs/>
          <w:lang w:eastAsia="pt-BR"/>
        </w:rPr>
        <w:t xml:space="preserve">Após a fase de LANCES o Pregoeiro solicitará ao licitante classificado em primeiro lugar o envio da proposta e documentação complementar. Para tanto será utilizada a opção </w:t>
      </w:r>
      <w:r w:rsidRPr="009A564E">
        <w:rPr>
          <w:rFonts w:eastAsia="Times New Roman" w:cs="Arial"/>
          <w:bCs/>
          <w:i/>
          <w:iCs/>
          <w:lang w:eastAsia="pt-BR"/>
        </w:rPr>
        <w:t>“</w:t>
      </w:r>
      <w:r w:rsidRPr="009A564E">
        <w:rPr>
          <w:rFonts w:eastAsia="Times New Roman" w:cs="Arial"/>
          <w:b/>
          <w:i/>
          <w:iCs/>
          <w:lang w:eastAsia="pt-BR"/>
        </w:rPr>
        <w:t>CONVOCAR ANEXO</w:t>
      </w:r>
      <w:r w:rsidRPr="009A564E">
        <w:rPr>
          <w:rFonts w:eastAsia="Times New Roman" w:cs="Arial"/>
          <w:bCs/>
          <w:i/>
          <w:iCs/>
          <w:lang w:eastAsia="pt-BR"/>
        </w:rPr>
        <w:t>”</w:t>
      </w:r>
      <w:r w:rsidRPr="00252C1C">
        <w:rPr>
          <w:rFonts w:eastAsia="Times New Roman" w:cs="Arial"/>
          <w:bCs/>
          <w:lang w:eastAsia="pt-BR"/>
        </w:rPr>
        <w:t>. O sistema encaminhará, via Chat, mensagem de convocação, disponibilizando-a aos licitantes.</w:t>
      </w:r>
    </w:p>
    <w:p w14:paraId="5475DA3C" w14:textId="77777777" w:rsidR="0034178E" w:rsidRPr="00252C1C" w:rsidRDefault="0034178E" w:rsidP="0034178E">
      <w:pPr>
        <w:autoSpaceDE w:val="0"/>
        <w:autoSpaceDN w:val="0"/>
        <w:adjustRightInd w:val="0"/>
        <w:spacing w:after="0" w:line="240" w:lineRule="auto"/>
        <w:jc w:val="both"/>
        <w:rPr>
          <w:rFonts w:cs="Arial"/>
          <w:b/>
          <w:lang w:eastAsia="pt-BR"/>
        </w:rPr>
      </w:pPr>
    </w:p>
    <w:p w14:paraId="48420058" w14:textId="77777777" w:rsidR="0034178E" w:rsidRPr="00252C1C" w:rsidRDefault="0034178E" w:rsidP="0034178E">
      <w:pPr>
        <w:autoSpaceDE w:val="0"/>
        <w:autoSpaceDN w:val="0"/>
        <w:adjustRightInd w:val="0"/>
        <w:spacing w:after="0" w:line="240" w:lineRule="auto"/>
        <w:jc w:val="both"/>
        <w:rPr>
          <w:rFonts w:cs="Arial"/>
          <w:lang w:eastAsia="pt-BR"/>
        </w:rPr>
      </w:pPr>
      <w:r w:rsidRPr="00252C1C">
        <w:rPr>
          <w:rFonts w:cs="Arial"/>
          <w:b/>
          <w:lang w:eastAsia="pt-BR"/>
        </w:rPr>
        <w:t>9.1.1.</w:t>
      </w:r>
      <w:r w:rsidRPr="00252C1C">
        <w:rPr>
          <w:rFonts w:cs="Arial"/>
          <w:lang w:eastAsia="pt-BR"/>
        </w:rPr>
        <w:t xml:space="preserve"> O licitante deverá encaminhar o(s) arquivo(s) solicitado(s) (formatos aceitos: .</w:t>
      </w:r>
      <w:proofErr w:type="spellStart"/>
      <w:r w:rsidRPr="00252C1C">
        <w:rPr>
          <w:rFonts w:cs="Arial"/>
          <w:lang w:eastAsia="pt-BR"/>
        </w:rPr>
        <w:t>pdf</w:t>
      </w:r>
      <w:proofErr w:type="spellEnd"/>
      <w:r w:rsidRPr="00252C1C">
        <w:rPr>
          <w:rFonts w:cs="Arial"/>
          <w:lang w:eastAsia="pt-BR"/>
        </w:rPr>
        <w:t>, .</w:t>
      </w:r>
      <w:proofErr w:type="spellStart"/>
      <w:r w:rsidRPr="00252C1C">
        <w:rPr>
          <w:rFonts w:cs="Arial"/>
          <w:lang w:eastAsia="pt-BR"/>
        </w:rPr>
        <w:t>doc</w:t>
      </w:r>
      <w:proofErr w:type="spellEnd"/>
      <w:r w:rsidRPr="00252C1C">
        <w:rPr>
          <w:rFonts w:cs="Arial"/>
          <w:lang w:eastAsia="pt-BR"/>
        </w:rPr>
        <w:t>, .</w:t>
      </w:r>
      <w:proofErr w:type="spellStart"/>
      <w:r w:rsidRPr="00252C1C">
        <w:rPr>
          <w:rFonts w:cs="Arial"/>
          <w:lang w:eastAsia="pt-BR"/>
        </w:rPr>
        <w:t>xls</w:t>
      </w:r>
      <w:proofErr w:type="spellEnd"/>
      <w:r w:rsidRPr="00252C1C">
        <w:rPr>
          <w:rFonts w:cs="Arial"/>
          <w:lang w:eastAsia="pt-BR"/>
        </w:rPr>
        <w:t xml:space="preserve">, .zip), por meio de link </w:t>
      </w:r>
      <w:r w:rsidRPr="00A361D4">
        <w:rPr>
          <w:rFonts w:cs="Arial"/>
          <w:b/>
          <w:bCs/>
          <w:lang w:eastAsia="pt-BR"/>
        </w:rPr>
        <w:t>ANEXAR</w:t>
      </w:r>
      <w:r w:rsidRPr="00252C1C">
        <w:rPr>
          <w:rFonts w:cs="Arial"/>
          <w:lang w:eastAsia="pt-BR"/>
        </w:rPr>
        <w:t xml:space="preserve">, no prazo de até </w:t>
      </w:r>
      <w:r w:rsidRPr="003C2B38">
        <w:rPr>
          <w:rFonts w:cs="Arial"/>
          <w:b/>
          <w:bCs/>
          <w:lang w:eastAsia="pt-BR"/>
        </w:rPr>
        <w:t>02 (duas) horas</w:t>
      </w:r>
      <w:r w:rsidRPr="00252C1C">
        <w:rPr>
          <w:rFonts w:cs="Arial"/>
          <w:lang w:eastAsia="pt-BR"/>
        </w:rPr>
        <w:t xml:space="preserve">, sob pena de desclassificação, os documentos solicitados no </w:t>
      </w:r>
      <w:r w:rsidRPr="00A361D4">
        <w:rPr>
          <w:rFonts w:cs="Arial"/>
          <w:b/>
          <w:bCs/>
          <w:lang w:eastAsia="pt-BR"/>
        </w:rPr>
        <w:t>item 9.1.2. e subitens</w:t>
      </w:r>
      <w:r w:rsidRPr="00252C1C">
        <w:rPr>
          <w:rFonts w:cs="Arial"/>
          <w:lang w:eastAsia="pt-BR"/>
        </w:rPr>
        <w:t>.</w:t>
      </w:r>
    </w:p>
    <w:p w14:paraId="271413ED" w14:textId="77777777" w:rsidR="0034178E" w:rsidRPr="00252C1C" w:rsidRDefault="0034178E" w:rsidP="0034178E">
      <w:pPr>
        <w:spacing w:after="0" w:line="240" w:lineRule="auto"/>
        <w:rPr>
          <w:rFonts w:cs="Arial"/>
          <w:b/>
        </w:rPr>
      </w:pPr>
    </w:p>
    <w:p w14:paraId="484D2A69" w14:textId="77777777" w:rsidR="0034178E" w:rsidRPr="00252C1C" w:rsidRDefault="0034178E" w:rsidP="0034178E">
      <w:pPr>
        <w:spacing w:after="0" w:line="240" w:lineRule="auto"/>
        <w:rPr>
          <w:rFonts w:cs="Arial"/>
        </w:rPr>
      </w:pPr>
      <w:r w:rsidRPr="00252C1C">
        <w:rPr>
          <w:rFonts w:cs="Arial"/>
          <w:b/>
        </w:rPr>
        <w:t xml:space="preserve">9.1.2. </w:t>
      </w:r>
      <w:r w:rsidRPr="00252C1C">
        <w:rPr>
          <w:rFonts w:cs="Arial"/>
        </w:rPr>
        <w:t xml:space="preserve">A proposta de preços </w:t>
      </w:r>
      <w:r w:rsidRPr="00252C1C">
        <w:rPr>
          <w:rFonts w:cs="Arial"/>
          <w:b/>
        </w:rPr>
        <w:t>(</w:t>
      </w:r>
      <w:r>
        <w:rPr>
          <w:rFonts w:cs="Arial"/>
          <w:b/>
        </w:rPr>
        <w:t>A</w:t>
      </w:r>
      <w:r w:rsidRPr="00252C1C">
        <w:rPr>
          <w:rFonts w:cs="Arial"/>
          <w:b/>
        </w:rPr>
        <w:t>nexo II),</w:t>
      </w:r>
      <w:r w:rsidRPr="00252C1C">
        <w:rPr>
          <w:rFonts w:cs="Arial"/>
        </w:rPr>
        <w:t xml:space="preserve"> atualizada com o último lance contendo:</w:t>
      </w:r>
    </w:p>
    <w:p w14:paraId="5360EAA4" w14:textId="77777777" w:rsidR="0034178E" w:rsidRPr="00252C1C" w:rsidRDefault="0034178E" w:rsidP="0034178E">
      <w:pPr>
        <w:spacing w:after="0" w:line="240" w:lineRule="auto"/>
        <w:rPr>
          <w:rFonts w:cs="Arial"/>
          <w:b/>
        </w:rPr>
      </w:pPr>
    </w:p>
    <w:p w14:paraId="48167004" w14:textId="7DB2743A" w:rsidR="0034178E" w:rsidRPr="00252C1C" w:rsidRDefault="0034178E" w:rsidP="0034178E">
      <w:pPr>
        <w:tabs>
          <w:tab w:val="left" w:pos="426"/>
        </w:tabs>
        <w:spacing w:after="0" w:line="240" w:lineRule="auto"/>
        <w:ind w:left="41" w:hanging="14"/>
        <w:rPr>
          <w:rFonts w:cs="Arial"/>
        </w:rPr>
      </w:pPr>
      <w:r w:rsidRPr="00252C1C">
        <w:rPr>
          <w:rFonts w:cs="Arial"/>
          <w:b/>
          <w:bCs/>
        </w:rPr>
        <w:t xml:space="preserve">a) </w:t>
      </w:r>
      <w:r w:rsidR="009B4E85" w:rsidRPr="00252C1C">
        <w:rPr>
          <w:rFonts w:cs="Arial"/>
        </w:rPr>
        <w:t xml:space="preserve">os preços grafados em Reais (R$), </w:t>
      </w:r>
      <w:r w:rsidR="009B4E85" w:rsidRPr="003C2B38">
        <w:rPr>
          <w:rFonts w:cs="Arial"/>
          <w:b/>
          <w:bCs/>
        </w:rPr>
        <w:t>com 0</w:t>
      </w:r>
      <w:r w:rsidR="009B4E85">
        <w:rPr>
          <w:rFonts w:cs="Arial"/>
          <w:b/>
          <w:bCs/>
        </w:rPr>
        <w:t>2</w:t>
      </w:r>
      <w:r w:rsidR="009B4E85" w:rsidRPr="003C2B38">
        <w:rPr>
          <w:rFonts w:cs="Arial"/>
          <w:b/>
          <w:bCs/>
        </w:rPr>
        <w:t xml:space="preserve"> (</w:t>
      </w:r>
      <w:r w:rsidR="009B4E85">
        <w:rPr>
          <w:rFonts w:cs="Arial"/>
          <w:b/>
          <w:bCs/>
        </w:rPr>
        <w:t>duas</w:t>
      </w:r>
      <w:r w:rsidR="009B4E85" w:rsidRPr="003C2B38">
        <w:rPr>
          <w:rFonts w:cs="Arial"/>
          <w:b/>
          <w:bCs/>
        </w:rPr>
        <w:t>) casas decimais</w:t>
      </w:r>
      <w:r w:rsidR="009B4E85">
        <w:rPr>
          <w:rFonts w:cs="Arial"/>
          <w:b/>
          <w:bCs/>
        </w:rPr>
        <w:t xml:space="preserve"> para o valor total do item</w:t>
      </w:r>
      <w:r w:rsidR="009E7026">
        <w:rPr>
          <w:rFonts w:cs="Arial"/>
          <w:b/>
          <w:bCs/>
        </w:rPr>
        <w:t xml:space="preserve"> resultando em</w:t>
      </w:r>
      <w:r w:rsidR="009B4E85">
        <w:rPr>
          <w:rFonts w:cs="Arial"/>
          <w:b/>
          <w:bCs/>
        </w:rPr>
        <w:t xml:space="preserve"> até 04 (quatro) casas decimais para o valor unitário, nos termos do item 6.2.1.</w:t>
      </w:r>
      <w:r w:rsidR="009B4E85" w:rsidRPr="00252C1C">
        <w:rPr>
          <w:rFonts w:cs="Arial"/>
        </w:rPr>
        <w:t>;</w:t>
      </w:r>
    </w:p>
    <w:p w14:paraId="1FD42C83" w14:textId="77777777" w:rsidR="0034178E" w:rsidRPr="00252C1C" w:rsidRDefault="0034178E" w:rsidP="0034178E">
      <w:pPr>
        <w:spacing w:after="0" w:line="240" w:lineRule="auto"/>
        <w:rPr>
          <w:rFonts w:cs="Arial"/>
        </w:rPr>
      </w:pPr>
    </w:p>
    <w:p w14:paraId="29BC5603" w14:textId="64CEAC90" w:rsidR="0034178E" w:rsidRPr="00252C1C" w:rsidRDefault="0034178E" w:rsidP="0034178E">
      <w:pPr>
        <w:spacing w:after="0" w:line="240" w:lineRule="auto"/>
        <w:rPr>
          <w:rFonts w:cs="Arial"/>
        </w:rPr>
      </w:pPr>
      <w:r w:rsidRPr="00252C1C">
        <w:rPr>
          <w:rFonts w:cs="Arial"/>
          <w:b/>
          <w:bCs/>
        </w:rPr>
        <w:t>b)</w:t>
      </w:r>
      <w:r w:rsidRPr="00252C1C">
        <w:rPr>
          <w:rFonts w:cs="Arial"/>
        </w:rPr>
        <w:t xml:space="preserve"> marca do produto</w:t>
      </w:r>
      <w:r w:rsidR="00582D71">
        <w:rPr>
          <w:rFonts w:cs="Arial"/>
        </w:rPr>
        <w:t xml:space="preserve">, </w:t>
      </w:r>
      <w:r w:rsidR="00582D71" w:rsidRPr="00582D71">
        <w:rPr>
          <w:rFonts w:cs="Arial"/>
          <w:b/>
          <w:bCs/>
        </w:rPr>
        <w:t>quando cabível</w:t>
      </w:r>
      <w:r w:rsidRPr="00252C1C">
        <w:rPr>
          <w:rFonts w:cs="Arial"/>
        </w:rPr>
        <w:t xml:space="preserve"> (deverá ser indicada apenas uma marca por item);</w:t>
      </w:r>
    </w:p>
    <w:p w14:paraId="393C8250" w14:textId="77777777" w:rsidR="0034178E" w:rsidRPr="00252C1C" w:rsidRDefault="0034178E" w:rsidP="0034178E">
      <w:pPr>
        <w:spacing w:after="0" w:line="240" w:lineRule="auto"/>
        <w:rPr>
          <w:rFonts w:cs="Arial"/>
        </w:rPr>
      </w:pPr>
    </w:p>
    <w:p w14:paraId="61600D01" w14:textId="77777777" w:rsidR="0034178E" w:rsidRPr="00013567" w:rsidRDefault="0034178E" w:rsidP="0034178E">
      <w:pPr>
        <w:spacing w:after="0" w:line="240" w:lineRule="auto"/>
        <w:jc w:val="both"/>
        <w:rPr>
          <w:rFonts w:cs="Arial"/>
          <w:u w:val="single"/>
        </w:rPr>
      </w:pPr>
      <w:r w:rsidRPr="00013567">
        <w:rPr>
          <w:rFonts w:cs="Arial"/>
          <w:b/>
          <w:bCs/>
          <w:u w:val="single"/>
        </w:rPr>
        <w:t>c)</w:t>
      </w:r>
      <w:r w:rsidRPr="00013567">
        <w:rPr>
          <w:rFonts w:cs="Arial"/>
          <w:u w:val="single"/>
        </w:rPr>
        <w:t xml:space="preserve"> </w:t>
      </w:r>
      <w:r w:rsidRPr="00013567">
        <w:rPr>
          <w:rFonts w:cs="Arial"/>
          <w:b/>
          <w:bCs/>
          <w:u w:val="single"/>
        </w:rPr>
        <w:t>ASSINATURA DO REPRESENTANTE LEGAL DA EMPRESA</w:t>
      </w:r>
      <w:r w:rsidRPr="00013567">
        <w:rPr>
          <w:rFonts w:cs="Arial"/>
          <w:u w:val="single"/>
        </w:rPr>
        <w:t xml:space="preserve">. </w:t>
      </w:r>
    </w:p>
    <w:p w14:paraId="3CDFC651" w14:textId="77777777" w:rsidR="0034178E" w:rsidRPr="00252C1C" w:rsidRDefault="0034178E" w:rsidP="0034178E">
      <w:pPr>
        <w:spacing w:after="0" w:line="240" w:lineRule="auto"/>
        <w:jc w:val="both"/>
        <w:rPr>
          <w:rFonts w:cs="Arial"/>
          <w:b/>
          <w:bCs/>
        </w:rPr>
      </w:pPr>
    </w:p>
    <w:p w14:paraId="6FC7DAEE" w14:textId="77777777" w:rsidR="0034178E" w:rsidRPr="00252C1C" w:rsidRDefault="0034178E" w:rsidP="0034178E">
      <w:pPr>
        <w:autoSpaceDE w:val="0"/>
        <w:autoSpaceDN w:val="0"/>
        <w:adjustRightInd w:val="0"/>
        <w:spacing w:after="0" w:line="240" w:lineRule="auto"/>
        <w:contextualSpacing/>
        <w:jc w:val="both"/>
        <w:rPr>
          <w:rFonts w:cs="Arial"/>
          <w:bCs/>
          <w:color w:val="000000"/>
          <w:lang w:eastAsia="pt-BR"/>
        </w:rPr>
      </w:pPr>
      <w:r w:rsidRPr="00252C1C">
        <w:rPr>
          <w:rFonts w:cs="Arial"/>
          <w:b/>
          <w:color w:val="000000"/>
          <w:lang w:eastAsia="pt-BR"/>
        </w:rPr>
        <w:t xml:space="preserve">9.2. </w:t>
      </w:r>
      <w:r w:rsidRPr="00252C1C">
        <w:rPr>
          <w:rFonts w:cs="Arial"/>
          <w:bCs/>
          <w:color w:val="000000"/>
          <w:lang w:eastAsia="pt-BR"/>
        </w:rPr>
        <w:t>Caso o Pregoeiro detecte erros na proposta apresentada nos termos do item 9.1.2, poderá solicitar a correção d</w:t>
      </w:r>
      <w:r>
        <w:rPr>
          <w:rFonts w:cs="Arial"/>
          <w:bCs/>
          <w:color w:val="000000"/>
          <w:lang w:eastAsia="pt-BR"/>
        </w:rPr>
        <w:t>ela</w:t>
      </w:r>
      <w:r w:rsidRPr="00252C1C">
        <w:rPr>
          <w:rFonts w:cs="Arial"/>
          <w:bCs/>
          <w:color w:val="000000"/>
          <w:lang w:eastAsia="pt-BR"/>
        </w:rPr>
        <w:t>.</w:t>
      </w:r>
    </w:p>
    <w:p w14:paraId="6126BD91" w14:textId="77777777" w:rsidR="0034178E" w:rsidRPr="00252C1C" w:rsidRDefault="0034178E" w:rsidP="0034178E">
      <w:pPr>
        <w:autoSpaceDE w:val="0"/>
        <w:autoSpaceDN w:val="0"/>
        <w:adjustRightInd w:val="0"/>
        <w:spacing w:after="0" w:line="240" w:lineRule="auto"/>
        <w:contextualSpacing/>
        <w:jc w:val="both"/>
        <w:rPr>
          <w:rFonts w:cs="Arial"/>
          <w:bCs/>
          <w:color w:val="000000"/>
          <w:lang w:eastAsia="pt-BR"/>
        </w:rPr>
      </w:pPr>
    </w:p>
    <w:p w14:paraId="26434D1A" w14:textId="77777777" w:rsidR="0034178E" w:rsidRPr="00252C1C" w:rsidRDefault="0034178E" w:rsidP="0034178E">
      <w:pPr>
        <w:autoSpaceDE w:val="0"/>
        <w:autoSpaceDN w:val="0"/>
        <w:adjustRightInd w:val="0"/>
        <w:spacing w:after="0" w:line="240" w:lineRule="auto"/>
        <w:contextualSpacing/>
        <w:jc w:val="both"/>
        <w:rPr>
          <w:rFonts w:cs="Arial"/>
          <w:bCs/>
          <w:color w:val="000000"/>
          <w:lang w:eastAsia="pt-BR"/>
        </w:rPr>
      </w:pPr>
      <w:r w:rsidRPr="00252C1C">
        <w:rPr>
          <w:rFonts w:cs="Arial"/>
          <w:b/>
          <w:bCs/>
          <w:color w:val="000000"/>
          <w:lang w:eastAsia="pt-BR"/>
        </w:rPr>
        <w:t>9.2.1.</w:t>
      </w:r>
      <w:r w:rsidRPr="00252C1C">
        <w:rPr>
          <w:rFonts w:cs="Arial"/>
          <w:bCs/>
          <w:color w:val="000000"/>
          <w:lang w:eastAsia="pt-BR"/>
        </w:rPr>
        <w:t xml:space="preserve"> O prazo para correção da proposta será o remanescente do estipulado no item 9.1.1.</w:t>
      </w:r>
    </w:p>
    <w:p w14:paraId="7EF1A7B9" w14:textId="77777777" w:rsidR="0034178E" w:rsidRPr="00252C1C" w:rsidRDefault="0034178E" w:rsidP="0034178E">
      <w:pPr>
        <w:spacing w:after="0" w:line="240" w:lineRule="auto"/>
        <w:jc w:val="both"/>
        <w:rPr>
          <w:rFonts w:cs="Arial"/>
          <w:b/>
        </w:rPr>
      </w:pPr>
    </w:p>
    <w:p w14:paraId="17BC56C6" w14:textId="77777777" w:rsidR="0034178E" w:rsidRPr="00252C1C" w:rsidRDefault="0034178E" w:rsidP="0034178E">
      <w:pPr>
        <w:spacing w:after="0" w:line="240" w:lineRule="auto"/>
        <w:jc w:val="both"/>
        <w:rPr>
          <w:rFonts w:cs="Arial"/>
        </w:rPr>
      </w:pPr>
      <w:r w:rsidRPr="00252C1C">
        <w:rPr>
          <w:rFonts w:cs="Arial"/>
          <w:b/>
        </w:rPr>
        <w:t>9.3.</w:t>
      </w:r>
      <w:r w:rsidRPr="00252C1C">
        <w:rPr>
          <w:rFonts w:cs="Arial"/>
        </w:rPr>
        <w:t xml:space="preserve"> O Pregoeiro examinará a proposta de preços classificada em primeiro lugar quanto à compatibilidade do preço em relação ao estimado para contratação.</w:t>
      </w:r>
    </w:p>
    <w:p w14:paraId="2F59B96E" w14:textId="77777777" w:rsidR="0034178E" w:rsidRPr="00252C1C" w:rsidRDefault="0034178E" w:rsidP="0034178E">
      <w:pPr>
        <w:pStyle w:val="NormalWeb"/>
        <w:spacing w:before="0" w:after="0"/>
        <w:jc w:val="both"/>
        <w:rPr>
          <w:rFonts w:ascii="Arial" w:hAnsi="Arial" w:cs="Arial"/>
          <w:sz w:val="22"/>
          <w:szCs w:val="22"/>
        </w:rPr>
      </w:pPr>
    </w:p>
    <w:p w14:paraId="202B8016" w14:textId="77777777" w:rsidR="0034178E" w:rsidRPr="00252C1C" w:rsidRDefault="0034178E" w:rsidP="0034178E">
      <w:pPr>
        <w:pStyle w:val="NormalWeb"/>
        <w:spacing w:before="0" w:after="0"/>
        <w:jc w:val="both"/>
        <w:rPr>
          <w:rFonts w:ascii="Arial" w:hAnsi="Arial" w:cs="Arial"/>
          <w:sz w:val="22"/>
          <w:szCs w:val="22"/>
        </w:rPr>
      </w:pPr>
      <w:r w:rsidRPr="00252C1C">
        <w:rPr>
          <w:rFonts w:ascii="Arial" w:hAnsi="Arial" w:cs="Arial"/>
          <w:b/>
          <w:sz w:val="22"/>
          <w:szCs w:val="22"/>
        </w:rPr>
        <w:t>9.3.1.</w:t>
      </w:r>
      <w:r w:rsidRPr="00252C1C">
        <w:rPr>
          <w:rFonts w:ascii="Arial" w:hAnsi="Arial" w:cs="Arial"/>
          <w:sz w:val="22"/>
          <w:szCs w:val="22"/>
        </w:rPr>
        <w:t xml:space="preserve"> Caso não ocorram lances deverá ser verificado o valor estimado dos bens e a especificação técnica prevista.</w:t>
      </w:r>
    </w:p>
    <w:p w14:paraId="3FDD9EA3" w14:textId="77777777" w:rsidR="0034178E" w:rsidRPr="00252C1C" w:rsidRDefault="0034178E" w:rsidP="0034178E">
      <w:pPr>
        <w:spacing w:after="0" w:line="240" w:lineRule="auto"/>
        <w:jc w:val="both"/>
        <w:rPr>
          <w:rFonts w:cs="Arial"/>
          <w:b/>
        </w:rPr>
      </w:pPr>
    </w:p>
    <w:p w14:paraId="341BBA78" w14:textId="77777777" w:rsidR="0034178E" w:rsidRPr="00252C1C" w:rsidRDefault="0034178E" w:rsidP="0034178E">
      <w:pPr>
        <w:spacing w:after="0" w:line="240" w:lineRule="auto"/>
        <w:jc w:val="both"/>
        <w:rPr>
          <w:rFonts w:cs="Arial"/>
          <w:u w:val="single"/>
        </w:rPr>
      </w:pPr>
      <w:r w:rsidRPr="00252C1C">
        <w:rPr>
          <w:rFonts w:cs="Arial"/>
          <w:b/>
        </w:rPr>
        <w:t xml:space="preserve">9.3.2. </w:t>
      </w:r>
      <w:r w:rsidRPr="004C637A">
        <w:rPr>
          <w:rFonts w:cs="Arial"/>
          <w:b/>
          <w:bCs/>
          <w:u w:val="single"/>
        </w:rPr>
        <w:t>O Pregoeiro não aceitará o item cujo preço</w:t>
      </w:r>
      <w:r>
        <w:rPr>
          <w:rFonts w:cs="Arial"/>
          <w:b/>
          <w:bCs/>
          <w:u w:val="single"/>
        </w:rPr>
        <w:t xml:space="preserve"> unitário ou</w:t>
      </w:r>
      <w:r w:rsidRPr="004C637A">
        <w:rPr>
          <w:rFonts w:cs="Arial"/>
          <w:b/>
          <w:bCs/>
          <w:u w:val="single"/>
        </w:rPr>
        <w:t xml:space="preserve"> total seja superior ao estimado para a contratação.</w:t>
      </w:r>
      <w:r w:rsidRPr="00252C1C">
        <w:rPr>
          <w:rFonts w:cs="Arial"/>
          <w:u w:val="single"/>
        </w:rPr>
        <w:t xml:space="preserve"> </w:t>
      </w:r>
    </w:p>
    <w:p w14:paraId="26CD4C9C" w14:textId="77777777" w:rsidR="0034178E" w:rsidRPr="00252C1C" w:rsidRDefault="0034178E" w:rsidP="0034178E">
      <w:pPr>
        <w:spacing w:after="0" w:line="240" w:lineRule="auto"/>
        <w:jc w:val="both"/>
        <w:rPr>
          <w:rFonts w:cs="Arial"/>
          <w:u w:val="single"/>
        </w:rPr>
      </w:pPr>
    </w:p>
    <w:p w14:paraId="2D00CD4C" w14:textId="77777777" w:rsidR="0034178E" w:rsidRPr="00252C1C" w:rsidRDefault="0034178E" w:rsidP="0034178E">
      <w:pPr>
        <w:spacing w:after="0" w:line="240" w:lineRule="auto"/>
        <w:jc w:val="both"/>
        <w:rPr>
          <w:rFonts w:cs="Arial"/>
        </w:rPr>
      </w:pPr>
      <w:r w:rsidRPr="00252C1C">
        <w:rPr>
          <w:rFonts w:cs="Arial"/>
          <w:b/>
        </w:rPr>
        <w:t>9.4.</w:t>
      </w:r>
      <w:r w:rsidRPr="00252C1C">
        <w:rPr>
          <w:rFonts w:cs="Arial"/>
        </w:rPr>
        <w:t xml:space="preserve"> </w:t>
      </w:r>
      <w:r w:rsidRPr="00252C1C">
        <w:rPr>
          <w:rFonts w:cs="Arial"/>
          <w:lang w:eastAsia="pt-BR"/>
        </w:rPr>
        <w:t>Após cumprimento das exigências, o Pregoeiro declarará ACEITA a licitante, em campo próprio do sistema eletrônico.</w:t>
      </w:r>
    </w:p>
    <w:p w14:paraId="12D0A12C" w14:textId="77777777" w:rsidR="0034178E" w:rsidRPr="00252C1C" w:rsidRDefault="0034178E" w:rsidP="0034178E">
      <w:pPr>
        <w:spacing w:after="0" w:line="240" w:lineRule="auto"/>
        <w:ind w:firstLine="1418"/>
        <w:jc w:val="both"/>
        <w:rPr>
          <w:rFonts w:cs="Arial"/>
        </w:rPr>
      </w:pPr>
    </w:p>
    <w:p w14:paraId="68C3D02D" w14:textId="77777777" w:rsidR="0034178E" w:rsidRPr="00252C1C" w:rsidRDefault="0034178E" w:rsidP="0034178E">
      <w:pPr>
        <w:spacing w:after="0" w:line="240" w:lineRule="auto"/>
        <w:jc w:val="both"/>
        <w:rPr>
          <w:rFonts w:cs="Arial"/>
        </w:rPr>
      </w:pPr>
      <w:r w:rsidRPr="00252C1C">
        <w:rPr>
          <w:rFonts w:cs="Arial"/>
          <w:b/>
        </w:rPr>
        <w:t>9.5.</w:t>
      </w:r>
      <w:r w:rsidRPr="00252C1C">
        <w:rPr>
          <w:rFonts w:cs="Arial"/>
        </w:rPr>
        <w:t xml:space="preserve"> Cumpridas as etapas anteriores, o Pregoeiro verificará a habilitação do Licitante conforme disposições contidas no item 11 do presente Edital.</w:t>
      </w:r>
    </w:p>
    <w:p w14:paraId="3B163B38" w14:textId="77777777" w:rsidR="0034178E" w:rsidRPr="00252C1C" w:rsidRDefault="0034178E" w:rsidP="0034178E">
      <w:pPr>
        <w:pStyle w:val="NormalWeb"/>
        <w:spacing w:before="0" w:after="0"/>
        <w:jc w:val="both"/>
        <w:rPr>
          <w:rFonts w:ascii="Arial" w:hAnsi="Arial" w:cs="Arial"/>
          <w:b/>
          <w:sz w:val="22"/>
          <w:szCs w:val="22"/>
        </w:rPr>
      </w:pPr>
    </w:p>
    <w:p w14:paraId="5EEAAA42" w14:textId="77777777" w:rsidR="0034178E" w:rsidRPr="00252C1C" w:rsidRDefault="0034178E" w:rsidP="0034178E">
      <w:pPr>
        <w:pStyle w:val="NormalWeb"/>
        <w:spacing w:before="0" w:after="0"/>
        <w:jc w:val="both"/>
        <w:rPr>
          <w:rFonts w:ascii="Arial" w:hAnsi="Arial" w:cs="Arial"/>
          <w:sz w:val="22"/>
          <w:szCs w:val="22"/>
        </w:rPr>
      </w:pPr>
      <w:r w:rsidRPr="00252C1C">
        <w:rPr>
          <w:rFonts w:ascii="Arial" w:hAnsi="Arial" w:cs="Arial"/>
          <w:b/>
          <w:sz w:val="22"/>
          <w:szCs w:val="22"/>
        </w:rPr>
        <w:t>9.6.</w:t>
      </w:r>
      <w:r w:rsidRPr="00252C1C">
        <w:rPr>
          <w:rFonts w:ascii="Arial" w:hAnsi="Arial" w:cs="Arial"/>
          <w:sz w:val="22"/>
          <w:szCs w:val="22"/>
        </w:rPr>
        <w:t xml:space="preserve"> Se a proposta de preços não for aceitável ou a licitante não atender às exigências habilitatórias, o Pregoeiro examinará a proposta de preços subsequente e, assim sucessivamente, na ordem de classificação, até a apuração de uma proposta de preços que atenda ao edital, sendo o respectivo licitante declarado vencedor e a ele adjudicado o objeto do certame.</w:t>
      </w:r>
    </w:p>
    <w:p w14:paraId="6B929ACA" w14:textId="77777777" w:rsidR="0034178E" w:rsidRPr="00252C1C" w:rsidRDefault="0034178E" w:rsidP="0034178E">
      <w:pPr>
        <w:pStyle w:val="Corpodetexto"/>
        <w:tabs>
          <w:tab w:val="left" w:pos="1985"/>
        </w:tabs>
        <w:rPr>
          <w:rFonts w:cs="Arial"/>
          <w:b w:val="0"/>
          <w:sz w:val="22"/>
          <w:szCs w:val="22"/>
        </w:rPr>
      </w:pPr>
    </w:p>
    <w:p w14:paraId="7249180A" w14:textId="77777777" w:rsidR="0034178E" w:rsidRPr="00252C1C" w:rsidRDefault="0034178E" w:rsidP="0034178E">
      <w:pPr>
        <w:pStyle w:val="Corpodetexto"/>
        <w:tabs>
          <w:tab w:val="left" w:pos="1985"/>
        </w:tabs>
        <w:rPr>
          <w:rFonts w:cs="Arial"/>
          <w:b w:val="0"/>
          <w:sz w:val="22"/>
          <w:szCs w:val="22"/>
        </w:rPr>
      </w:pPr>
      <w:r w:rsidRPr="00252C1C">
        <w:rPr>
          <w:rFonts w:cs="Arial"/>
          <w:sz w:val="22"/>
          <w:szCs w:val="22"/>
        </w:rPr>
        <w:t>9.7.</w:t>
      </w:r>
      <w:r w:rsidRPr="00252C1C">
        <w:rPr>
          <w:rFonts w:cs="Arial"/>
          <w:b w:val="0"/>
          <w:sz w:val="22"/>
          <w:szCs w:val="22"/>
        </w:rPr>
        <w:t xml:space="preserve"> Não poderá haver desistência dos lances ofertados, sujeitando-se o proponente desistente às penalidades estabelecidas neste edital.</w:t>
      </w:r>
    </w:p>
    <w:p w14:paraId="792C1DC2" w14:textId="77777777" w:rsidR="0034178E" w:rsidRPr="00252C1C" w:rsidRDefault="0034178E" w:rsidP="0034178E">
      <w:pPr>
        <w:spacing w:after="0" w:line="240" w:lineRule="auto"/>
        <w:jc w:val="both"/>
        <w:rPr>
          <w:rFonts w:cs="Arial"/>
          <w:b/>
        </w:rPr>
      </w:pPr>
    </w:p>
    <w:p w14:paraId="2C7E8B7F" w14:textId="77777777" w:rsidR="0034178E" w:rsidRPr="00252C1C" w:rsidRDefault="0034178E" w:rsidP="0034178E">
      <w:pPr>
        <w:spacing w:after="0" w:line="240" w:lineRule="auto"/>
        <w:jc w:val="both"/>
        <w:rPr>
          <w:rFonts w:cs="Arial"/>
        </w:rPr>
      </w:pPr>
      <w:r w:rsidRPr="00252C1C">
        <w:rPr>
          <w:rFonts w:cs="Arial"/>
          <w:b/>
        </w:rPr>
        <w:t>9.8.</w:t>
      </w:r>
      <w:r w:rsidRPr="00252C1C">
        <w:rPr>
          <w:rFonts w:cs="Arial"/>
        </w:rPr>
        <w:t xml:space="preserve"> Atendidas as especificações do edital, estando habilitada a licitante e tendo sido aceito o menor preço apurado, o Pregoeiro declarará a empresa vencedora do respectivo item.</w:t>
      </w:r>
    </w:p>
    <w:p w14:paraId="0DBA4FE5" w14:textId="77777777" w:rsidR="0034178E" w:rsidRPr="00252C1C" w:rsidRDefault="0034178E" w:rsidP="0034178E">
      <w:pPr>
        <w:spacing w:after="0" w:line="240" w:lineRule="auto"/>
        <w:jc w:val="both"/>
        <w:rPr>
          <w:rFonts w:cs="Arial"/>
          <w:b/>
        </w:rPr>
      </w:pPr>
    </w:p>
    <w:p w14:paraId="3F97C5FB" w14:textId="77777777" w:rsidR="0034178E" w:rsidRPr="00252C1C" w:rsidRDefault="0034178E" w:rsidP="0034178E">
      <w:pPr>
        <w:spacing w:after="0" w:line="240" w:lineRule="auto"/>
        <w:jc w:val="both"/>
        <w:rPr>
          <w:rFonts w:cs="Arial"/>
        </w:rPr>
      </w:pPr>
      <w:r w:rsidRPr="00252C1C">
        <w:rPr>
          <w:rFonts w:cs="Arial"/>
          <w:b/>
        </w:rPr>
        <w:t>9.9.</w:t>
      </w:r>
      <w:r w:rsidRPr="00252C1C">
        <w:rPr>
          <w:rFonts w:cs="Arial"/>
        </w:rPr>
        <w:t xml:space="preserve"> A indicação do lance vencedor, a classificação dos lances apresentados e demais informações relativas à sessão pública do Pregão Eletrônico constarão de ata divulgada no Sistema Eletrônico, sem prejuízo das demais formas de publicidade prevista na legislação pertinente. </w:t>
      </w:r>
    </w:p>
    <w:p w14:paraId="3C92F418" w14:textId="77777777" w:rsidR="0034178E" w:rsidRPr="00252C1C" w:rsidRDefault="0034178E" w:rsidP="0034178E">
      <w:pPr>
        <w:spacing w:after="0" w:line="240" w:lineRule="auto"/>
        <w:ind w:firstLine="1418"/>
        <w:jc w:val="both"/>
        <w:rPr>
          <w:rFonts w:cs="Arial"/>
        </w:rPr>
      </w:pPr>
    </w:p>
    <w:p w14:paraId="6CAB0240" w14:textId="77777777" w:rsidR="0034178E" w:rsidRPr="00252C1C" w:rsidRDefault="0034178E" w:rsidP="0034178E">
      <w:pPr>
        <w:pStyle w:val="Ttulo1"/>
        <w:numPr>
          <w:ilvl w:val="0"/>
          <w:numId w:val="0"/>
        </w:numPr>
        <w:ind w:left="720"/>
        <w:rPr>
          <w:rFonts w:ascii="Arial" w:hAnsi="Arial" w:cs="Arial"/>
          <w:sz w:val="22"/>
          <w:szCs w:val="22"/>
        </w:rPr>
      </w:pPr>
      <w:bookmarkStart w:id="20" w:name="_Toc67294822"/>
      <w:bookmarkStart w:id="21" w:name="_Toc96336506"/>
      <w:r w:rsidRPr="00252C1C">
        <w:rPr>
          <w:rFonts w:ascii="Arial" w:hAnsi="Arial" w:cs="Arial"/>
          <w:sz w:val="22"/>
          <w:szCs w:val="22"/>
        </w:rPr>
        <w:t>10. DOS CRITÉRIOS DE JULGAMENTO DA PROPOSTA DE PREÇOS</w:t>
      </w:r>
      <w:bookmarkEnd w:id="20"/>
      <w:bookmarkEnd w:id="21"/>
    </w:p>
    <w:p w14:paraId="778240AA" w14:textId="77777777" w:rsidR="0034178E" w:rsidRPr="00252C1C" w:rsidRDefault="0034178E" w:rsidP="0034178E">
      <w:pPr>
        <w:pStyle w:val="NormalWeb"/>
        <w:spacing w:before="0" w:after="0"/>
        <w:ind w:firstLine="1418"/>
        <w:jc w:val="both"/>
        <w:rPr>
          <w:rFonts w:ascii="Arial" w:hAnsi="Arial" w:cs="Arial"/>
          <w:sz w:val="22"/>
          <w:szCs w:val="22"/>
        </w:rPr>
      </w:pPr>
    </w:p>
    <w:p w14:paraId="5AF7BDDB" w14:textId="013C8139" w:rsidR="0034178E" w:rsidRPr="00252C1C" w:rsidRDefault="0034178E" w:rsidP="0034178E">
      <w:pPr>
        <w:pStyle w:val="NormalWeb"/>
        <w:spacing w:before="0" w:after="0"/>
        <w:jc w:val="both"/>
        <w:rPr>
          <w:rFonts w:ascii="Arial" w:hAnsi="Arial" w:cs="Arial"/>
          <w:sz w:val="22"/>
          <w:szCs w:val="22"/>
        </w:rPr>
      </w:pPr>
      <w:r w:rsidRPr="00252C1C">
        <w:rPr>
          <w:rFonts w:ascii="Arial" w:hAnsi="Arial" w:cs="Arial"/>
          <w:b/>
          <w:bCs/>
          <w:sz w:val="22"/>
          <w:szCs w:val="22"/>
        </w:rPr>
        <w:t>10.1.</w:t>
      </w:r>
      <w:r w:rsidRPr="00252C1C">
        <w:rPr>
          <w:rFonts w:ascii="Arial" w:hAnsi="Arial" w:cs="Arial"/>
          <w:sz w:val="22"/>
          <w:szCs w:val="22"/>
        </w:rPr>
        <w:t xml:space="preserve"> O julgamento da proposta de preços dar-se-á pelo critério de </w:t>
      </w:r>
      <w:r w:rsidRPr="00B3354E">
        <w:rPr>
          <w:rFonts w:ascii="Arial" w:hAnsi="Arial" w:cs="Arial"/>
          <w:b/>
          <w:bCs/>
          <w:sz w:val="22"/>
          <w:szCs w:val="22"/>
          <w:u w:val="single"/>
        </w:rPr>
        <w:t>MENOR PREÇO</w:t>
      </w:r>
      <w:r w:rsidR="00F30E1A">
        <w:rPr>
          <w:rFonts w:ascii="Arial" w:hAnsi="Arial" w:cs="Arial"/>
          <w:b/>
          <w:bCs/>
          <w:sz w:val="22"/>
          <w:szCs w:val="22"/>
          <w:u w:val="single"/>
        </w:rPr>
        <w:t xml:space="preserve"> </w:t>
      </w:r>
      <w:r w:rsidR="00B63760">
        <w:rPr>
          <w:rFonts w:ascii="Arial" w:hAnsi="Arial" w:cs="Arial"/>
          <w:b/>
          <w:bCs/>
          <w:sz w:val="22"/>
          <w:szCs w:val="22"/>
          <w:u w:val="single"/>
        </w:rPr>
        <w:t>GL</w:t>
      </w:r>
      <w:r w:rsidR="00F30E1A">
        <w:rPr>
          <w:rFonts w:ascii="Arial" w:hAnsi="Arial" w:cs="Arial"/>
          <w:b/>
          <w:bCs/>
          <w:sz w:val="22"/>
          <w:szCs w:val="22"/>
          <w:u w:val="single"/>
        </w:rPr>
        <w:t>O</w:t>
      </w:r>
      <w:r w:rsidR="00B63760">
        <w:rPr>
          <w:rFonts w:ascii="Arial" w:hAnsi="Arial" w:cs="Arial"/>
          <w:b/>
          <w:bCs/>
          <w:sz w:val="22"/>
          <w:szCs w:val="22"/>
          <w:u w:val="single"/>
        </w:rPr>
        <w:t>B</w:t>
      </w:r>
      <w:r w:rsidR="00F30E1A">
        <w:rPr>
          <w:rFonts w:ascii="Arial" w:hAnsi="Arial" w:cs="Arial"/>
          <w:b/>
          <w:bCs/>
          <w:sz w:val="22"/>
          <w:szCs w:val="22"/>
          <w:u w:val="single"/>
        </w:rPr>
        <w:t>AL</w:t>
      </w:r>
      <w:r w:rsidRPr="00F6360B">
        <w:rPr>
          <w:rFonts w:ascii="Arial" w:hAnsi="Arial" w:cs="Arial"/>
          <w:sz w:val="22"/>
          <w:szCs w:val="22"/>
        </w:rPr>
        <w:t>,</w:t>
      </w:r>
      <w:r w:rsidRPr="00252C1C">
        <w:rPr>
          <w:rFonts w:ascii="Arial" w:hAnsi="Arial" w:cs="Arial"/>
          <w:sz w:val="22"/>
          <w:szCs w:val="22"/>
        </w:rPr>
        <w:t xml:space="preserve"> observadas as especificações técnicas e os parâmetros mínimos de desempenho definidos no edital.</w:t>
      </w:r>
    </w:p>
    <w:p w14:paraId="6D3B5D63" w14:textId="77777777" w:rsidR="0034178E" w:rsidRPr="00252C1C" w:rsidRDefault="0034178E" w:rsidP="0034178E">
      <w:pPr>
        <w:pStyle w:val="Recuodecorpodetexto21"/>
        <w:ind w:firstLine="0"/>
        <w:rPr>
          <w:rFonts w:ascii="Arial" w:hAnsi="Arial" w:cs="Arial"/>
          <w:b/>
          <w:bCs/>
          <w:sz w:val="22"/>
          <w:szCs w:val="22"/>
        </w:rPr>
      </w:pPr>
    </w:p>
    <w:p w14:paraId="197A8F36" w14:textId="77777777" w:rsidR="0034178E" w:rsidRPr="00252C1C" w:rsidRDefault="0034178E" w:rsidP="0034178E">
      <w:pPr>
        <w:jc w:val="both"/>
        <w:rPr>
          <w:rFonts w:cs="Arial"/>
        </w:rPr>
      </w:pPr>
      <w:r w:rsidRPr="00252C1C">
        <w:rPr>
          <w:rFonts w:cs="Arial"/>
          <w:b/>
          <w:bCs/>
        </w:rPr>
        <w:t>10.2</w:t>
      </w:r>
      <w:r w:rsidRPr="00252C1C">
        <w:rPr>
          <w:rFonts w:cs="Arial"/>
          <w:b/>
        </w:rPr>
        <w:t>.</w:t>
      </w:r>
      <w:r w:rsidRPr="00252C1C">
        <w:rPr>
          <w:rFonts w:cs="Arial"/>
        </w:rPr>
        <w:t xml:space="preserve"> O Pregoeiro verificará as propostas </w:t>
      </w:r>
      <w:r w:rsidRPr="00F72A92">
        <w:rPr>
          <w:rFonts w:cs="Arial"/>
          <w:b/>
          <w:bCs/>
          <w:u w:val="single"/>
        </w:rPr>
        <w:t>apresentadas eletronicamente</w:t>
      </w:r>
      <w:r w:rsidRPr="00252C1C">
        <w:rPr>
          <w:rFonts w:cs="Arial"/>
        </w:rPr>
        <w:t xml:space="preserve"> e desclassificará, motivadamente, aquelas que não estejam em conformidade com os requisitos estabelecidos neste Edital. </w:t>
      </w:r>
    </w:p>
    <w:p w14:paraId="0DD4C1FE" w14:textId="77777777" w:rsidR="0034178E" w:rsidRPr="00252C1C" w:rsidRDefault="0034178E" w:rsidP="0034178E">
      <w:pPr>
        <w:jc w:val="both"/>
        <w:rPr>
          <w:rFonts w:cs="Arial"/>
        </w:rPr>
      </w:pPr>
      <w:r w:rsidRPr="00252C1C">
        <w:rPr>
          <w:rFonts w:cs="Arial"/>
          <w:b/>
        </w:rPr>
        <w:t>10.3.</w:t>
      </w:r>
      <w:r w:rsidRPr="00252C1C">
        <w:rPr>
          <w:rFonts w:cs="Arial"/>
        </w:rPr>
        <w:t xml:space="preserve"> Somente as licitantes com propostas classificadas participarão da fase de lances. </w:t>
      </w:r>
    </w:p>
    <w:p w14:paraId="3622E9AB" w14:textId="77777777" w:rsidR="0034178E" w:rsidRPr="00252C1C" w:rsidRDefault="0034178E" w:rsidP="0034178E">
      <w:pPr>
        <w:jc w:val="both"/>
        <w:rPr>
          <w:rFonts w:cs="Arial"/>
        </w:rPr>
      </w:pPr>
      <w:r w:rsidRPr="00252C1C">
        <w:rPr>
          <w:rFonts w:cs="Arial"/>
          <w:b/>
        </w:rPr>
        <w:t>10.4.</w:t>
      </w:r>
      <w:r w:rsidRPr="00252C1C">
        <w:rPr>
          <w:rFonts w:cs="Arial"/>
        </w:rPr>
        <w:t xml:space="preserve"> Aberta a etapa competitiva, as licitantes classificadas poderão encaminhar lances sucessivos, exclusivamente por meio do sistema eletrônico, sendo imediatamente informadas do horário e valor consignados no registro de cada lance. </w:t>
      </w:r>
    </w:p>
    <w:p w14:paraId="746B0807" w14:textId="77777777" w:rsidR="0034178E" w:rsidRPr="00252C1C" w:rsidRDefault="0034178E" w:rsidP="0034178E">
      <w:pPr>
        <w:jc w:val="both"/>
        <w:rPr>
          <w:rFonts w:cs="Arial"/>
        </w:rPr>
      </w:pPr>
      <w:r w:rsidRPr="00252C1C">
        <w:rPr>
          <w:rFonts w:cs="Arial"/>
          <w:b/>
        </w:rPr>
        <w:t>10.5.</w:t>
      </w:r>
      <w:r w:rsidRPr="00252C1C">
        <w:rPr>
          <w:rFonts w:cs="Arial"/>
        </w:rPr>
        <w:t xml:space="preserve"> A licitante somente poderá oferecer lance inferior ao último por ela ofertado e registrado no sistema. </w:t>
      </w:r>
    </w:p>
    <w:p w14:paraId="491FFC9D" w14:textId="77777777" w:rsidR="0034178E" w:rsidRPr="00252C1C" w:rsidRDefault="0034178E" w:rsidP="0034178E">
      <w:pPr>
        <w:jc w:val="both"/>
        <w:rPr>
          <w:rFonts w:cs="Arial"/>
        </w:rPr>
      </w:pPr>
      <w:r w:rsidRPr="00252C1C">
        <w:rPr>
          <w:rFonts w:cs="Arial"/>
          <w:b/>
        </w:rPr>
        <w:t>10.6.</w:t>
      </w:r>
      <w:r w:rsidRPr="00252C1C">
        <w:rPr>
          <w:rFonts w:cs="Arial"/>
        </w:rPr>
        <w:t xml:space="preserve"> Durante o transcurso da sessão, as licitantes serão informadas, em tempo real, do valor do menor lance registrado, mantendo-se em sigilo a identificação da ofertante. </w:t>
      </w:r>
    </w:p>
    <w:p w14:paraId="6B2AE77A" w14:textId="77777777" w:rsidR="0034178E" w:rsidRPr="00252C1C" w:rsidRDefault="0034178E" w:rsidP="0034178E">
      <w:pPr>
        <w:jc w:val="both"/>
        <w:rPr>
          <w:rFonts w:cs="Arial"/>
        </w:rPr>
      </w:pPr>
      <w:r w:rsidRPr="00252C1C">
        <w:rPr>
          <w:rFonts w:cs="Arial"/>
          <w:b/>
        </w:rPr>
        <w:t>10.</w:t>
      </w:r>
      <w:r>
        <w:rPr>
          <w:rFonts w:cs="Arial"/>
          <w:b/>
        </w:rPr>
        <w:t>7</w:t>
      </w:r>
      <w:r w:rsidRPr="00252C1C">
        <w:rPr>
          <w:rFonts w:cs="Arial"/>
          <w:b/>
        </w:rPr>
        <w:t>.</w:t>
      </w:r>
      <w:r w:rsidRPr="00252C1C">
        <w:rPr>
          <w:rFonts w:cs="Arial"/>
        </w:rPr>
        <w:t xml:space="preserve"> Os lances apresentados e levados em consideração para efeito de julgamento serão de exclusiva e total responsabilidade da licitante, não lhe cabendo o direito de pleitear qualquer alteração. </w:t>
      </w:r>
    </w:p>
    <w:p w14:paraId="67FF285B" w14:textId="77777777" w:rsidR="0034178E" w:rsidRPr="00252C1C" w:rsidRDefault="0034178E" w:rsidP="0034178E">
      <w:pPr>
        <w:jc w:val="both"/>
        <w:rPr>
          <w:rFonts w:cs="Arial"/>
          <w:color w:val="000000"/>
        </w:rPr>
      </w:pPr>
      <w:r w:rsidRPr="00252C1C">
        <w:rPr>
          <w:rFonts w:cs="Arial"/>
          <w:b/>
        </w:rPr>
        <w:t>10.</w:t>
      </w:r>
      <w:r>
        <w:rPr>
          <w:rFonts w:cs="Arial"/>
          <w:b/>
        </w:rPr>
        <w:t>8</w:t>
      </w:r>
      <w:r w:rsidRPr="00252C1C">
        <w:rPr>
          <w:rFonts w:cs="Arial"/>
          <w:b/>
          <w:color w:val="000000"/>
        </w:rPr>
        <w:t>.</w:t>
      </w:r>
      <w:r w:rsidRPr="00252C1C">
        <w:rPr>
          <w:rFonts w:cs="Arial"/>
          <w:color w:val="000000"/>
        </w:rPr>
        <w:t xml:space="preserve">  </w:t>
      </w:r>
      <w:r w:rsidRPr="00252C1C">
        <w:rPr>
          <w:rFonts w:cs="Arial"/>
          <w:b/>
          <w:color w:val="000000"/>
        </w:rPr>
        <w:t xml:space="preserve">Após a etapa de envio de lances </w:t>
      </w:r>
      <w:r w:rsidRPr="00252C1C">
        <w:rPr>
          <w:rFonts w:cs="Arial"/>
          <w:color w:val="000000"/>
        </w:rPr>
        <w:t>haverá a aplicação dos critérios de desempate previstos nos art. 44 e art. 45 da Lei Complementar nº 123, de 14 de dezembro de 2006, seguido da aplicação do critério estabelecido no § 2º do art. 3º da Lei nº 8.666, de 1993, se não houver licitante que atenda à primeira hipótese.</w:t>
      </w:r>
    </w:p>
    <w:p w14:paraId="42BC20C5" w14:textId="77777777" w:rsidR="0034178E" w:rsidRPr="00252C1C" w:rsidRDefault="0034178E" w:rsidP="0034178E">
      <w:pPr>
        <w:jc w:val="both"/>
        <w:rPr>
          <w:rFonts w:eastAsia="Times New Roman" w:cs="Arial"/>
          <w:color w:val="000000"/>
          <w:lang w:eastAsia="pt-BR"/>
        </w:rPr>
      </w:pPr>
      <w:r w:rsidRPr="00252C1C">
        <w:rPr>
          <w:rFonts w:cs="Arial"/>
          <w:b/>
          <w:color w:val="000000"/>
        </w:rPr>
        <w:t>10.</w:t>
      </w:r>
      <w:r>
        <w:rPr>
          <w:rFonts w:cs="Arial"/>
          <w:b/>
          <w:color w:val="000000"/>
        </w:rPr>
        <w:t>9</w:t>
      </w:r>
      <w:r w:rsidRPr="00252C1C">
        <w:rPr>
          <w:rFonts w:cs="Arial"/>
          <w:b/>
          <w:color w:val="000000"/>
        </w:rPr>
        <w:t>.</w:t>
      </w:r>
      <w:r w:rsidRPr="00252C1C">
        <w:rPr>
          <w:rFonts w:eastAsia="Times New Roman" w:cs="Arial"/>
          <w:color w:val="000000"/>
          <w:lang w:eastAsia="pt-BR"/>
        </w:rPr>
        <w:t xml:space="preserve">  Os critérios de desempate serão aplicados nos termos do item 10.</w:t>
      </w:r>
      <w:r>
        <w:rPr>
          <w:rFonts w:eastAsia="Times New Roman" w:cs="Arial"/>
          <w:color w:val="000000"/>
          <w:lang w:eastAsia="pt-BR"/>
        </w:rPr>
        <w:t>8</w:t>
      </w:r>
      <w:r w:rsidRPr="00252C1C">
        <w:rPr>
          <w:rFonts w:eastAsia="Times New Roman" w:cs="Arial"/>
          <w:color w:val="000000"/>
          <w:lang w:eastAsia="pt-BR"/>
        </w:rPr>
        <w:t>, caso não haja envio de lances após o início da fase competitiva.</w:t>
      </w:r>
    </w:p>
    <w:p w14:paraId="46420D1E" w14:textId="31337142" w:rsidR="0034178E" w:rsidRDefault="0034178E" w:rsidP="0034178E">
      <w:pPr>
        <w:jc w:val="both"/>
        <w:rPr>
          <w:rFonts w:eastAsia="Times New Roman" w:cs="Arial"/>
          <w:color w:val="000000"/>
          <w:lang w:eastAsia="pt-BR"/>
        </w:rPr>
      </w:pPr>
      <w:r w:rsidRPr="00B11B57">
        <w:rPr>
          <w:rFonts w:eastAsia="Times New Roman" w:cs="Arial"/>
          <w:b/>
          <w:color w:val="000000"/>
          <w:lang w:eastAsia="pt-BR"/>
        </w:rPr>
        <w:t>10.10.</w:t>
      </w:r>
      <w:r w:rsidRPr="00252C1C">
        <w:rPr>
          <w:rFonts w:eastAsia="Times New Roman" w:cs="Arial"/>
          <w:color w:val="000000"/>
          <w:lang w:eastAsia="pt-BR"/>
        </w:rPr>
        <w:t xml:space="preserve"> Na hipótese de persistir o empate, a proposta vencedora será realizada por sorteio pelo sistema eletrônico dentre as propostas empatadas. </w:t>
      </w:r>
    </w:p>
    <w:p w14:paraId="3F94AE1B" w14:textId="673A5F92" w:rsidR="00DC4F0B" w:rsidRPr="00252C1C" w:rsidRDefault="00DC4F0B" w:rsidP="00DC4F0B">
      <w:pPr>
        <w:jc w:val="both"/>
        <w:rPr>
          <w:rFonts w:cs="Arial"/>
        </w:rPr>
      </w:pPr>
      <w:r w:rsidRPr="00336748">
        <w:rPr>
          <w:rFonts w:cs="Arial"/>
          <w:b/>
        </w:rPr>
        <w:t>10.11.</w:t>
      </w:r>
      <w:r w:rsidRPr="00252C1C">
        <w:rPr>
          <w:rFonts w:cs="Arial"/>
        </w:rPr>
        <w:t xml:space="preserve"> </w:t>
      </w:r>
      <w:r w:rsidRPr="00252C1C">
        <w:rPr>
          <w:rFonts w:cs="Arial"/>
          <w:b/>
        </w:rPr>
        <w:t>Após a fase de lances</w:t>
      </w:r>
      <w:r w:rsidRPr="00252C1C">
        <w:rPr>
          <w:rFonts w:cs="Arial"/>
        </w:rPr>
        <w:t xml:space="preserve">, se a proposta mais bem classificada </w:t>
      </w:r>
      <w:r w:rsidRPr="00DC4F0B">
        <w:rPr>
          <w:rFonts w:cs="Arial"/>
          <w:b/>
          <w:bCs/>
        </w:rPr>
        <w:t>NÃO</w:t>
      </w:r>
      <w:r w:rsidRPr="00252C1C">
        <w:rPr>
          <w:rFonts w:cs="Arial"/>
        </w:rPr>
        <w:t xml:space="preserve"> tiver sido apresentada por microempresa ou empresa de pequeno porte, e houver proposta de microempresa ou empresa de pequeno porte que seja igual ou </w:t>
      </w:r>
      <w:r w:rsidRPr="00E4750A">
        <w:rPr>
          <w:rFonts w:cs="Arial"/>
          <w:b/>
          <w:bCs/>
        </w:rPr>
        <w:t>até 5% (cinco por cento) superior</w:t>
      </w:r>
      <w:r w:rsidRPr="00252C1C">
        <w:rPr>
          <w:rFonts w:cs="Arial"/>
        </w:rPr>
        <w:t xml:space="preserve"> à proposta mais bem classificada, proceder-se-á da seguinte forma: </w:t>
      </w:r>
    </w:p>
    <w:p w14:paraId="45E81B0C" w14:textId="77777777" w:rsidR="00DC4F0B" w:rsidRPr="00252C1C" w:rsidRDefault="00DC4F0B" w:rsidP="00DC4F0B">
      <w:pPr>
        <w:jc w:val="both"/>
        <w:rPr>
          <w:rFonts w:cs="Arial"/>
        </w:rPr>
      </w:pPr>
      <w:r w:rsidRPr="00252C1C">
        <w:rPr>
          <w:rFonts w:cs="Arial"/>
          <w:b/>
        </w:rPr>
        <w:t>10.12.</w:t>
      </w:r>
      <w:r w:rsidRPr="00252C1C">
        <w:rPr>
          <w:rFonts w:cs="Arial"/>
        </w:rPr>
        <w:t xml:space="preserve"> a microempresa ou a empresa de pequeno porte mais bem classificada poderá, no prazo de 5 (cinco) minutos, contados do envio da mensagem automática pelo sistema, apresentar uma última oferta, obrigatoriamente inferior à proposta do primeiro colocado, situação em que, atendidas as exigências habilitatórias e observado o valor estimado para a contratação, será adjudicado em seu favor o objeto deste Pregão; </w:t>
      </w:r>
    </w:p>
    <w:p w14:paraId="74628202" w14:textId="77777777" w:rsidR="00DC4F0B" w:rsidRPr="00252C1C" w:rsidRDefault="00DC4F0B" w:rsidP="00DC4F0B">
      <w:pPr>
        <w:jc w:val="both"/>
        <w:rPr>
          <w:rFonts w:cs="Arial"/>
        </w:rPr>
      </w:pPr>
      <w:r w:rsidRPr="00252C1C">
        <w:rPr>
          <w:rFonts w:cs="Arial"/>
          <w:b/>
        </w:rPr>
        <w:t>10.13.</w:t>
      </w:r>
      <w:r w:rsidRPr="00252C1C">
        <w:rPr>
          <w:rFonts w:cs="Arial"/>
        </w:rPr>
        <w:t xml:space="preserve"> não sendo vencedora a microempresa ou a empresa de pequeno porte mais bem classificada, na forma da </w:t>
      </w:r>
      <w:proofErr w:type="spellStart"/>
      <w:r w:rsidRPr="00252C1C">
        <w:rPr>
          <w:rFonts w:cs="Arial"/>
        </w:rPr>
        <w:t>subcondição</w:t>
      </w:r>
      <w:proofErr w:type="spellEnd"/>
      <w:r w:rsidRPr="00252C1C">
        <w:rPr>
          <w:rFonts w:cs="Arial"/>
        </w:rPr>
        <w:t xml:space="preserve"> anterior, o sistema, de forma automática, convocará as licitantes remanescentes que porventura se enquadrem na situação descrita nesta condição, na ordem classificatória, para o exercício do mesmo direito; </w:t>
      </w:r>
    </w:p>
    <w:p w14:paraId="02228117" w14:textId="77777777" w:rsidR="00DC4F0B" w:rsidRPr="00252C1C" w:rsidRDefault="00DC4F0B" w:rsidP="00DC4F0B">
      <w:pPr>
        <w:jc w:val="both"/>
        <w:rPr>
          <w:rFonts w:cs="Arial"/>
        </w:rPr>
      </w:pPr>
      <w:r w:rsidRPr="00252C1C">
        <w:rPr>
          <w:rFonts w:cs="Arial"/>
          <w:b/>
        </w:rPr>
        <w:t>10.14.</w:t>
      </w:r>
      <w:r w:rsidRPr="00252C1C">
        <w:rPr>
          <w:rFonts w:cs="Arial"/>
        </w:rPr>
        <w:t xml:space="preserve"> no caso de equivalência dos valores apresentados pelas microempresas ou empresas de pequeno porte que se encontrem no intervalo estabelecido nesta condição, o sistema fará um sorteio eletrônico, definindo e convocando automaticamente a vencedora para o encaminhamento da oferta final do desempate; </w:t>
      </w:r>
    </w:p>
    <w:p w14:paraId="00BEF44D" w14:textId="77777777" w:rsidR="00DC4F0B" w:rsidRPr="00252C1C" w:rsidRDefault="00DC4F0B" w:rsidP="00DC4F0B">
      <w:pPr>
        <w:jc w:val="both"/>
        <w:rPr>
          <w:rFonts w:cs="Arial"/>
        </w:rPr>
      </w:pPr>
      <w:r w:rsidRPr="00252C1C">
        <w:rPr>
          <w:rFonts w:cs="Arial"/>
          <w:b/>
        </w:rPr>
        <w:t>10.15.</w:t>
      </w:r>
      <w:r w:rsidRPr="00252C1C">
        <w:rPr>
          <w:rFonts w:cs="Arial"/>
        </w:rPr>
        <w:t xml:space="preserve"> a convocada que não apresentar proposta dentro do prazo de 5 (cinco) minutos, controlados pelo Sistema, decairá do direito previsto nos artigos 44 e 45 da Lei Complementar n.º 123/2006; </w:t>
      </w:r>
    </w:p>
    <w:p w14:paraId="38AED025" w14:textId="77777777" w:rsidR="00DC4F0B" w:rsidRPr="00252C1C" w:rsidRDefault="00DC4F0B" w:rsidP="00DC4F0B">
      <w:pPr>
        <w:jc w:val="both"/>
        <w:rPr>
          <w:rFonts w:cs="Arial"/>
        </w:rPr>
      </w:pPr>
      <w:r w:rsidRPr="00252C1C">
        <w:rPr>
          <w:rFonts w:cs="Arial"/>
          <w:b/>
        </w:rPr>
        <w:t>10.16.</w:t>
      </w:r>
      <w:r w:rsidRPr="00252C1C">
        <w:rPr>
          <w:rFonts w:cs="Arial"/>
        </w:rPr>
        <w:t xml:space="preserve"> na hipótese de não contratação nos termos previstos nos Itens 10.11 a 10.15, o procedimento licitatório prossegue com as demais licitantes. </w:t>
      </w:r>
    </w:p>
    <w:p w14:paraId="2573DF53" w14:textId="77777777" w:rsidR="00DC4F0B" w:rsidRPr="00252C1C" w:rsidRDefault="00DC4F0B" w:rsidP="00DC4F0B">
      <w:pPr>
        <w:jc w:val="both"/>
        <w:rPr>
          <w:rFonts w:cs="Arial"/>
          <w:b/>
          <w:u w:val="single"/>
        </w:rPr>
      </w:pPr>
      <w:r w:rsidRPr="002B356E">
        <w:rPr>
          <w:rFonts w:cs="Arial"/>
          <w:b/>
        </w:rPr>
        <w:t>10.17.</w:t>
      </w:r>
      <w:r w:rsidRPr="00252C1C">
        <w:rPr>
          <w:rFonts w:cs="Arial"/>
        </w:rPr>
        <w:t xml:space="preserve"> as disposições contidas nos itens 10.11 a 10.15 aplicam-se apenas às microempresas ou empresas de pequeno porte</w:t>
      </w:r>
      <w:r>
        <w:rPr>
          <w:rFonts w:cs="Arial"/>
        </w:rPr>
        <w:t>.</w:t>
      </w:r>
      <w:r w:rsidRPr="00252C1C">
        <w:rPr>
          <w:rFonts w:cs="Arial"/>
        </w:rPr>
        <w:t xml:space="preserve"> </w:t>
      </w:r>
    </w:p>
    <w:p w14:paraId="497BC1E7" w14:textId="5B2C5607" w:rsidR="0034178E" w:rsidRPr="00252C1C" w:rsidRDefault="0034178E" w:rsidP="0034178E">
      <w:pPr>
        <w:jc w:val="both"/>
        <w:rPr>
          <w:rFonts w:cs="Arial"/>
        </w:rPr>
      </w:pPr>
      <w:r w:rsidRPr="00252C1C">
        <w:rPr>
          <w:rFonts w:cs="Arial"/>
          <w:b/>
        </w:rPr>
        <w:t>10.</w:t>
      </w:r>
      <w:r w:rsidR="00F30E1A">
        <w:rPr>
          <w:rFonts w:cs="Arial"/>
          <w:b/>
        </w:rPr>
        <w:t>1</w:t>
      </w:r>
      <w:r w:rsidR="006815F1">
        <w:rPr>
          <w:rFonts w:cs="Arial"/>
          <w:b/>
        </w:rPr>
        <w:t>8</w:t>
      </w:r>
      <w:r w:rsidRPr="00252C1C">
        <w:rPr>
          <w:rFonts w:cs="Arial"/>
          <w:b/>
        </w:rPr>
        <w:t>.</w:t>
      </w:r>
      <w:r w:rsidRPr="00252C1C">
        <w:rPr>
          <w:rFonts w:cs="Arial"/>
        </w:rPr>
        <w:t xml:space="preserve"> Será admitido apenas 01(um) licitante vencedor para cada item.</w:t>
      </w:r>
    </w:p>
    <w:p w14:paraId="2BCA8B2B" w14:textId="7B0C9019" w:rsidR="0034178E" w:rsidRPr="00252C1C" w:rsidRDefault="0034178E" w:rsidP="0034178E">
      <w:pPr>
        <w:jc w:val="both"/>
        <w:rPr>
          <w:rFonts w:cs="Arial"/>
        </w:rPr>
      </w:pPr>
      <w:r w:rsidRPr="00FF34B8">
        <w:rPr>
          <w:rFonts w:cs="Arial"/>
          <w:b/>
        </w:rPr>
        <w:t>10.1</w:t>
      </w:r>
      <w:r w:rsidR="006815F1">
        <w:rPr>
          <w:rFonts w:cs="Arial"/>
          <w:b/>
        </w:rPr>
        <w:t>9</w:t>
      </w:r>
      <w:r w:rsidRPr="00FF34B8">
        <w:rPr>
          <w:rFonts w:cs="Arial"/>
          <w:b/>
        </w:rPr>
        <w:t>.</w:t>
      </w:r>
      <w:r w:rsidRPr="00FF34B8">
        <w:rPr>
          <w:rFonts w:cs="Arial"/>
        </w:rPr>
        <w:t xml:space="preserve"> Não será motivo de desclassificação simples omissões que sejam irrelevantes para o entendimento da proposta de preços, que não venham a causar prejuízo para o SAAE-Jacareí e </w:t>
      </w:r>
      <w:r w:rsidRPr="00FF34B8">
        <w:rPr>
          <w:rFonts w:cs="Arial"/>
          <w:b/>
          <w:bCs/>
          <w:u w:val="single"/>
        </w:rPr>
        <w:t>principalmente não firam os direitos dos demais licitantes.</w:t>
      </w:r>
    </w:p>
    <w:p w14:paraId="1449B8B5" w14:textId="707B79E0" w:rsidR="0034178E" w:rsidRDefault="0034178E" w:rsidP="0034178E">
      <w:pPr>
        <w:jc w:val="both"/>
        <w:rPr>
          <w:rFonts w:cs="Arial"/>
        </w:rPr>
      </w:pPr>
      <w:r w:rsidRPr="00252C1C">
        <w:rPr>
          <w:rFonts w:cs="Arial"/>
          <w:b/>
        </w:rPr>
        <w:t>10.</w:t>
      </w:r>
      <w:r w:rsidR="006815F1">
        <w:rPr>
          <w:rFonts w:cs="Arial"/>
          <w:b/>
        </w:rPr>
        <w:t>20</w:t>
      </w:r>
      <w:r w:rsidRPr="00252C1C">
        <w:rPr>
          <w:rFonts w:cs="Arial"/>
          <w:b/>
        </w:rPr>
        <w:t>.</w:t>
      </w:r>
      <w:r w:rsidRPr="00252C1C">
        <w:rPr>
          <w:rFonts w:cs="Arial"/>
        </w:rPr>
        <w:t xml:space="preserve"> O resultado desta licitação será publicado no site </w:t>
      </w:r>
      <w:hyperlink r:id="rId17" w:history="1">
        <w:r w:rsidRPr="00252C1C">
          <w:rPr>
            <w:rFonts w:cs="Arial"/>
            <w:color w:val="0563C1" w:themeColor="hyperlink"/>
            <w:u w:val="single"/>
          </w:rPr>
          <w:t>www.comprasgovernamentais.gov.br</w:t>
        </w:r>
      </w:hyperlink>
      <w:r>
        <w:rPr>
          <w:rFonts w:cs="Arial"/>
        </w:rPr>
        <w:t>.</w:t>
      </w:r>
    </w:p>
    <w:p w14:paraId="6B3FA130" w14:textId="77777777" w:rsidR="0034178E" w:rsidRPr="00252C1C" w:rsidRDefault="0034178E" w:rsidP="0034178E">
      <w:pPr>
        <w:pStyle w:val="Ttulo1"/>
        <w:numPr>
          <w:ilvl w:val="0"/>
          <w:numId w:val="0"/>
        </w:numPr>
        <w:ind w:left="720"/>
        <w:rPr>
          <w:rFonts w:ascii="Arial" w:hAnsi="Arial" w:cs="Arial"/>
          <w:sz w:val="22"/>
          <w:szCs w:val="22"/>
        </w:rPr>
      </w:pPr>
      <w:bookmarkStart w:id="22" w:name="_Toc67294823"/>
      <w:bookmarkStart w:id="23" w:name="_Toc96336507"/>
      <w:r w:rsidRPr="00252C1C">
        <w:rPr>
          <w:rFonts w:ascii="Arial" w:hAnsi="Arial" w:cs="Arial"/>
          <w:sz w:val="22"/>
          <w:szCs w:val="22"/>
        </w:rPr>
        <w:t>11. DA HABILITAÇÃO</w:t>
      </w:r>
      <w:bookmarkEnd w:id="22"/>
      <w:bookmarkEnd w:id="23"/>
    </w:p>
    <w:p w14:paraId="03179970" w14:textId="77777777" w:rsidR="0034178E" w:rsidRPr="00252C1C" w:rsidRDefault="0034178E" w:rsidP="0034178E">
      <w:pPr>
        <w:pStyle w:val="P30"/>
        <w:rPr>
          <w:rFonts w:ascii="Arial" w:hAnsi="Arial" w:cs="Arial"/>
          <w:sz w:val="22"/>
          <w:szCs w:val="22"/>
        </w:rPr>
      </w:pPr>
    </w:p>
    <w:p w14:paraId="3B661FDA" w14:textId="77777777" w:rsidR="0034178E" w:rsidRPr="00252C1C" w:rsidRDefault="0034178E" w:rsidP="0034178E">
      <w:pPr>
        <w:pStyle w:val="BodyText21"/>
        <w:snapToGrid/>
        <w:rPr>
          <w:rFonts w:ascii="Arial" w:hAnsi="Arial" w:cs="Arial"/>
          <w:sz w:val="22"/>
          <w:szCs w:val="22"/>
        </w:rPr>
      </w:pPr>
      <w:r w:rsidRPr="00252C1C">
        <w:rPr>
          <w:rFonts w:ascii="Arial" w:hAnsi="Arial" w:cs="Arial"/>
          <w:b/>
          <w:sz w:val="22"/>
          <w:szCs w:val="22"/>
        </w:rPr>
        <w:t>11.1.</w:t>
      </w:r>
      <w:r w:rsidRPr="00252C1C">
        <w:rPr>
          <w:rFonts w:ascii="Arial" w:hAnsi="Arial" w:cs="Arial"/>
          <w:sz w:val="22"/>
          <w:szCs w:val="22"/>
        </w:rPr>
        <w:t xml:space="preserve"> Para habilitação neste Pregão Eletrônico, a empresa interessada deverá estar cadastrada no Sistema de Cadastramento Unificado de Fornecedores – SICAF, </w:t>
      </w:r>
      <w:r w:rsidRPr="00B5644B">
        <w:rPr>
          <w:rFonts w:ascii="Arial" w:hAnsi="Arial" w:cs="Arial"/>
          <w:sz w:val="22"/>
          <w:szCs w:val="22"/>
        </w:rPr>
        <w:t>com os documentos listados abaixo</w:t>
      </w:r>
      <w:r>
        <w:rPr>
          <w:rFonts w:ascii="Arial" w:hAnsi="Arial" w:cs="Arial"/>
          <w:sz w:val="22"/>
          <w:szCs w:val="22"/>
        </w:rPr>
        <w:t>,</w:t>
      </w:r>
      <w:r w:rsidRPr="00B5644B">
        <w:rPr>
          <w:rFonts w:ascii="Arial" w:hAnsi="Arial" w:cs="Arial"/>
          <w:sz w:val="22"/>
          <w:szCs w:val="22"/>
        </w:rPr>
        <w:t xml:space="preserve"> </w:t>
      </w:r>
      <w:r w:rsidRPr="00B5644B">
        <w:rPr>
          <w:rFonts w:ascii="Arial" w:hAnsi="Arial" w:cs="Arial"/>
          <w:b/>
          <w:bCs/>
          <w:sz w:val="22"/>
          <w:szCs w:val="22"/>
        </w:rPr>
        <w:t>em plena validade,</w:t>
      </w:r>
      <w:r w:rsidRPr="00B5644B">
        <w:rPr>
          <w:rFonts w:ascii="Arial" w:hAnsi="Arial" w:cs="Arial"/>
          <w:sz w:val="22"/>
          <w:szCs w:val="22"/>
        </w:rPr>
        <w:t xml:space="preserve"> os quais serão verificados “online”. Caso a licitante não os tenha válidos no SICAF, deverá apresentá-los</w:t>
      </w:r>
      <w:r>
        <w:rPr>
          <w:rFonts w:ascii="Arial" w:hAnsi="Arial" w:cs="Arial"/>
          <w:sz w:val="22"/>
          <w:szCs w:val="22"/>
        </w:rPr>
        <w:t xml:space="preserve"> nos termos e </w:t>
      </w:r>
      <w:r w:rsidRPr="004C5D58">
        <w:rPr>
          <w:rFonts w:ascii="Arial" w:hAnsi="Arial" w:cs="Arial"/>
          <w:b/>
          <w:bCs/>
          <w:sz w:val="22"/>
          <w:szCs w:val="22"/>
        </w:rPr>
        <w:t xml:space="preserve">prazo do item 6.1, sob pena de </w:t>
      </w:r>
      <w:r w:rsidRPr="00281AA8">
        <w:rPr>
          <w:rFonts w:ascii="Arial" w:hAnsi="Arial" w:cs="Arial"/>
          <w:b/>
          <w:bCs/>
          <w:sz w:val="22"/>
          <w:szCs w:val="22"/>
          <w:u w:val="single"/>
        </w:rPr>
        <w:t>INABILITAÇÃO</w:t>
      </w:r>
      <w:r w:rsidRPr="004C5D58">
        <w:rPr>
          <w:rFonts w:ascii="Arial" w:hAnsi="Arial" w:cs="Arial"/>
          <w:b/>
          <w:bCs/>
          <w:sz w:val="22"/>
          <w:szCs w:val="22"/>
        </w:rPr>
        <w:t>.</w:t>
      </w:r>
      <w:r>
        <w:rPr>
          <w:rFonts w:ascii="Arial" w:hAnsi="Arial" w:cs="Arial"/>
          <w:sz w:val="22"/>
          <w:szCs w:val="22"/>
        </w:rPr>
        <w:t xml:space="preserve"> </w:t>
      </w:r>
    </w:p>
    <w:p w14:paraId="57E0B095" w14:textId="77777777" w:rsidR="0034178E" w:rsidRPr="00252C1C" w:rsidRDefault="0034178E" w:rsidP="0034178E">
      <w:pPr>
        <w:pStyle w:val="BodyText21"/>
        <w:snapToGrid/>
        <w:rPr>
          <w:rFonts w:ascii="Arial" w:hAnsi="Arial" w:cs="Arial"/>
          <w:sz w:val="22"/>
          <w:szCs w:val="22"/>
          <w:u w:val="single"/>
        </w:rPr>
      </w:pPr>
    </w:p>
    <w:p w14:paraId="61E3326C" w14:textId="77777777" w:rsidR="0034178E" w:rsidRPr="00252C1C" w:rsidRDefault="0034178E" w:rsidP="0034178E">
      <w:pPr>
        <w:spacing w:after="0" w:line="240" w:lineRule="auto"/>
        <w:jc w:val="both"/>
        <w:rPr>
          <w:rFonts w:cs="Arial"/>
        </w:rPr>
      </w:pPr>
      <w:r w:rsidRPr="00280C30">
        <w:rPr>
          <w:rFonts w:cs="Arial"/>
          <w:b/>
          <w:bCs/>
        </w:rPr>
        <w:t>a</w:t>
      </w:r>
      <w:r w:rsidRPr="00252C1C">
        <w:rPr>
          <w:rFonts w:cs="Arial"/>
        </w:rPr>
        <w:t>) registro comercial no caso de empresa individual;</w:t>
      </w:r>
    </w:p>
    <w:p w14:paraId="64124175" w14:textId="77777777" w:rsidR="0034178E" w:rsidRPr="00252C1C" w:rsidRDefault="0034178E" w:rsidP="0034178E">
      <w:pPr>
        <w:spacing w:after="0" w:line="240" w:lineRule="auto"/>
        <w:jc w:val="both"/>
        <w:rPr>
          <w:rFonts w:cs="Arial"/>
        </w:rPr>
      </w:pPr>
    </w:p>
    <w:p w14:paraId="2B6618BF" w14:textId="77777777" w:rsidR="0034178E" w:rsidRPr="00252C1C" w:rsidRDefault="0034178E" w:rsidP="0034178E">
      <w:pPr>
        <w:spacing w:after="0" w:line="240" w:lineRule="auto"/>
        <w:jc w:val="both"/>
        <w:rPr>
          <w:rFonts w:cs="Arial"/>
        </w:rPr>
      </w:pPr>
      <w:r w:rsidRPr="00280C30">
        <w:rPr>
          <w:rFonts w:cs="Arial"/>
          <w:b/>
          <w:bCs/>
        </w:rPr>
        <w:t>b</w:t>
      </w:r>
      <w:r w:rsidRPr="00252C1C">
        <w:rPr>
          <w:rFonts w:cs="Arial"/>
        </w:rPr>
        <w:t>) ato constitutivo, estatuto ou contrato social em vigor consolidados e/ou última alteração consolidado, ou todas elas, caso não consolidados, devidamente registrados no caso de sociedade comercial e, quando sociedade por ações, deverá também ser apresentado ata regularmente arquivada da assembleia da última eleição de seus administradores;</w:t>
      </w:r>
    </w:p>
    <w:p w14:paraId="06D018CE" w14:textId="77777777" w:rsidR="0034178E" w:rsidRPr="00252C1C" w:rsidRDefault="0034178E" w:rsidP="0034178E">
      <w:pPr>
        <w:spacing w:after="0" w:line="240" w:lineRule="auto"/>
        <w:rPr>
          <w:rFonts w:cs="Arial"/>
        </w:rPr>
      </w:pPr>
    </w:p>
    <w:p w14:paraId="785439E6" w14:textId="77777777" w:rsidR="0034178E" w:rsidRPr="00252C1C" w:rsidRDefault="0034178E" w:rsidP="0034178E">
      <w:pPr>
        <w:pStyle w:val="BodyText21"/>
        <w:rPr>
          <w:rFonts w:ascii="Arial" w:hAnsi="Arial" w:cs="Arial"/>
          <w:sz w:val="22"/>
          <w:szCs w:val="22"/>
        </w:rPr>
      </w:pPr>
      <w:r w:rsidRPr="00280C30">
        <w:rPr>
          <w:rFonts w:ascii="Arial" w:hAnsi="Arial" w:cs="Arial"/>
          <w:b/>
          <w:bCs/>
          <w:sz w:val="22"/>
          <w:szCs w:val="22"/>
        </w:rPr>
        <w:t>c</w:t>
      </w:r>
      <w:r w:rsidRPr="00252C1C">
        <w:rPr>
          <w:rFonts w:ascii="Arial" w:hAnsi="Arial" w:cs="Arial"/>
          <w:sz w:val="22"/>
          <w:szCs w:val="22"/>
        </w:rPr>
        <w:t>) prova de inscrição de ato constitutivo em Cartório de Registro de Pessoas Jurídicas, no caso de sociedade civil, acompanhada de prova da diretoria em exercício;</w:t>
      </w:r>
    </w:p>
    <w:p w14:paraId="523E2D0E" w14:textId="77777777" w:rsidR="0034178E" w:rsidRPr="00252C1C" w:rsidRDefault="0034178E" w:rsidP="0034178E">
      <w:pPr>
        <w:pStyle w:val="BodyText21"/>
        <w:rPr>
          <w:rFonts w:ascii="Arial" w:hAnsi="Arial" w:cs="Arial"/>
          <w:sz w:val="22"/>
          <w:szCs w:val="22"/>
        </w:rPr>
      </w:pPr>
    </w:p>
    <w:p w14:paraId="36535FB5" w14:textId="77777777" w:rsidR="0034178E" w:rsidRPr="00252C1C" w:rsidRDefault="0034178E" w:rsidP="0034178E">
      <w:pPr>
        <w:pStyle w:val="BodyText21"/>
        <w:rPr>
          <w:rFonts w:ascii="Arial" w:hAnsi="Arial" w:cs="Arial"/>
          <w:sz w:val="22"/>
          <w:szCs w:val="22"/>
        </w:rPr>
      </w:pPr>
      <w:r w:rsidRPr="00280C30">
        <w:rPr>
          <w:rFonts w:ascii="Arial" w:hAnsi="Arial" w:cs="Arial"/>
          <w:b/>
          <w:bCs/>
          <w:sz w:val="22"/>
          <w:szCs w:val="22"/>
        </w:rPr>
        <w:t>d</w:t>
      </w:r>
      <w:r w:rsidRPr="00252C1C">
        <w:rPr>
          <w:rFonts w:ascii="Arial" w:hAnsi="Arial" w:cs="Arial"/>
          <w:sz w:val="22"/>
          <w:szCs w:val="22"/>
        </w:rPr>
        <w:t>) decreto de autorização em se tratando de empresa ou sociedade estrangeira em funcionamento no País e ato de registro ou autorização para funcionamento, expedido por órgão competente;</w:t>
      </w:r>
    </w:p>
    <w:p w14:paraId="378B72A1" w14:textId="77777777" w:rsidR="0034178E" w:rsidRPr="00252C1C" w:rsidRDefault="0034178E" w:rsidP="0034178E">
      <w:pPr>
        <w:pStyle w:val="BodyText21"/>
        <w:rPr>
          <w:rFonts w:ascii="Arial" w:hAnsi="Arial" w:cs="Arial"/>
          <w:sz w:val="22"/>
          <w:szCs w:val="22"/>
        </w:rPr>
      </w:pPr>
    </w:p>
    <w:p w14:paraId="7BB95616" w14:textId="269D1E0C" w:rsidR="0034178E" w:rsidRPr="00252C1C" w:rsidRDefault="0034178E" w:rsidP="0034178E">
      <w:pPr>
        <w:pStyle w:val="BodyText21"/>
        <w:snapToGrid/>
        <w:rPr>
          <w:rFonts w:ascii="Arial" w:hAnsi="Arial" w:cs="Arial"/>
          <w:sz w:val="22"/>
          <w:szCs w:val="22"/>
        </w:rPr>
      </w:pPr>
      <w:r w:rsidRPr="00280C30">
        <w:rPr>
          <w:rFonts w:ascii="Arial" w:hAnsi="Arial" w:cs="Arial"/>
          <w:b/>
          <w:bCs/>
          <w:sz w:val="22"/>
          <w:szCs w:val="22"/>
        </w:rPr>
        <w:t>e</w:t>
      </w:r>
      <w:r w:rsidRPr="00252C1C">
        <w:rPr>
          <w:rFonts w:ascii="Arial" w:hAnsi="Arial" w:cs="Arial"/>
          <w:sz w:val="22"/>
          <w:szCs w:val="22"/>
        </w:rPr>
        <w:t xml:space="preserve">) </w:t>
      </w:r>
      <w:r w:rsidRPr="00B62583">
        <w:rPr>
          <w:rFonts w:ascii="Arial" w:hAnsi="Arial" w:cs="Arial"/>
          <w:b/>
          <w:bCs/>
          <w:sz w:val="22"/>
          <w:szCs w:val="22"/>
        </w:rPr>
        <w:t xml:space="preserve">CERTIDÃO NEGATIVA DE FALÊNCIA OU </w:t>
      </w:r>
      <w:r>
        <w:rPr>
          <w:rFonts w:ascii="Arial" w:hAnsi="Arial" w:cs="Arial"/>
          <w:b/>
          <w:bCs/>
          <w:sz w:val="22"/>
          <w:szCs w:val="22"/>
        </w:rPr>
        <w:t>RECUPERAÇÕES JUDICIAIS (</w:t>
      </w:r>
      <w:r w:rsidRPr="00B62583">
        <w:rPr>
          <w:rFonts w:ascii="Arial" w:hAnsi="Arial" w:cs="Arial"/>
          <w:b/>
          <w:bCs/>
          <w:sz w:val="22"/>
          <w:szCs w:val="22"/>
        </w:rPr>
        <w:t>CONCORDATA</w:t>
      </w:r>
      <w:r>
        <w:rPr>
          <w:rFonts w:ascii="Arial" w:hAnsi="Arial" w:cs="Arial"/>
          <w:b/>
          <w:bCs/>
          <w:sz w:val="22"/>
          <w:szCs w:val="22"/>
        </w:rPr>
        <w:t>)</w:t>
      </w:r>
      <w:r w:rsidRPr="00252C1C">
        <w:rPr>
          <w:rFonts w:ascii="Arial" w:hAnsi="Arial" w:cs="Arial"/>
          <w:sz w:val="22"/>
          <w:szCs w:val="22"/>
        </w:rPr>
        <w:t xml:space="preserve"> para pessoa jurídica e execuções para pessoas físicas, expedida pelo Estado ou Distribuidor Judicial da Comarca onde se situa a pessoa jurídica, ou de execução patrimonial expedida no domicílio da pessoa física, com </w:t>
      </w:r>
      <w:r w:rsidR="001233DE" w:rsidRPr="001233DE">
        <w:rPr>
          <w:rFonts w:ascii="Arial" w:hAnsi="Arial" w:cs="Arial"/>
          <w:b/>
          <w:bCs/>
          <w:sz w:val="22"/>
          <w:szCs w:val="22"/>
          <w:u w:val="single"/>
        </w:rPr>
        <w:t>DATA DE EXPEDIÇÃO NÃO SUPERIOR A 60 (SESSENTA) DIAS</w:t>
      </w:r>
      <w:r w:rsidR="001233DE" w:rsidRPr="00252C1C">
        <w:rPr>
          <w:rFonts w:ascii="Arial" w:hAnsi="Arial" w:cs="Arial"/>
          <w:sz w:val="22"/>
          <w:szCs w:val="22"/>
        </w:rPr>
        <w:t xml:space="preserve"> </w:t>
      </w:r>
      <w:r w:rsidRPr="00252C1C">
        <w:rPr>
          <w:rFonts w:ascii="Arial" w:hAnsi="Arial" w:cs="Arial"/>
          <w:sz w:val="22"/>
          <w:szCs w:val="22"/>
        </w:rPr>
        <w:t>anteriores à data marcada para abertura da sessão OU Plano de Recuperação já homologado pelo juízo competente e em pleno vigor;</w:t>
      </w:r>
    </w:p>
    <w:p w14:paraId="102894C3" w14:textId="77777777" w:rsidR="0034178E" w:rsidRDefault="0034178E" w:rsidP="0034178E">
      <w:pPr>
        <w:spacing w:after="0" w:line="240" w:lineRule="auto"/>
        <w:jc w:val="both"/>
        <w:rPr>
          <w:rFonts w:cs="Arial"/>
          <w:b/>
        </w:rPr>
      </w:pPr>
    </w:p>
    <w:p w14:paraId="7FDFBF99" w14:textId="77777777" w:rsidR="0034178E" w:rsidRPr="00252C1C" w:rsidRDefault="0034178E" w:rsidP="0034178E">
      <w:pPr>
        <w:jc w:val="both"/>
        <w:rPr>
          <w:rFonts w:cs="Arial"/>
        </w:rPr>
      </w:pPr>
      <w:r w:rsidRPr="00280C30">
        <w:rPr>
          <w:rFonts w:cs="Arial"/>
          <w:b/>
          <w:bCs/>
        </w:rPr>
        <w:t>f</w:t>
      </w:r>
      <w:r w:rsidRPr="00252C1C">
        <w:rPr>
          <w:rFonts w:cs="Arial"/>
        </w:rPr>
        <w:t xml:space="preserve">) Certidão Conjunta Negativa de Débitos ou Positiva com efeito de Negativa, relativa a </w:t>
      </w:r>
      <w:r w:rsidRPr="007B561C">
        <w:rPr>
          <w:rFonts w:cs="Arial"/>
          <w:b/>
          <w:bCs/>
        </w:rPr>
        <w:t>Tributos</w:t>
      </w:r>
      <w:r w:rsidRPr="00252C1C">
        <w:rPr>
          <w:rFonts w:cs="Arial"/>
        </w:rPr>
        <w:t xml:space="preserve"> </w:t>
      </w:r>
      <w:r w:rsidRPr="00241F1B">
        <w:rPr>
          <w:rFonts w:cs="Arial"/>
          <w:b/>
          <w:bCs/>
        </w:rPr>
        <w:t>Federais</w:t>
      </w:r>
      <w:r w:rsidRPr="00252C1C">
        <w:rPr>
          <w:rFonts w:cs="Arial"/>
        </w:rPr>
        <w:t xml:space="preserve"> (inclusive às contribuições sociais) e à Dívida Ativa da União; </w:t>
      </w:r>
    </w:p>
    <w:p w14:paraId="45C64AB7" w14:textId="7C018E1F" w:rsidR="0034178E" w:rsidRPr="00252C1C" w:rsidRDefault="0034178E" w:rsidP="0034178E">
      <w:pPr>
        <w:jc w:val="both"/>
        <w:rPr>
          <w:rFonts w:cs="Arial"/>
        </w:rPr>
      </w:pPr>
      <w:r w:rsidRPr="00280C30">
        <w:rPr>
          <w:rFonts w:cs="Arial"/>
          <w:b/>
          <w:bCs/>
        </w:rPr>
        <w:t>g</w:t>
      </w:r>
      <w:r w:rsidRPr="007B557E">
        <w:rPr>
          <w:rFonts w:cs="Arial"/>
        </w:rPr>
        <w:t>)</w:t>
      </w:r>
      <w:r w:rsidRPr="00252C1C">
        <w:rPr>
          <w:rFonts w:cs="Arial"/>
        </w:rPr>
        <w:t xml:space="preserve"> </w:t>
      </w:r>
      <w:r w:rsidR="00CE2AAB" w:rsidRPr="007A613A">
        <w:rPr>
          <w:rFonts w:eastAsia="Calibri" w:cs="Arial"/>
        </w:rPr>
        <w:t xml:space="preserve">prova de regularidade para com a </w:t>
      </w:r>
      <w:r w:rsidR="00CE2AAB" w:rsidRPr="00545B72">
        <w:rPr>
          <w:rFonts w:eastAsia="Calibri" w:cs="Arial"/>
          <w:b/>
          <w:bCs/>
        </w:rPr>
        <w:t>Fazenda Estadual</w:t>
      </w:r>
      <w:r w:rsidR="00CE2AAB" w:rsidRPr="007A613A">
        <w:rPr>
          <w:rFonts w:eastAsia="Calibri" w:cs="Arial"/>
        </w:rPr>
        <w:t>, através de certidão(</w:t>
      </w:r>
      <w:proofErr w:type="spellStart"/>
      <w:r w:rsidR="00CE2AAB" w:rsidRPr="007A613A">
        <w:rPr>
          <w:rFonts w:eastAsia="Calibri" w:cs="Arial"/>
        </w:rPr>
        <w:t>ões</w:t>
      </w:r>
      <w:proofErr w:type="spellEnd"/>
      <w:r w:rsidR="00CE2AAB" w:rsidRPr="007A613A">
        <w:rPr>
          <w:rFonts w:eastAsia="Calibri" w:cs="Arial"/>
        </w:rPr>
        <w:t xml:space="preserve">) em vigor relativa (s) ao domicílio ou sede do licitante, </w:t>
      </w:r>
      <w:r w:rsidR="00CE2AAB" w:rsidRPr="007A613A">
        <w:rPr>
          <w:rFonts w:eastAsia="Calibri" w:cs="Arial"/>
          <w:bCs/>
        </w:rPr>
        <w:t>que contemple débitos inscritos em dívida ativa, ou outra equivalente, na forma da Lei</w:t>
      </w:r>
      <w:r w:rsidR="00CE2AAB">
        <w:rPr>
          <w:rFonts w:eastAsia="Calibri" w:cs="Arial"/>
          <w:bCs/>
        </w:rPr>
        <w:t>, ou declaração de isenção</w:t>
      </w:r>
      <w:r w:rsidR="00CE2AAB" w:rsidRPr="007A613A">
        <w:rPr>
          <w:rFonts w:eastAsia="Calibri" w:cs="Arial"/>
        </w:rPr>
        <w:t xml:space="preserve">. </w:t>
      </w:r>
      <w:r w:rsidR="001233DE" w:rsidRPr="001233DE">
        <w:rPr>
          <w:rFonts w:eastAsia="Calibri" w:cs="Arial"/>
          <w:b/>
          <w:u w:val="single"/>
        </w:rPr>
        <w:t>NO CASO DO ESTADO DE SÃO PAULO DEVERÁ SER APRESENTADA A CERTIDÃO DA PROCURADORIA GERAL DO ESTADO</w:t>
      </w:r>
      <w:r w:rsidR="00CE2AAB" w:rsidRPr="007A613A">
        <w:rPr>
          <w:rFonts w:eastAsia="Calibri" w:cs="Arial"/>
          <w:b/>
        </w:rPr>
        <w:t>;</w:t>
      </w:r>
    </w:p>
    <w:p w14:paraId="632D2B51" w14:textId="7F62581A" w:rsidR="0034178E" w:rsidRPr="00252C1C" w:rsidRDefault="0034178E" w:rsidP="0034178E">
      <w:pPr>
        <w:jc w:val="both"/>
        <w:rPr>
          <w:rFonts w:cs="Arial"/>
        </w:rPr>
      </w:pPr>
      <w:r w:rsidRPr="00280C30">
        <w:rPr>
          <w:rFonts w:cs="Arial"/>
          <w:b/>
          <w:bCs/>
        </w:rPr>
        <w:t>h</w:t>
      </w:r>
      <w:r w:rsidRPr="00252C1C">
        <w:rPr>
          <w:rFonts w:cs="Arial"/>
        </w:rPr>
        <w:t xml:space="preserve">) Certidão de regularidade de débito com a </w:t>
      </w:r>
      <w:r w:rsidRPr="007B561C">
        <w:rPr>
          <w:rFonts w:cs="Arial"/>
          <w:b/>
          <w:bCs/>
        </w:rPr>
        <w:t>Fazenda</w:t>
      </w:r>
      <w:r w:rsidRPr="00252C1C">
        <w:rPr>
          <w:rFonts w:cs="Arial"/>
        </w:rPr>
        <w:t xml:space="preserve"> </w:t>
      </w:r>
      <w:r w:rsidRPr="00241F1B">
        <w:rPr>
          <w:rFonts w:cs="Arial"/>
          <w:b/>
          <w:bCs/>
        </w:rPr>
        <w:t>Municipal</w:t>
      </w:r>
      <w:r w:rsidRPr="00252C1C">
        <w:rPr>
          <w:rFonts w:cs="Arial"/>
        </w:rPr>
        <w:t>, da sede ou do domicílio do licitante, relativa aos tributos incidentes sobre o objeto desta licitação;</w:t>
      </w:r>
    </w:p>
    <w:p w14:paraId="56E39E49" w14:textId="77777777" w:rsidR="0034178E" w:rsidRPr="00252C1C" w:rsidRDefault="0034178E" w:rsidP="0034178E">
      <w:pPr>
        <w:jc w:val="both"/>
        <w:rPr>
          <w:rFonts w:cs="Arial"/>
        </w:rPr>
      </w:pPr>
      <w:r w:rsidRPr="00280C30">
        <w:rPr>
          <w:rFonts w:cs="Arial"/>
          <w:b/>
          <w:bCs/>
        </w:rPr>
        <w:t>i</w:t>
      </w:r>
      <w:r w:rsidRPr="00252C1C">
        <w:rPr>
          <w:rFonts w:cs="Arial"/>
        </w:rPr>
        <w:t xml:space="preserve">) Certidão de regularidade do licitante perante o Fundo de Garantia por Tempo de Serviço – </w:t>
      </w:r>
      <w:r w:rsidRPr="007865D6">
        <w:rPr>
          <w:rFonts w:cs="Arial"/>
          <w:b/>
          <w:bCs/>
        </w:rPr>
        <w:t>FGTS</w:t>
      </w:r>
      <w:r w:rsidRPr="00252C1C">
        <w:rPr>
          <w:rFonts w:cs="Arial"/>
        </w:rPr>
        <w:t xml:space="preserve">; </w:t>
      </w:r>
    </w:p>
    <w:p w14:paraId="753C4AE1" w14:textId="51955EF4" w:rsidR="0034178E" w:rsidRDefault="0034178E" w:rsidP="0034178E">
      <w:pPr>
        <w:jc w:val="both"/>
        <w:rPr>
          <w:rFonts w:cs="Arial"/>
        </w:rPr>
      </w:pPr>
      <w:r w:rsidRPr="00280C30">
        <w:rPr>
          <w:rFonts w:cs="Arial"/>
          <w:b/>
          <w:bCs/>
        </w:rPr>
        <w:t>j</w:t>
      </w:r>
      <w:r w:rsidRPr="00252C1C">
        <w:rPr>
          <w:rFonts w:cs="Arial"/>
        </w:rPr>
        <w:t xml:space="preserve">) Certidão de regularidade do licitante referente a débitos trabalhistas (certidão negativa de débitos trabalhistas – </w:t>
      </w:r>
      <w:r w:rsidRPr="007865D6">
        <w:rPr>
          <w:rFonts w:cs="Arial"/>
          <w:b/>
          <w:bCs/>
        </w:rPr>
        <w:t>CNDT</w:t>
      </w:r>
      <w:r w:rsidRPr="00252C1C">
        <w:rPr>
          <w:rFonts w:cs="Arial"/>
        </w:rPr>
        <w:t>), instituída pela Lei n. 12.440/2011;</w:t>
      </w:r>
    </w:p>
    <w:p w14:paraId="0DA3B45E" w14:textId="77777777" w:rsidR="00AA19D2" w:rsidRPr="008D454E" w:rsidRDefault="00AA19D2" w:rsidP="00AA19D2">
      <w:pPr>
        <w:spacing w:after="0" w:line="240" w:lineRule="auto"/>
        <w:jc w:val="both"/>
        <w:rPr>
          <w:rFonts w:cs="Arial"/>
        </w:rPr>
      </w:pPr>
      <w:r w:rsidRPr="008D454E">
        <w:rPr>
          <w:rFonts w:cs="Arial"/>
          <w:b/>
        </w:rPr>
        <w:t xml:space="preserve">k) </w:t>
      </w:r>
      <w:r w:rsidRPr="008D454E">
        <w:rPr>
          <w:rFonts w:cs="Arial"/>
        </w:rPr>
        <w:t>Certificado de regularidade expedido pela SUSEP – Superintendência de Seguros Privados.</w:t>
      </w:r>
    </w:p>
    <w:p w14:paraId="5C4B4214" w14:textId="77777777" w:rsidR="00AA19D2" w:rsidRPr="008D454E" w:rsidRDefault="00AA19D2" w:rsidP="00AA19D2">
      <w:pPr>
        <w:tabs>
          <w:tab w:val="left" w:pos="458"/>
          <w:tab w:val="left" w:pos="10206"/>
        </w:tabs>
        <w:spacing w:after="0" w:line="240" w:lineRule="auto"/>
        <w:jc w:val="both"/>
        <w:rPr>
          <w:rFonts w:cs="Arial"/>
          <w:b/>
        </w:rPr>
      </w:pPr>
    </w:p>
    <w:p w14:paraId="4E32E17E" w14:textId="77777777" w:rsidR="00AA19D2" w:rsidRPr="00C17D20" w:rsidRDefault="00AA19D2" w:rsidP="00AA19D2">
      <w:pPr>
        <w:tabs>
          <w:tab w:val="left" w:pos="458"/>
          <w:tab w:val="left" w:pos="10206"/>
        </w:tabs>
        <w:spacing w:after="0" w:line="240" w:lineRule="auto"/>
        <w:jc w:val="both"/>
        <w:rPr>
          <w:rFonts w:cs="Arial"/>
          <w:u w:val="single"/>
        </w:rPr>
      </w:pPr>
      <w:r w:rsidRPr="008D454E">
        <w:rPr>
          <w:rFonts w:cs="Arial"/>
          <w:b/>
        </w:rPr>
        <w:t xml:space="preserve">l) </w:t>
      </w:r>
      <w:r w:rsidRPr="008D454E">
        <w:rPr>
          <w:rFonts w:cs="Arial"/>
        </w:rPr>
        <w:t>Carta da Seguradora, credenciando a Corretora de Seguros ou Corretor, devidamente inscrito na SUSEP – Superintendência de Seguros Privados, que a representará junto ao SAAE - Jacareí.</w:t>
      </w:r>
      <w:r w:rsidRPr="008D454E">
        <w:rPr>
          <w:rFonts w:cs="Arial"/>
          <w:b/>
          <w:bCs/>
          <w:i/>
          <w:iCs/>
          <w:color w:val="000000"/>
          <w:u w:val="single"/>
        </w:rPr>
        <w:t xml:space="preserve"> DEVIDAMENTE ASSINADA COM IDENTIFICAÇÃO DO RESPONSÁVEL PELA INFORMAÇÃO.</w:t>
      </w:r>
    </w:p>
    <w:p w14:paraId="5C440B96" w14:textId="77777777" w:rsidR="00AA19D2" w:rsidRDefault="00AA19D2" w:rsidP="0034178E">
      <w:pPr>
        <w:spacing w:after="0" w:line="240" w:lineRule="auto"/>
        <w:jc w:val="both"/>
        <w:rPr>
          <w:rFonts w:cs="Arial"/>
          <w:b/>
          <w:bCs/>
        </w:rPr>
      </w:pPr>
    </w:p>
    <w:p w14:paraId="25119D50" w14:textId="509D2F4D" w:rsidR="0034178E" w:rsidRPr="00252C1C" w:rsidRDefault="0034178E" w:rsidP="0034178E">
      <w:pPr>
        <w:spacing w:after="0" w:line="240" w:lineRule="auto"/>
        <w:jc w:val="both"/>
        <w:rPr>
          <w:rFonts w:cs="Arial"/>
          <w:b/>
          <w:bCs/>
          <w:iCs/>
        </w:rPr>
      </w:pPr>
      <w:r w:rsidRPr="00846816">
        <w:rPr>
          <w:rFonts w:cs="Arial"/>
          <w:b/>
          <w:bCs/>
        </w:rPr>
        <w:t>11.2.</w:t>
      </w:r>
      <w:r w:rsidRPr="00252C1C">
        <w:rPr>
          <w:rFonts w:cs="Arial"/>
          <w:b/>
        </w:rPr>
        <w:t xml:space="preserve"> </w:t>
      </w:r>
      <w:r w:rsidRPr="00252C1C">
        <w:rPr>
          <w:rFonts w:cs="Arial"/>
        </w:rPr>
        <w:t>Dados de quem assinará o Contrato</w:t>
      </w:r>
      <w:r w:rsidR="0029680D">
        <w:rPr>
          <w:rFonts w:cs="Arial"/>
        </w:rPr>
        <w:t>,</w:t>
      </w:r>
      <w:r w:rsidRPr="00252C1C">
        <w:rPr>
          <w:rFonts w:cs="Arial"/>
        </w:rPr>
        <w:t xml:space="preserve"> </w:t>
      </w:r>
      <w:r w:rsidRPr="00252C1C">
        <w:rPr>
          <w:rFonts w:cs="Arial"/>
          <w:b/>
          <w:bCs/>
          <w:iCs/>
        </w:rPr>
        <w:t>conforme LC-01 das Instruções 01/2020</w:t>
      </w:r>
      <w:r w:rsidRPr="00252C1C">
        <w:rPr>
          <w:rFonts w:cs="Arial"/>
        </w:rPr>
        <w:t xml:space="preserve"> </w:t>
      </w:r>
      <w:r w:rsidRPr="00252C1C">
        <w:rPr>
          <w:rFonts w:cs="Arial"/>
          <w:b/>
          <w:bCs/>
          <w:iCs/>
        </w:rPr>
        <w:t>do TCE-SP</w:t>
      </w:r>
      <w:r w:rsidR="00AA19D2">
        <w:rPr>
          <w:rFonts w:cs="Arial"/>
          <w:b/>
          <w:bCs/>
          <w:i/>
          <w:iCs/>
        </w:rPr>
        <w:t>, atualizada pela Resolução 11</w:t>
      </w:r>
      <w:r w:rsidR="00AA19D2" w:rsidRPr="00F865D2">
        <w:rPr>
          <w:rFonts w:cs="Arial"/>
          <w:b/>
          <w:bCs/>
          <w:i/>
          <w:iCs/>
        </w:rPr>
        <w:t>/20</w:t>
      </w:r>
      <w:r w:rsidR="00AA19D2">
        <w:rPr>
          <w:rFonts w:cs="Arial"/>
          <w:b/>
          <w:bCs/>
          <w:i/>
          <w:iCs/>
        </w:rPr>
        <w:t>21</w:t>
      </w:r>
      <w:r w:rsidR="00AA19D2" w:rsidRPr="00252C1C">
        <w:rPr>
          <w:rFonts w:cs="Arial"/>
          <w:b/>
          <w:bCs/>
          <w:iCs/>
        </w:rPr>
        <w:t>.</w:t>
      </w:r>
    </w:p>
    <w:p w14:paraId="2FCCDE67" w14:textId="77777777" w:rsidR="0034178E" w:rsidRPr="00252C1C" w:rsidRDefault="0034178E" w:rsidP="0034178E">
      <w:pPr>
        <w:spacing w:after="0" w:line="240" w:lineRule="auto"/>
        <w:jc w:val="both"/>
        <w:rPr>
          <w:rFonts w:eastAsia="Times New Roman" w:cs="Arial"/>
          <w:b/>
          <w:lang w:eastAsia="ar-SA"/>
        </w:rPr>
      </w:pPr>
    </w:p>
    <w:p w14:paraId="617CF52D" w14:textId="77777777" w:rsidR="0034178E" w:rsidRPr="00252C1C" w:rsidRDefault="0034178E" w:rsidP="0034178E">
      <w:pPr>
        <w:spacing w:after="0" w:line="240" w:lineRule="auto"/>
        <w:jc w:val="both"/>
        <w:rPr>
          <w:rFonts w:cs="Arial"/>
          <w:b/>
          <w:bCs/>
          <w:i/>
          <w:iCs/>
        </w:rPr>
      </w:pPr>
      <w:r w:rsidRPr="00252C1C">
        <w:rPr>
          <w:rFonts w:cs="Arial"/>
          <w:b/>
          <w:bCs/>
          <w:i/>
          <w:iCs/>
        </w:rPr>
        <w:t>Nome: _________________________________________________________</w:t>
      </w:r>
    </w:p>
    <w:p w14:paraId="11D69E6F" w14:textId="77777777" w:rsidR="0034178E" w:rsidRPr="00252C1C" w:rsidRDefault="0034178E" w:rsidP="0034178E">
      <w:pPr>
        <w:spacing w:after="0" w:line="240" w:lineRule="auto"/>
        <w:jc w:val="both"/>
        <w:rPr>
          <w:rFonts w:cs="Arial"/>
          <w:b/>
          <w:bCs/>
          <w:i/>
          <w:iCs/>
        </w:rPr>
      </w:pPr>
      <w:r w:rsidRPr="00252C1C">
        <w:rPr>
          <w:rFonts w:cs="Arial"/>
          <w:b/>
          <w:bCs/>
          <w:i/>
          <w:iCs/>
        </w:rPr>
        <w:t>Cargo:__________________________________________________________</w:t>
      </w:r>
    </w:p>
    <w:p w14:paraId="7188CF0E" w14:textId="77777777" w:rsidR="0034178E" w:rsidRPr="00252C1C" w:rsidRDefault="0034178E" w:rsidP="0034178E">
      <w:pPr>
        <w:spacing w:after="0" w:line="240" w:lineRule="auto"/>
        <w:jc w:val="both"/>
        <w:rPr>
          <w:rFonts w:cs="Arial"/>
          <w:b/>
          <w:bCs/>
          <w:i/>
          <w:iCs/>
        </w:rPr>
      </w:pPr>
      <w:r w:rsidRPr="00252C1C">
        <w:rPr>
          <w:rFonts w:cs="Arial"/>
          <w:b/>
          <w:bCs/>
          <w:i/>
          <w:iCs/>
        </w:rPr>
        <w:t>CPF: ____________________________ RG: __________________________</w:t>
      </w:r>
    </w:p>
    <w:p w14:paraId="287C37E9" w14:textId="77777777" w:rsidR="0034178E" w:rsidRPr="00252C1C" w:rsidRDefault="0034178E" w:rsidP="0034178E">
      <w:pPr>
        <w:spacing w:after="0" w:line="240" w:lineRule="auto"/>
        <w:jc w:val="both"/>
        <w:rPr>
          <w:rFonts w:cs="Arial"/>
          <w:b/>
          <w:bCs/>
          <w:i/>
          <w:iCs/>
        </w:rPr>
      </w:pPr>
      <w:r w:rsidRPr="00252C1C">
        <w:rPr>
          <w:rFonts w:cs="Arial"/>
          <w:b/>
          <w:bCs/>
          <w:i/>
          <w:iCs/>
        </w:rPr>
        <w:t>Data de Nascimento: ____/____/_____</w:t>
      </w:r>
    </w:p>
    <w:p w14:paraId="4079A7CE" w14:textId="77777777" w:rsidR="0034178E" w:rsidRPr="00252C1C" w:rsidRDefault="0034178E" w:rsidP="0034178E">
      <w:pPr>
        <w:spacing w:after="0" w:line="240" w:lineRule="auto"/>
        <w:jc w:val="both"/>
        <w:rPr>
          <w:rFonts w:cs="Arial"/>
          <w:b/>
          <w:bCs/>
          <w:i/>
          <w:iCs/>
        </w:rPr>
      </w:pPr>
      <w:r w:rsidRPr="00252C1C">
        <w:rPr>
          <w:rFonts w:cs="Arial"/>
          <w:b/>
          <w:bCs/>
          <w:i/>
          <w:iCs/>
        </w:rPr>
        <w:t>Endereço residencial completo: ______________________________________</w:t>
      </w:r>
    </w:p>
    <w:p w14:paraId="16277297" w14:textId="77777777" w:rsidR="0034178E" w:rsidRPr="00252C1C" w:rsidRDefault="0034178E" w:rsidP="0034178E">
      <w:pPr>
        <w:spacing w:after="0" w:line="240" w:lineRule="auto"/>
        <w:jc w:val="both"/>
        <w:rPr>
          <w:rFonts w:cs="Arial"/>
          <w:b/>
          <w:bCs/>
          <w:i/>
          <w:iCs/>
        </w:rPr>
      </w:pPr>
      <w:r w:rsidRPr="00252C1C">
        <w:rPr>
          <w:rFonts w:cs="Arial"/>
          <w:b/>
          <w:bCs/>
          <w:i/>
          <w:iCs/>
        </w:rPr>
        <w:t>E-mail institucional: ________________________________________________</w:t>
      </w:r>
    </w:p>
    <w:p w14:paraId="0263BBCA" w14:textId="77777777" w:rsidR="0034178E" w:rsidRPr="00252C1C" w:rsidRDefault="0034178E" w:rsidP="0034178E">
      <w:pPr>
        <w:spacing w:after="0" w:line="240" w:lineRule="auto"/>
        <w:jc w:val="both"/>
        <w:rPr>
          <w:rFonts w:cs="Arial"/>
          <w:b/>
          <w:bCs/>
          <w:i/>
          <w:iCs/>
        </w:rPr>
      </w:pPr>
      <w:r w:rsidRPr="00252C1C">
        <w:rPr>
          <w:rFonts w:cs="Arial"/>
          <w:b/>
          <w:bCs/>
          <w:i/>
          <w:iCs/>
        </w:rPr>
        <w:t xml:space="preserve">E-mail pessoal:___________________________________________________ </w:t>
      </w:r>
    </w:p>
    <w:p w14:paraId="4727D8F3" w14:textId="77777777" w:rsidR="0034178E" w:rsidRPr="00252C1C" w:rsidRDefault="0034178E" w:rsidP="0034178E">
      <w:pPr>
        <w:spacing w:after="0" w:line="240" w:lineRule="auto"/>
        <w:jc w:val="both"/>
        <w:rPr>
          <w:rFonts w:cs="Arial"/>
          <w:b/>
          <w:i/>
        </w:rPr>
      </w:pPr>
      <w:r w:rsidRPr="00252C1C">
        <w:rPr>
          <w:rFonts w:cs="Arial"/>
          <w:b/>
          <w:i/>
        </w:rPr>
        <w:t>Telefone(s):______________________________________________________</w:t>
      </w:r>
    </w:p>
    <w:p w14:paraId="5EBAAE55" w14:textId="77777777" w:rsidR="0034178E" w:rsidRDefault="0034178E" w:rsidP="0034178E">
      <w:pPr>
        <w:spacing w:after="0" w:line="240" w:lineRule="auto"/>
        <w:jc w:val="both"/>
        <w:rPr>
          <w:rFonts w:cs="Arial"/>
          <w:b/>
          <w:i/>
        </w:rPr>
      </w:pPr>
      <w:r w:rsidRPr="00252C1C">
        <w:rPr>
          <w:rFonts w:cs="Arial"/>
          <w:b/>
          <w:i/>
        </w:rPr>
        <w:t>Nacionalidade: _________________________Estado Civil: _______________</w:t>
      </w:r>
    </w:p>
    <w:p w14:paraId="3ABECB5F" w14:textId="77777777" w:rsidR="0034178E" w:rsidRPr="00252C1C" w:rsidRDefault="0034178E" w:rsidP="0034178E">
      <w:pPr>
        <w:spacing w:after="0" w:line="240" w:lineRule="auto"/>
        <w:jc w:val="both"/>
        <w:rPr>
          <w:rFonts w:cs="Arial"/>
          <w:b/>
          <w:i/>
        </w:rPr>
      </w:pPr>
    </w:p>
    <w:p w14:paraId="448CC2D8" w14:textId="7B1A3D27" w:rsidR="0034178E" w:rsidRPr="00252C1C" w:rsidRDefault="0034178E" w:rsidP="0034178E">
      <w:pPr>
        <w:spacing w:after="0" w:line="240" w:lineRule="auto"/>
        <w:jc w:val="both"/>
        <w:rPr>
          <w:rFonts w:cs="Arial"/>
        </w:rPr>
      </w:pPr>
      <w:r w:rsidRPr="00252C1C">
        <w:rPr>
          <w:rFonts w:eastAsia="Times New Roman" w:cs="Arial"/>
          <w:b/>
          <w:lang w:eastAsia="ar-SA"/>
        </w:rPr>
        <w:t>11.2.</w:t>
      </w:r>
      <w:r>
        <w:rPr>
          <w:rFonts w:eastAsia="Times New Roman" w:cs="Arial"/>
          <w:b/>
          <w:lang w:eastAsia="ar-SA"/>
        </w:rPr>
        <w:t>1</w:t>
      </w:r>
      <w:r w:rsidRPr="00252C1C">
        <w:rPr>
          <w:rFonts w:eastAsia="Times New Roman" w:cs="Arial"/>
          <w:b/>
          <w:lang w:eastAsia="ar-SA"/>
        </w:rPr>
        <w:t xml:space="preserve"> </w:t>
      </w:r>
      <w:r w:rsidRPr="00252C1C">
        <w:rPr>
          <w:rFonts w:cs="Arial"/>
        </w:rPr>
        <w:t xml:space="preserve">Quando </w:t>
      </w:r>
      <w:r>
        <w:rPr>
          <w:rFonts w:cs="Arial"/>
        </w:rPr>
        <w:t xml:space="preserve">o assinante </w:t>
      </w:r>
      <w:r w:rsidR="0029680D">
        <w:rPr>
          <w:rFonts w:cs="Arial"/>
        </w:rPr>
        <w:t>do</w:t>
      </w:r>
      <w:r>
        <w:rPr>
          <w:rFonts w:cs="Arial"/>
        </w:rPr>
        <w:t xml:space="preserve"> Contrato</w:t>
      </w:r>
      <w:r w:rsidRPr="00252C1C">
        <w:rPr>
          <w:rFonts w:cs="Arial"/>
        </w:rPr>
        <w:t xml:space="preserve"> não for o sócio proprietário da empresa, deverá ser apresentada procuração estabelecendo poderes para assinatura </w:t>
      </w:r>
      <w:r>
        <w:rPr>
          <w:rFonts w:cs="Arial"/>
        </w:rPr>
        <w:t>dela</w:t>
      </w:r>
      <w:r w:rsidRPr="00252C1C">
        <w:rPr>
          <w:rFonts w:cs="Arial"/>
        </w:rPr>
        <w:t>.</w:t>
      </w:r>
    </w:p>
    <w:p w14:paraId="671BAF4F" w14:textId="77777777" w:rsidR="0034178E" w:rsidRPr="00252C1C" w:rsidRDefault="0034178E" w:rsidP="0034178E">
      <w:pPr>
        <w:spacing w:after="0" w:line="240" w:lineRule="auto"/>
        <w:jc w:val="both"/>
        <w:rPr>
          <w:rFonts w:cs="Arial"/>
        </w:rPr>
      </w:pPr>
    </w:p>
    <w:p w14:paraId="2C21578C" w14:textId="77777777" w:rsidR="0034178E" w:rsidRPr="00252C1C" w:rsidRDefault="0034178E" w:rsidP="0034178E">
      <w:pPr>
        <w:spacing w:after="0" w:line="240" w:lineRule="auto"/>
        <w:jc w:val="both"/>
        <w:rPr>
          <w:rFonts w:cs="Arial"/>
          <w:b/>
          <w:bCs/>
        </w:rPr>
      </w:pPr>
      <w:r w:rsidRPr="00252C1C">
        <w:rPr>
          <w:rFonts w:cs="Arial"/>
          <w:b/>
        </w:rPr>
        <w:t>11.2.</w:t>
      </w:r>
      <w:r>
        <w:rPr>
          <w:rFonts w:cs="Arial"/>
          <w:b/>
        </w:rPr>
        <w:t>2</w:t>
      </w:r>
      <w:r w:rsidRPr="00252C1C">
        <w:rPr>
          <w:rFonts w:cs="Arial"/>
          <w:b/>
        </w:rPr>
        <w:t>.</w:t>
      </w:r>
      <w:r w:rsidRPr="00252C1C">
        <w:rPr>
          <w:rFonts w:cs="Arial"/>
        </w:rPr>
        <w:t xml:space="preserve"> A não apresentação da documentação referente ao item </w:t>
      </w:r>
      <w:r w:rsidRPr="00B62583">
        <w:rPr>
          <w:rFonts w:cs="Arial"/>
          <w:b/>
          <w:bCs/>
        </w:rPr>
        <w:t>11.2.</w:t>
      </w:r>
      <w:r w:rsidRPr="00252C1C">
        <w:rPr>
          <w:rFonts w:cs="Arial"/>
        </w:rPr>
        <w:t xml:space="preserve"> não inabilitará a licitante, porém impossibilitará a assinatura do ajuste até que se tenha esses dados.</w:t>
      </w:r>
    </w:p>
    <w:p w14:paraId="16285447" w14:textId="77777777" w:rsidR="0034178E" w:rsidRPr="00252C1C" w:rsidRDefault="0034178E" w:rsidP="0034178E">
      <w:pPr>
        <w:spacing w:after="0" w:line="240" w:lineRule="auto"/>
        <w:jc w:val="both"/>
        <w:rPr>
          <w:rFonts w:cs="Arial"/>
          <w:b/>
        </w:rPr>
      </w:pPr>
    </w:p>
    <w:p w14:paraId="2435E709" w14:textId="77777777" w:rsidR="0034178E" w:rsidRPr="00252C1C" w:rsidRDefault="0034178E" w:rsidP="0034178E">
      <w:pPr>
        <w:spacing w:after="0" w:line="240" w:lineRule="auto"/>
        <w:jc w:val="both"/>
        <w:rPr>
          <w:rFonts w:cs="Arial"/>
          <w:color w:val="000000"/>
        </w:rPr>
      </w:pPr>
      <w:r w:rsidRPr="00252C1C">
        <w:rPr>
          <w:rFonts w:cs="Arial"/>
          <w:b/>
        </w:rPr>
        <w:t>11.3.</w:t>
      </w:r>
      <w:r w:rsidRPr="00252C1C">
        <w:rPr>
          <w:rFonts w:cs="Arial"/>
          <w:color w:val="000000"/>
        </w:rPr>
        <w:t xml:space="preserve"> Todos os documentos farão parte integrante do processo de licitação e poderão ser apresentados em original, por qualquer processo de cópia legível autenticada ou publicação em órgão da Imprensa Oficial. Em todas as hipóteses referidas neste título, não serão aceitos protocolos ou documentos com data de validade vencida. No caso de documentos produzidos em outro país, deve o ser autenticados pelo respectivo consulado e traduzidos para o português por tradutor juramentado.</w:t>
      </w:r>
    </w:p>
    <w:p w14:paraId="42ED036F" w14:textId="77777777" w:rsidR="0034178E" w:rsidRPr="00252C1C" w:rsidRDefault="0034178E" w:rsidP="0034178E">
      <w:pPr>
        <w:spacing w:after="0" w:line="240" w:lineRule="auto"/>
        <w:jc w:val="both"/>
        <w:rPr>
          <w:rFonts w:cs="Arial"/>
          <w:color w:val="000000"/>
        </w:rPr>
      </w:pPr>
    </w:p>
    <w:p w14:paraId="19A997E3" w14:textId="77777777" w:rsidR="0034178E" w:rsidRDefault="0034178E" w:rsidP="0034178E">
      <w:pPr>
        <w:pStyle w:val="WW-Corpodetexto3"/>
        <w:contextualSpacing/>
        <w:rPr>
          <w:rFonts w:cs="Arial"/>
          <w:b/>
          <w:i/>
          <w:sz w:val="22"/>
          <w:szCs w:val="22"/>
        </w:rPr>
      </w:pPr>
      <w:r w:rsidRPr="00252C1C">
        <w:rPr>
          <w:rFonts w:cs="Arial"/>
          <w:b/>
          <w:sz w:val="22"/>
          <w:szCs w:val="22"/>
        </w:rPr>
        <w:t>11.4.</w:t>
      </w:r>
      <w:r w:rsidRPr="00252C1C">
        <w:rPr>
          <w:rFonts w:cs="Arial"/>
          <w:sz w:val="22"/>
          <w:szCs w:val="22"/>
        </w:rPr>
        <w:t xml:space="preserve"> </w:t>
      </w:r>
      <w:r w:rsidRPr="00252C1C">
        <w:rPr>
          <w:rFonts w:cs="Arial"/>
          <w:b/>
          <w:i/>
          <w:sz w:val="22"/>
          <w:szCs w:val="22"/>
        </w:rPr>
        <w:t>Caso a licitante tenha documentos vencidos no SICAF, deverá anexar na plataforma COMPRASNET, no prazo do item 6.1. do edital.</w:t>
      </w:r>
    </w:p>
    <w:p w14:paraId="1A349BC9" w14:textId="77777777" w:rsidR="0034178E" w:rsidRDefault="0034178E" w:rsidP="0034178E">
      <w:pPr>
        <w:pStyle w:val="WW-Corpodetexto3"/>
        <w:contextualSpacing/>
        <w:rPr>
          <w:rFonts w:cs="Arial"/>
          <w:b/>
          <w:i/>
          <w:sz w:val="22"/>
          <w:szCs w:val="22"/>
        </w:rPr>
      </w:pPr>
    </w:p>
    <w:p w14:paraId="6F4929F6" w14:textId="79D683A7" w:rsidR="0034178E" w:rsidRPr="00252C1C" w:rsidRDefault="0034178E" w:rsidP="0034178E">
      <w:pPr>
        <w:pStyle w:val="WW-Corpodetexto3"/>
        <w:contextualSpacing/>
        <w:rPr>
          <w:rFonts w:cs="Arial"/>
          <w:b/>
          <w:color w:val="FF0000"/>
          <w:sz w:val="22"/>
          <w:szCs w:val="22"/>
        </w:rPr>
      </w:pPr>
      <w:bookmarkStart w:id="24" w:name="_Hlk66431564"/>
      <w:r w:rsidRPr="00C52A97">
        <w:rPr>
          <w:rFonts w:cs="Arial"/>
          <w:b/>
          <w:i/>
          <w:sz w:val="22"/>
          <w:szCs w:val="22"/>
        </w:rPr>
        <w:t xml:space="preserve">11.4.1 O não atendimento ao item anterior, provocará a </w:t>
      </w:r>
      <w:r w:rsidRPr="00C52A97">
        <w:rPr>
          <w:rFonts w:cs="Arial"/>
          <w:b/>
          <w:i/>
          <w:sz w:val="22"/>
          <w:szCs w:val="22"/>
          <w:u w:val="single"/>
        </w:rPr>
        <w:t>desclassificação.</w:t>
      </w:r>
    </w:p>
    <w:bookmarkEnd w:id="24"/>
    <w:p w14:paraId="64DBA831" w14:textId="77777777" w:rsidR="0034178E" w:rsidRPr="00252C1C" w:rsidRDefault="0034178E" w:rsidP="0034178E">
      <w:pPr>
        <w:pStyle w:val="WW-Corpodetexto3"/>
        <w:rPr>
          <w:rFonts w:cs="Arial"/>
          <w:b/>
          <w:sz w:val="22"/>
          <w:szCs w:val="22"/>
        </w:rPr>
      </w:pPr>
    </w:p>
    <w:p w14:paraId="59D05A4F" w14:textId="77777777" w:rsidR="0034178E" w:rsidRPr="00252C1C" w:rsidRDefault="0034178E" w:rsidP="0034178E">
      <w:pPr>
        <w:pStyle w:val="WW-Corpodetexto3"/>
        <w:rPr>
          <w:rFonts w:cs="Arial"/>
          <w:sz w:val="22"/>
          <w:szCs w:val="22"/>
        </w:rPr>
      </w:pPr>
      <w:r w:rsidRPr="00252C1C">
        <w:rPr>
          <w:rFonts w:cs="Arial"/>
          <w:b/>
          <w:sz w:val="22"/>
          <w:szCs w:val="22"/>
        </w:rPr>
        <w:t>11.5.</w:t>
      </w:r>
      <w:r w:rsidRPr="00252C1C">
        <w:rPr>
          <w:rFonts w:cs="Arial"/>
          <w:sz w:val="22"/>
          <w:szCs w:val="22"/>
        </w:rPr>
        <w:t xml:space="preserve"> O Pregoeiro não autenticará as cópias dos documentos apresentados.</w:t>
      </w:r>
    </w:p>
    <w:p w14:paraId="292561DE" w14:textId="77777777" w:rsidR="0034178E" w:rsidRPr="00252C1C" w:rsidRDefault="0034178E" w:rsidP="0034178E">
      <w:pPr>
        <w:pStyle w:val="WW-Corpodetexto3"/>
        <w:rPr>
          <w:rFonts w:cs="Arial"/>
          <w:b/>
          <w:sz w:val="22"/>
          <w:szCs w:val="22"/>
        </w:rPr>
      </w:pPr>
    </w:p>
    <w:p w14:paraId="1A283AF9" w14:textId="77777777" w:rsidR="0034178E" w:rsidRPr="00252C1C" w:rsidRDefault="0034178E" w:rsidP="0034178E">
      <w:pPr>
        <w:pStyle w:val="WW-Corpodetexto3"/>
        <w:rPr>
          <w:rFonts w:cs="Arial"/>
          <w:sz w:val="22"/>
          <w:szCs w:val="22"/>
        </w:rPr>
      </w:pPr>
      <w:r w:rsidRPr="00252C1C">
        <w:rPr>
          <w:rFonts w:cs="Arial"/>
          <w:b/>
          <w:sz w:val="22"/>
          <w:szCs w:val="22"/>
        </w:rPr>
        <w:t>11.6.</w:t>
      </w:r>
      <w:r w:rsidRPr="00252C1C">
        <w:rPr>
          <w:rFonts w:cs="Arial"/>
          <w:sz w:val="22"/>
          <w:szCs w:val="22"/>
        </w:rPr>
        <w:t xml:space="preserve"> Para o procedimento licitatório será considerada </w:t>
      </w:r>
      <w:r w:rsidRPr="00252C1C">
        <w:rPr>
          <w:rFonts w:cs="Arial"/>
          <w:b/>
          <w:sz w:val="22"/>
          <w:szCs w:val="22"/>
        </w:rPr>
        <w:t>como válida pelo prazo de 60 (sessenta) dias</w:t>
      </w:r>
      <w:r w:rsidRPr="00252C1C">
        <w:rPr>
          <w:rFonts w:cs="Arial"/>
          <w:sz w:val="22"/>
          <w:szCs w:val="22"/>
        </w:rPr>
        <w:t>, contados a partir da respectiva emissão, a certidão que não apresentar prazo de validade, exceto se anexada legislação específica para o respectivo documento.</w:t>
      </w:r>
    </w:p>
    <w:p w14:paraId="146B1436" w14:textId="77777777" w:rsidR="0034178E" w:rsidRPr="00252C1C" w:rsidRDefault="0034178E" w:rsidP="0034178E">
      <w:pPr>
        <w:pStyle w:val="Recuodecorpodetexto"/>
        <w:widowControl w:val="0"/>
        <w:ind w:firstLine="0"/>
        <w:rPr>
          <w:rFonts w:cs="Arial"/>
          <w:szCs w:val="22"/>
        </w:rPr>
      </w:pPr>
    </w:p>
    <w:p w14:paraId="6AF32678" w14:textId="77777777" w:rsidR="0034178E" w:rsidRPr="00252C1C" w:rsidRDefault="0034178E" w:rsidP="0034178E">
      <w:pPr>
        <w:pStyle w:val="WW-Corpodetexto3"/>
        <w:rPr>
          <w:rFonts w:cs="Arial"/>
          <w:sz w:val="22"/>
          <w:szCs w:val="22"/>
        </w:rPr>
      </w:pPr>
      <w:r w:rsidRPr="00252C1C">
        <w:rPr>
          <w:rFonts w:cs="Arial"/>
          <w:b/>
          <w:sz w:val="22"/>
          <w:szCs w:val="22"/>
        </w:rPr>
        <w:t>11.7.</w:t>
      </w:r>
      <w:r w:rsidRPr="00252C1C">
        <w:rPr>
          <w:rFonts w:cs="Arial"/>
          <w:sz w:val="22"/>
          <w:szCs w:val="22"/>
        </w:rPr>
        <w:t xml:space="preserve"> Os documentos complementares à proposta e à habilitação, quando necessários à confirmação daqueles exigidos no edital e já apresentados, serão encaminhados pelo licitante </w:t>
      </w:r>
      <w:r>
        <w:rPr>
          <w:rFonts w:cs="Arial"/>
          <w:sz w:val="22"/>
          <w:szCs w:val="22"/>
        </w:rPr>
        <w:t>mais bem</w:t>
      </w:r>
      <w:r w:rsidRPr="00252C1C">
        <w:rPr>
          <w:rFonts w:cs="Arial"/>
          <w:sz w:val="22"/>
          <w:szCs w:val="22"/>
        </w:rPr>
        <w:t xml:space="preserve"> classificado após o encerramento do envio de lances, observado o prazo de que trata o item 9.1.1 do edital.</w:t>
      </w:r>
    </w:p>
    <w:p w14:paraId="0D17B50B" w14:textId="77777777" w:rsidR="0034178E" w:rsidRPr="00252C1C" w:rsidRDefault="0034178E" w:rsidP="0034178E">
      <w:pPr>
        <w:pStyle w:val="Recuodecorpodetexto"/>
        <w:widowControl w:val="0"/>
        <w:ind w:firstLine="0"/>
        <w:rPr>
          <w:rFonts w:cs="Arial"/>
          <w:szCs w:val="22"/>
        </w:rPr>
      </w:pPr>
    </w:p>
    <w:p w14:paraId="61892CC1" w14:textId="77777777" w:rsidR="0034178E" w:rsidRPr="00252C1C" w:rsidRDefault="0034178E" w:rsidP="0034178E">
      <w:pPr>
        <w:pStyle w:val="Recuodecorpodetexto"/>
        <w:widowControl w:val="0"/>
        <w:ind w:firstLine="0"/>
        <w:rPr>
          <w:rFonts w:cs="Arial"/>
          <w:szCs w:val="22"/>
        </w:rPr>
      </w:pPr>
      <w:r w:rsidRPr="00252C1C">
        <w:rPr>
          <w:rFonts w:cs="Arial"/>
          <w:b/>
          <w:szCs w:val="22"/>
        </w:rPr>
        <w:t>11.8.</w:t>
      </w:r>
      <w:r w:rsidRPr="00252C1C">
        <w:rPr>
          <w:rFonts w:cs="Arial"/>
          <w:szCs w:val="22"/>
        </w:rPr>
        <w:t xml:space="preserve"> </w:t>
      </w:r>
      <w:r w:rsidRPr="00D35854">
        <w:rPr>
          <w:rFonts w:cs="Arial"/>
          <w:b/>
          <w:bCs/>
          <w:szCs w:val="22"/>
          <w:u w:val="single"/>
        </w:rPr>
        <w:t>O não atendimento de quaisquer das condições aqui previstas provocará a inabilitação da licitante.</w:t>
      </w:r>
    </w:p>
    <w:p w14:paraId="6686C612" w14:textId="77777777" w:rsidR="0034178E" w:rsidRPr="00252C1C" w:rsidRDefault="0034178E" w:rsidP="0034178E">
      <w:pPr>
        <w:autoSpaceDE w:val="0"/>
        <w:spacing w:after="0" w:line="240" w:lineRule="auto"/>
        <w:jc w:val="both"/>
        <w:rPr>
          <w:rFonts w:cs="Arial"/>
          <w:b/>
        </w:rPr>
      </w:pPr>
    </w:p>
    <w:p w14:paraId="5B699833" w14:textId="77777777" w:rsidR="0034178E" w:rsidRPr="00252C1C" w:rsidRDefault="0034178E" w:rsidP="0034178E">
      <w:pPr>
        <w:autoSpaceDE w:val="0"/>
        <w:spacing w:after="0" w:line="240" w:lineRule="auto"/>
        <w:jc w:val="both"/>
        <w:rPr>
          <w:rFonts w:cs="Arial"/>
        </w:rPr>
      </w:pPr>
      <w:r w:rsidRPr="00252C1C">
        <w:rPr>
          <w:rFonts w:cs="Arial"/>
          <w:b/>
        </w:rPr>
        <w:t>11.9.</w:t>
      </w:r>
      <w:r w:rsidRPr="00252C1C">
        <w:rPr>
          <w:rFonts w:cs="Arial"/>
        </w:rPr>
        <w:t xml:space="preserve"> Toda documentação da licitante deverá se referir ao número de CNPJ da pessoa jurídica que efetivamente irá fornecer o bem ou prestar os serviços, quer seja matriz, quer seja filial (artigo 75, § 1º, Lei nº 10.406/02 - Código Civil Brasileiro).</w:t>
      </w:r>
    </w:p>
    <w:p w14:paraId="11701846" w14:textId="77777777" w:rsidR="0034178E" w:rsidRPr="00252C1C" w:rsidRDefault="0034178E" w:rsidP="0034178E">
      <w:pPr>
        <w:spacing w:after="0" w:line="240" w:lineRule="auto"/>
        <w:jc w:val="both"/>
        <w:rPr>
          <w:rFonts w:cs="Arial"/>
          <w:b/>
        </w:rPr>
      </w:pPr>
    </w:p>
    <w:p w14:paraId="145FF3A0" w14:textId="0F282FD7" w:rsidR="0034178E" w:rsidRDefault="00BE5E75" w:rsidP="0034178E">
      <w:pPr>
        <w:spacing w:after="0" w:line="240" w:lineRule="auto"/>
        <w:jc w:val="both"/>
        <w:rPr>
          <w:rFonts w:cs="Arial"/>
          <w:b/>
          <w:bCs/>
        </w:rPr>
      </w:pPr>
      <w:r>
        <w:rPr>
          <w:rFonts w:cs="Arial"/>
          <w:b/>
        </w:rPr>
        <w:t>11.10</w:t>
      </w:r>
      <w:r w:rsidR="0034178E" w:rsidRPr="00252C1C">
        <w:rPr>
          <w:rFonts w:cs="Arial"/>
        </w:rPr>
        <w:t xml:space="preserve">. </w:t>
      </w:r>
      <w:r w:rsidR="0034178E" w:rsidRPr="00252C1C">
        <w:rPr>
          <w:rFonts w:cs="Arial"/>
          <w:b/>
        </w:rPr>
        <w:t xml:space="preserve">A proposta de preço original devidamente atualizada com o último lance e os demais documentos acima citados deverão ser enviados para o SAAE-JACAREÍ – UNIDADE DE LICITAÇÕES E COMPRAS, </w:t>
      </w:r>
      <w:r w:rsidR="0034178E" w:rsidRPr="00252C1C">
        <w:rPr>
          <w:rFonts w:cs="Arial"/>
          <w:b/>
          <w:bCs/>
        </w:rPr>
        <w:t>localizado na Rua Miguel Leite do Amparo, nº 121 – Centro – Jacareí- SP, CEP 12.327-703,</w:t>
      </w:r>
      <w:r w:rsidR="0034178E">
        <w:rPr>
          <w:rFonts w:cs="Arial"/>
          <w:b/>
          <w:bCs/>
        </w:rPr>
        <w:t xml:space="preserve"> com os dizeres abaixo,</w:t>
      </w:r>
      <w:r w:rsidR="0034178E" w:rsidRPr="00252C1C">
        <w:rPr>
          <w:rFonts w:cs="Arial"/>
          <w:b/>
          <w:bCs/>
        </w:rPr>
        <w:t xml:space="preserve"> no prazo máximo de 03 (três) dias úteis da indicação da(s) licitante(s) vencedora(s)</w:t>
      </w:r>
      <w:r w:rsidR="0034178E">
        <w:rPr>
          <w:rFonts w:cs="Arial"/>
          <w:b/>
          <w:bCs/>
        </w:rPr>
        <w:t xml:space="preserve">, </w:t>
      </w:r>
      <w:r w:rsidR="0034178E" w:rsidRPr="0047439F">
        <w:rPr>
          <w:rFonts w:cs="Arial"/>
          <w:b/>
          <w:bCs/>
        </w:rPr>
        <w:t>sendo aceitos via e-mail, documentos assinados e autenticados digitalmente pelo endereço eletrônico “licitacao@saaejacarei.sp.gov.br”.</w:t>
      </w:r>
    </w:p>
    <w:p w14:paraId="0A82D966" w14:textId="77777777" w:rsidR="0034178E" w:rsidRPr="00252C1C" w:rsidRDefault="0034178E" w:rsidP="0034178E">
      <w:pPr>
        <w:pStyle w:val="Recuodecorpodetexto"/>
        <w:widowControl w:val="0"/>
        <w:ind w:firstLine="0"/>
        <w:rPr>
          <w:rFonts w:cs="Arial"/>
          <w:b/>
          <w:szCs w:val="22"/>
        </w:rPr>
      </w:pPr>
    </w:p>
    <w:p w14:paraId="58DAD520" w14:textId="77777777" w:rsidR="0034178E" w:rsidRPr="00252C1C" w:rsidRDefault="0034178E" w:rsidP="0034178E">
      <w:pPr>
        <w:spacing w:after="0" w:line="240" w:lineRule="auto"/>
        <w:jc w:val="center"/>
        <w:rPr>
          <w:rFonts w:cs="Arial"/>
          <w:b/>
          <w:bCs/>
        </w:rPr>
      </w:pPr>
      <w:r w:rsidRPr="00252C1C">
        <w:rPr>
          <w:rFonts w:cs="Arial"/>
          <w:b/>
          <w:bCs/>
        </w:rPr>
        <w:t>“PROPOSTA COMERCIAL E DOCUMENTOS DE HABILITAÇÃO”</w:t>
      </w:r>
    </w:p>
    <w:p w14:paraId="5E2F19DE" w14:textId="77777777" w:rsidR="0034178E" w:rsidRPr="00252C1C" w:rsidRDefault="0034178E" w:rsidP="0034178E">
      <w:pPr>
        <w:spacing w:after="0" w:line="240" w:lineRule="auto"/>
        <w:jc w:val="center"/>
        <w:rPr>
          <w:rFonts w:cs="Arial"/>
          <w:b/>
          <w:bCs/>
        </w:rPr>
      </w:pPr>
      <w:r w:rsidRPr="00252C1C">
        <w:rPr>
          <w:rFonts w:cs="Arial"/>
          <w:b/>
          <w:bCs/>
        </w:rPr>
        <w:t>SAAE-JACAREÍ</w:t>
      </w:r>
    </w:p>
    <w:p w14:paraId="50005368" w14:textId="77777777" w:rsidR="0034178E" w:rsidRPr="00252C1C" w:rsidRDefault="0034178E" w:rsidP="0034178E">
      <w:pPr>
        <w:spacing w:after="0" w:line="240" w:lineRule="auto"/>
        <w:jc w:val="center"/>
        <w:rPr>
          <w:rFonts w:cs="Arial"/>
          <w:b/>
          <w:bCs/>
        </w:rPr>
      </w:pPr>
      <w:r w:rsidRPr="00252C1C">
        <w:rPr>
          <w:rFonts w:cs="Arial"/>
          <w:b/>
          <w:bCs/>
        </w:rPr>
        <w:t>UNIDADE DE LICITAÇÕES E COMPRAS</w:t>
      </w:r>
    </w:p>
    <w:p w14:paraId="378C9CFD" w14:textId="54167CC5" w:rsidR="0034178E" w:rsidRPr="00252C1C" w:rsidRDefault="0034178E" w:rsidP="0034178E">
      <w:pPr>
        <w:spacing w:after="0" w:line="240" w:lineRule="auto"/>
        <w:jc w:val="center"/>
        <w:rPr>
          <w:rFonts w:cs="Arial"/>
          <w:b/>
          <w:bCs/>
        </w:rPr>
      </w:pPr>
      <w:r w:rsidRPr="00252C1C">
        <w:rPr>
          <w:rFonts w:cs="Arial"/>
          <w:b/>
          <w:bCs/>
        </w:rPr>
        <w:t xml:space="preserve">PREGÃO (ELETRÔNICO) Nº. </w:t>
      </w:r>
      <w:r w:rsidR="000879B0">
        <w:rPr>
          <w:rFonts w:cs="Arial"/>
          <w:b/>
          <w:bCs/>
        </w:rPr>
        <w:t>014/2022</w:t>
      </w:r>
    </w:p>
    <w:p w14:paraId="286F7871" w14:textId="77777777" w:rsidR="0034178E" w:rsidRPr="00252C1C" w:rsidRDefault="0034178E" w:rsidP="0034178E">
      <w:pPr>
        <w:spacing w:after="0" w:line="240" w:lineRule="auto"/>
        <w:jc w:val="center"/>
        <w:rPr>
          <w:rFonts w:cs="Arial"/>
          <w:b/>
        </w:rPr>
      </w:pPr>
      <w:r w:rsidRPr="00252C1C">
        <w:rPr>
          <w:rFonts w:cs="Arial"/>
          <w:b/>
          <w:bCs/>
        </w:rPr>
        <w:t>RAZÃO SOCIAL DA LICITANTE e CNPJ</w:t>
      </w:r>
    </w:p>
    <w:p w14:paraId="576C5B6B" w14:textId="77777777" w:rsidR="0034178E" w:rsidRPr="00252C1C" w:rsidRDefault="0034178E" w:rsidP="0034178E">
      <w:pPr>
        <w:spacing w:after="0" w:line="240" w:lineRule="auto"/>
        <w:rPr>
          <w:rFonts w:cs="Arial"/>
          <w:b/>
          <w:lang w:eastAsia="pt-BR"/>
        </w:rPr>
      </w:pPr>
    </w:p>
    <w:p w14:paraId="72FC05F0" w14:textId="77777777" w:rsidR="0034178E" w:rsidRPr="00252C1C" w:rsidRDefault="0034178E" w:rsidP="0034178E">
      <w:pPr>
        <w:pStyle w:val="Ttulo1"/>
        <w:numPr>
          <w:ilvl w:val="0"/>
          <w:numId w:val="0"/>
        </w:numPr>
        <w:ind w:left="720"/>
        <w:rPr>
          <w:rFonts w:ascii="Arial" w:hAnsi="Arial" w:cs="Arial"/>
          <w:sz w:val="22"/>
          <w:szCs w:val="22"/>
        </w:rPr>
      </w:pPr>
      <w:bookmarkStart w:id="25" w:name="_Toc67294824"/>
      <w:bookmarkStart w:id="26" w:name="_Toc96336508"/>
      <w:r w:rsidRPr="00252C1C">
        <w:rPr>
          <w:rFonts w:ascii="Arial" w:hAnsi="Arial" w:cs="Arial"/>
          <w:sz w:val="22"/>
          <w:szCs w:val="22"/>
        </w:rPr>
        <w:t>12. DA REABERTURA DA SESSÃO PÚBLICA</w:t>
      </w:r>
      <w:bookmarkEnd w:id="25"/>
      <w:bookmarkEnd w:id="26"/>
    </w:p>
    <w:p w14:paraId="497CC1DF" w14:textId="77777777" w:rsidR="0034178E" w:rsidRPr="00252C1C" w:rsidRDefault="0034178E" w:rsidP="0034178E">
      <w:pPr>
        <w:spacing w:after="0" w:line="240" w:lineRule="auto"/>
        <w:rPr>
          <w:rFonts w:cs="Arial"/>
          <w:b/>
          <w:lang w:eastAsia="pt-BR"/>
        </w:rPr>
      </w:pPr>
    </w:p>
    <w:p w14:paraId="52266140" w14:textId="77777777" w:rsidR="0034178E" w:rsidRPr="00252C1C" w:rsidRDefault="0034178E" w:rsidP="0034178E">
      <w:pPr>
        <w:spacing w:after="0" w:line="240" w:lineRule="auto"/>
        <w:rPr>
          <w:rFonts w:cs="Arial"/>
        </w:rPr>
      </w:pPr>
      <w:r w:rsidRPr="00252C1C">
        <w:rPr>
          <w:rFonts w:cs="Arial"/>
          <w:b/>
          <w:lang w:eastAsia="pt-BR"/>
        </w:rPr>
        <w:t xml:space="preserve">12.1. </w:t>
      </w:r>
      <w:r w:rsidRPr="00252C1C">
        <w:rPr>
          <w:rFonts w:cs="Arial"/>
          <w:lang w:eastAsia="pt-BR"/>
        </w:rPr>
        <w:t>A sessão pública poderá ser reaberta:</w:t>
      </w:r>
    </w:p>
    <w:p w14:paraId="256DBAE7" w14:textId="77777777" w:rsidR="0034178E" w:rsidRPr="00252C1C" w:rsidRDefault="0034178E" w:rsidP="0034178E">
      <w:pPr>
        <w:spacing w:after="0" w:line="240" w:lineRule="auto"/>
        <w:rPr>
          <w:rFonts w:cs="Arial"/>
          <w:lang w:eastAsia="pt-BR"/>
        </w:rPr>
      </w:pPr>
    </w:p>
    <w:p w14:paraId="7DA803E9" w14:textId="77777777" w:rsidR="0034178E" w:rsidRPr="00252C1C" w:rsidRDefault="0034178E" w:rsidP="0034178E">
      <w:pPr>
        <w:spacing w:after="0" w:line="240" w:lineRule="auto"/>
        <w:jc w:val="both"/>
        <w:rPr>
          <w:rFonts w:cs="Arial"/>
        </w:rPr>
      </w:pPr>
      <w:r w:rsidRPr="00252C1C">
        <w:rPr>
          <w:rFonts w:cs="Arial"/>
          <w:b/>
          <w:lang w:eastAsia="pt-BR"/>
        </w:rPr>
        <w:t>12.1.1.</w:t>
      </w:r>
      <w:r w:rsidRPr="00252C1C">
        <w:rPr>
          <w:rFonts w:cs="Arial"/>
          <w:lang w:eastAsia="pt-BR"/>
        </w:rPr>
        <w:t xml:space="preserve"> Nas hipóteses de provimento de recurso que leve à anulação de atos anteriores à realização da sessão pública precedente ou em que seja anulada a própria sessão pública, situação em que serão repetidos os atos anulados e os que dele dependam.</w:t>
      </w:r>
    </w:p>
    <w:p w14:paraId="31AAF33D" w14:textId="77777777" w:rsidR="0034178E" w:rsidRPr="00252C1C" w:rsidRDefault="0034178E" w:rsidP="0034178E">
      <w:pPr>
        <w:spacing w:after="0" w:line="240" w:lineRule="auto"/>
        <w:rPr>
          <w:rFonts w:cs="Arial"/>
          <w:lang w:eastAsia="pt-BR"/>
        </w:rPr>
      </w:pPr>
    </w:p>
    <w:p w14:paraId="06422CBA" w14:textId="77777777" w:rsidR="0034178E" w:rsidRPr="00252C1C" w:rsidRDefault="0034178E" w:rsidP="0034178E">
      <w:pPr>
        <w:spacing w:after="0" w:line="240" w:lineRule="auto"/>
        <w:jc w:val="both"/>
        <w:rPr>
          <w:rFonts w:cs="Arial"/>
          <w:lang w:eastAsia="pt-BR"/>
        </w:rPr>
      </w:pPr>
      <w:r w:rsidRPr="00252C1C">
        <w:rPr>
          <w:rFonts w:cs="Arial"/>
          <w:b/>
          <w:lang w:eastAsia="pt-BR"/>
        </w:rPr>
        <w:t xml:space="preserve">12.1.2. </w:t>
      </w:r>
      <w:r w:rsidRPr="00252C1C">
        <w:rPr>
          <w:rFonts w:cs="Arial"/>
          <w:lang w:eastAsia="pt-BR"/>
        </w:rPr>
        <w:t xml:space="preserve">Quando houver erro na aceitação do preço </w:t>
      </w:r>
      <w:r>
        <w:rPr>
          <w:rFonts w:cs="Arial"/>
          <w:lang w:eastAsia="pt-BR"/>
        </w:rPr>
        <w:t>mais bem</w:t>
      </w:r>
      <w:r w:rsidRPr="00252C1C">
        <w:rPr>
          <w:rFonts w:cs="Arial"/>
          <w:lang w:eastAsia="pt-BR"/>
        </w:rPr>
        <w:t xml:space="preserve"> classificado ou quando o licitante declarado vencedor não assinar a Ata de Registro de Preços ou não comprovar a regularização fiscal e trabalhista, nos termos do art. 43, §1º da LC nº 123/2006. Nessas hipóteses, serão adotados os procedimentos imediatamente posteriores ao encerramento da etapa de lances.</w:t>
      </w:r>
    </w:p>
    <w:p w14:paraId="33BA8C93" w14:textId="77777777" w:rsidR="0034178E" w:rsidRPr="00252C1C" w:rsidRDefault="0034178E" w:rsidP="0034178E">
      <w:pPr>
        <w:spacing w:after="0" w:line="240" w:lineRule="auto"/>
        <w:jc w:val="both"/>
        <w:rPr>
          <w:rFonts w:cs="Arial"/>
        </w:rPr>
      </w:pPr>
    </w:p>
    <w:p w14:paraId="16AFB54D" w14:textId="77777777" w:rsidR="0034178E" w:rsidRPr="00252C1C" w:rsidRDefault="0034178E" w:rsidP="0034178E">
      <w:pPr>
        <w:spacing w:after="0" w:line="240" w:lineRule="auto"/>
        <w:jc w:val="both"/>
        <w:rPr>
          <w:rFonts w:cs="Arial"/>
        </w:rPr>
      </w:pPr>
      <w:r w:rsidRPr="00252C1C">
        <w:rPr>
          <w:rFonts w:cs="Arial"/>
          <w:b/>
          <w:lang w:eastAsia="pt-BR"/>
        </w:rPr>
        <w:t>12.2</w:t>
      </w:r>
      <w:r w:rsidRPr="00252C1C">
        <w:rPr>
          <w:rFonts w:cs="Arial"/>
          <w:lang w:eastAsia="pt-BR"/>
        </w:rPr>
        <w:t>. Todos os licitantes remanescentes deverão ser convocados para acompanhar a sessão reaberta.</w:t>
      </w:r>
    </w:p>
    <w:p w14:paraId="6DCB12E7" w14:textId="77777777" w:rsidR="0034178E" w:rsidRPr="00252C1C" w:rsidRDefault="0034178E" w:rsidP="0034178E">
      <w:pPr>
        <w:spacing w:after="0" w:line="240" w:lineRule="auto"/>
        <w:jc w:val="both"/>
        <w:rPr>
          <w:rFonts w:cs="Arial"/>
          <w:lang w:eastAsia="pt-BR"/>
        </w:rPr>
      </w:pPr>
    </w:p>
    <w:p w14:paraId="22A11025" w14:textId="0F37625F" w:rsidR="0034178E" w:rsidRDefault="0034178E" w:rsidP="0034178E">
      <w:pPr>
        <w:spacing w:after="0" w:line="240" w:lineRule="auto"/>
        <w:jc w:val="both"/>
        <w:rPr>
          <w:rFonts w:cs="Arial"/>
          <w:lang w:eastAsia="pt-BR"/>
        </w:rPr>
      </w:pPr>
      <w:r w:rsidRPr="00252C1C">
        <w:rPr>
          <w:rFonts w:cs="Arial"/>
          <w:b/>
          <w:lang w:eastAsia="pt-BR"/>
        </w:rPr>
        <w:t>12.3.</w:t>
      </w:r>
      <w:r w:rsidRPr="00252C1C">
        <w:rPr>
          <w:rFonts w:cs="Arial"/>
          <w:lang w:eastAsia="pt-BR"/>
        </w:rPr>
        <w:t xml:space="preserve"> A convocação se dará por meio do sistema eletrônico, “chat” ou ‘quadro de avisos’, de acordo com a fase do procedimento licitatório.</w:t>
      </w:r>
    </w:p>
    <w:p w14:paraId="17F52865" w14:textId="77777777" w:rsidR="0034178E" w:rsidRPr="00252C1C" w:rsidRDefault="0034178E" w:rsidP="0034178E">
      <w:pPr>
        <w:spacing w:after="0" w:line="240" w:lineRule="auto"/>
        <w:jc w:val="both"/>
        <w:rPr>
          <w:rFonts w:cs="Arial"/>
          <w:b/>
          <w:lang w:eastAsia="pt-BR"/>
        </w:rPr>
      </w:pPr>
    </w:p>
    <w:p w14:paraId="331B7313" w14:textId="77777777" w:rsidR="0034178E" w:rsidRPr="00252C1C" w:rsidRDefault="0034178E" w:rsidP="0034178E">
      <w:pPr>
        <w:pStyle w:val="Ttulo1"/>
        <w:numPr>
          <w:ilvl w:val="0"/>
          <w:numId w:val="0"/>
        </w:numPr>
        <w:ind w:left="720"/>
        <w:rPr>
          <w:rFonts w:ascii="Arial" w:hAnsi="Arial" w:cs="Arial"/>
          <w:sz w:val="22"/>
          <w:szCs w:val="22"/>
        </w:rPr>
      </w:pPr>
      <w:bookmarkStart w:id="27" w:name="_Toc67294825"/>
      <w:bookmarkStart w:id="28" w:name="_Toc96336509"/>
      <w:r w:rsidRPr="00252C1C">
        <w:rPr>
          <w:rFonts w:ascii="Arial" w:hAnsi="Arial" w:cs="Arial"/>
          <w:sz w:val="22"/>
          <w:szCs w:val="22"/>
        </w:rPr>
        <w:t>13. DOS RECURSOS</w:t>
      </w:r>
      <w:bookmarkEnd w:id="27"/>
      <w:bookmarkEnd w:id="28"/>
    </w:p>
    <w:p w14:paraId="3F1A6536" w14:textId="77777777" w:rsidR="0034178E" w:rsidRPr="00252C1C" w:rsidRDefault="0034178E" w:rsidP="0034178E">
      <w:pPr>
        <w:pStyle w:val="Corpodetexto"/>
        <w:ind w:firstLine="1418"/>
        <w:rPr>
          <w:rFonts w:cs="Arial"/>
          <w:b w:val="0"/>
          <w:sz w:val="22"/>
          <w:szCs w:val="22"/>
        </w:rPr>
      </w:pPr>
    </w:p>
    <w:p w14:paraId="72A9A321" w14:textId="1E28F3C3" w:rsidR="0034178E" w:rsidRPr="00B77D93" w:rsidRDefault="0034178E" w:rsidP="0034178E">
      <w:pPr>
        <w:pStyle w:val="Corpodetexto"/>
        <w:rPr>
          <w:rFonts w:cs="Arial"/>
          <w:bCs/>
          <w:sz w:val="22"/>
          <w:szCs w:val="22"/>
        </w:rPr>
      </w:pPr>
      <w:r w:rsidRPr="00252C1C">
        <w:rPr>
          <w:rFonts w:cs="Arial"/>
          <w:sz w:val="22"/>
          <w:szCs w:val="22"/>
        </w:rPr>
        <w:t>13.1.</w:t>
      </w:r>
      <w:r w:rsidRPr="00252C1C">
        <w:rPr>
          <w:rFonts w:cs="Arial"/>
          <w:b w:val="0"/>
          <w:sz w:val="22"/>
          <w:szCs w:val="22"/>
        </w:rPr>
        <w:t xml:space="preserve"> Qualquer licitante poderá, durante a sessão pública, de forma imediata e motivada, explicitando sucintamente suas razões, imediatamente após a divulgação da vencedora, em </w:t>
      </w:r>
      <w:r w:rsidRPr="005109C9">
        <w:rPr>
          <w:rFonts w:cs="Arial"/>
          <w:b w:val="0"/>
          <w:sz w:val="22"/>
          <w:szCs w:val="22"/>
        </w:rPr>
        <w:t>campo próprio do Sistema Eletrônico</w:t>
      </w:r>
      <w:r w:rsidR="00B77D93">
        <w:rPr>
          <w:rFonts w:cs="Arial"/>
          <w:b w:val="0"/>
          <w:sz w:val="22"/>
          <w:szCs w:val="22"/>
        </w:rPr>
        <w:t xml:space="preserve"> </w:t>
      </w:r>
      <w:r w:rsidR="00B77D93" w:rsidRPr="00FE3819">
        <w:rPr>
          <w:rFonts w:cs="Arial"/>
          <w:bCs/>
          <w:sz w:val="22"/>
          <w:szCs w:val="22"/>
          <w:u w:val="single"/>
        </w:rPr>
        <w:t>no prazo de 30 (trinta) minutos</w:t>
      </w:r>
      <w:r w:rsidRPr="005109C9">
        <w:rPr>
          <w:rFonts w:cs="Arial"/>
          <w:b w:val="0"/>
          <w:sz w:val="22"/>
          <w:szCs w:val="22"/>
        </w:rPr>
        <w:t>, manifestar sua intenção de recorrer</w:t>
      </w:r>
      <w:r w:rsidR="00B77D93">
        <w:rPr>
          <w:rFonts w:cs="Arial"/>
          <w:b w:val="0"/>
          <w:sz w:val="22"/>
          <w:szCs w:val="22"/>
        </w:rPr>
        <w:t>.</w:t>
      </w:r>
    </w:p>
    <w:p w14:paraId="70E41302" w14:textId="77777777" w:rsidR="0034178E" w:rsidRPr="00252C1C" w:rsidRDefault="0034178E" w:rsidP="0034178E">
      <w:pPr>
        <w:pStyle w:val="Corpodetexto"/>
        <w:rPr>
          <w:rFonts w:cs="Arial"/>
          <w:b w:val="0"/>
          <w:sz w:val="22"/>
          <w:szCs w:val="22"/>
        </w:rPr>
      </w:pPr>
    </w:p>
    <w:p w14:paraId="78BA34D3" w14:textId="77777777" w:rsidR="0034178E" w:rsidRPr="00252C1C" w:rsidRDefault="0034178E" w:rsidP="0034178E">
      <w:pPr>
        <w:pStyle w:val="Corpodetexto"/>
        <w:rPr>
          <w:rFonts w:cs="Arial"/>
          <w:sz w:val="22"/>
          <w:szCs w:val="22"/>
        </w:rPr>
      </w:pPr>
      <w:r w:rsidRPr="00252C1C">
        <w:rPr>
          <w:rFonts w:cs="Arial"/>
          <w:sz w:val="22"/>
          <w:szCs w:val="22"/>
        </w:rPr>
        <w:t>13.1.1.</w:t>
      </w:r>
      <w:r w:rsidRPr="00252C1C">
        <w:rPr>
          <w:rFonts w:cs="Arial"/>
          <w:b w:val="0"/>
          <w:sz w:val="22"/>
          <w:szCs w:val="22"/>
        </w:rPr>
        <w:t xml:space="preserve"> Será concedido ao licitante que manifestar a intenção de interpor recurso o prazo de </w:t>
      </w:r>
      <w:r w:rsidRPr="00017580">
        <w:rPr>
          <w:rFonts w:cs="Arial"/>
          <w:bCs/>
          <w:sz w:val="22"/>
          <w:szCs w:val="22"/>
        </w:rPr>
        <w:t>03 (três) dias úteis</w:t>
      </w:r>
      <w:r w:rsidRPr="00252C1C">
        <w:rPr>
          <w:rFonts w:cs="Arial"/>
          <w:b w:val="0"/>
          <w:sz w:val="22"/>
          <w:szCs w:val="22"/>
        </w:rPr>
        <w:t xml:space="preserve"> para apresentar as razões de recurso, ficando os demais licitantes, desde logo, intimados para, querendo, apresentarem contrarrazões em </w:t>
      </w:r>
      <w:r w:rsidRPr="0096257A">
        <w:rPr>
          <w:rFonts w:cs="Arial"/>
          <w:bCs/>
          <w:sz w:val="22"/>
          <w:szCs w:val="22"/>
        </w:rPr>
        <w:t>igual prazo</w:t>
      </w:r>
      <w:r w:rsidRPr="00252C1C">
        <w:rPr>
          <w:rFonts w:cs="Arial"/>
          <w:b w:val="0"/>
          <w:sz w:val="22"/>
          <w:szCs w:val="22"/>
        </w:rPr>
        <w:t>, que começará a contar do término do prazo do recorrente, sendo-lhes assegurada vista imediata dos autos.</w:t>
      </w:r>
    </w:p>
    <w:p w14:paraId="1A8981A9" w14:textId="77777777" w:rsidR="0034178E" w:rsidRPr="00252C1C" w:rsidRDefault="0034178E" w:rsidP="0034178E">
      <w:pPr>
        <w:pStyle w:val="Corpodetexto"/>
        <w:rPr>
          <w:rFonts w:cs="Arial"/>
          <w:sz w:val="22"/>
          <w:szCs w:val="22"/>
        </w:rPr>
      </w:pPr>
    </w:p>
    <w:p w14:paraId="283FDF60" w14:textId="77777777" w:rsidR="0034178E" w:rsidRPr="00252C1C" w:rsidRDefault="0034178E" w:rsidP="0034178E">
      <w:pPr>
        <w:pStyle w:val="Corpodetexto"/>
        <w:rPr>
          <w:rFonts w:cs="Arial"/>
          <w:sz w:val="22"/>
          <w:szCs w:val="22"/>
        </w:rPr>
      </w:pPr>
      <w:r w:rsidRPr="00AB3BB3">
        <w:rPr>
          <w:rFonts w:cs="Arial"/>
          <w:sz w:val="22"/>
          <w:szCs w:val="22"/>
        </w:rPr>
        <w:t>13.2.</w:t>
      </w:r>
      <w:r w:rsidRPr="00252C1C">
        <w:rPr>
          <w:rFonts w:cs="Arial"/>
          <w:b w:val="0"/>
          <w:sz w:val="22"/>
          <w:szCs w:val="22"/>
        </w:rPr>
        <w:t xml:space="preserve"> A falta de manifestação imediata e motivada da licitante importará a decadência do direito de recurso e adjudicação do objeto pelo Pregoeiro ao vencedor.</w:t>
      </w:r>
    </w:p>
    <w:p w14:paraId="35693B72" w14:textId="77777777" w:rsidR="0034178E" w:rsidRPr="00252C1C" w:rsidRDefault="0034178E" w:rsidP="0034178E">
      <w:pPr>
        <w:pStyle w:val="Corpodetexto"/>
        <w:ind w:firstLine="1418"/>
        <w:rPr>
          <w:rFonts w:cs="Arial"/>
          <w:b w:val="0"/>
          <w:sz w:val="22"/>
          <w:szCs w:val="22"/>
        </w:rPr>
      </w:pPr>
    </w:p>
    <w:p w14:paraId="211A4887" w14:textId="77777777" w:rsidR="0034178E" w:rsidRPr="00252C1C" w:rsidRDefault="0034178E" w:rsidP="0034178E">
      <w:pPr>
        <w:pStyle w:val="Corpodetexto"/>
        <w:rPr>
          <w:rFonts w:cs="Arial"/>
          <w:sz w:val="22"/>
          <w:szCs w:val="22"/>
        </w:rPr>
      </w:pPr>
      <w:r w:rsidRPr="00252C1C">
        <w:rPr>
          <w:rFonts w:cs="Arial"/>
          <w:sz w:val="22"/>
          <w:szCs w:val="22"/>
        </w:rPr>
        <w:t>13.3.</w:t>
      </w:r>
      <w:r w:rsidRPr="00252C1C">
        <w:rPr>
          <w:rFonts w:cs="Arial"/>
          <w:b w:val="0"/>
          <w:sz w:val="22"/>
          <w:szCs w:val="22"/>
        </w:rPr>
        <w:t xml:space="preserve"> O acolhimento do recurso importará na invalidação apenas dos atos insuscetíveis de aproveitamento.</w:t>
      </w:r>
    </w:p>
    <w:p w14:paraId="085D1ACB" w14:textId="77777777" w:rsidR="0034178E" w:rsidRPr="00252C1C" w:rsidRDefault="0034178E" w:rsidP="0034178E">
      <w:pPr>
        <w:pStyle w:val="Corpodetexto"/>
        <w:rPr>
          <w:rFonts w:cs="Arial"/>
          <w:sz w:val="22"/>
          <w:szCs w:val="22"/>
        </w:rPr>
      </w:pPr>
    </w:p>
    <w:p w14:paraId="76D9969D" w14:textId="77777777" w:rsidR="0034178E" w:rsidRPr="00252C1C" w:rsidRDefault="0034178E" w:rsidP="0034178E">
      <w:pPr>
        <w:pStyle w:val="Corpodetexto"/>
        <w:rPr>
          <w:rFonts w:cs="Arial"/>
          <w:sz w:val="22"/>
          <w:szCs w:val="22"/>
        </w:rPr>
      </w:pPr>
      <w:r w:rsidRPr="00252C1C">
        <w:rPr>
          <w:rFonts w:cs="Arial"/>
          <w:sz w:val="22"/>
          <w:szCs w:val="22"/>
        </w:rPr>
        <w:t>13.4.</w:t>
      </w:r>
      <w:r w:rsidRPr="00252C1C">
        <w:rPr>
          <w:rFonts w:cs="Arial"/>
          <w:b w:val="0"/>
          <w:sz w:val="22"/>
          <w:szCs w:val="22"/>
        </w:rPr>
        <w:t xml:space="preserve"> A decisão do Pregoeiro deverá ser motivada e submetida à apreciação da Autoridade Competente.</w:t>
      </w:r>
    </w:p>
    <w:p w14:paraId="14740012" w14:textId="77777777" w:rsidR="0034178E" w:rsidRPr="00252C1C" w:rsidRDefault="0034178E" w:rsidP="0034178E">
      <w:pPr>
        <w:pStyle w:val="Recuodecorpodetexto21"/>
        <w:ind w:firstLine="0"/>
        <w:rPr>
          <w:rFonts w:ascii="Arial" w:hAnsi="Arial" w:cs="Arial"/>
          <w:b/>
          <w:sz w:val="22"/>
          <w:szCs w:val="22"/>
        </w:rPr>
      </w:pPr>
    </w:p>
    <w:p w14:paraId="41336FE8" w14:textId="77777777" w:rsidR="0034178E" w:rsidRPr="00252C1C" w:rsidRDefault="0034178E" w:rsidP="0034178E">
      <w:pPr>
        <w:pStyle w:val="Recuodecorpodetexto21"/>
        <w:ind w:firstLine="0"/>
        <w:rPr>
          <w:rFonts w:ascii="Arial" w:hAnsi="Arial" w:cs="Arial"/>
          <w:sz w:val="22"/>
          <w:szCs w:val="22"/>
        </w:rPr>
      </w:pPr>
      <w:r w:rsidRPr="00252C1C">
        <w:rPr>
          <w:rFonts w:ascii="Arial" w:hAnsi="Arial" w:cs="Arial"/>
          <w:b/>
          <w:sz w:val="22"/>
          <w:szCs w:val="22"/>
        </w:rPr>
        <w:t>13.5.</w:t>
      </w:r>
      <w:r w:rsidRPr="00252C1C">
        <w:rPr>
          <w:rFonts w:ascii="Arial" w:hAnsi="Arial" w:cs="Arial"/>
          <w:sz w:val="22"/>
          <w:szCs w:val="22"/>
        </w:rPr>
        <w:t xml:space="preserve"> Decididos os recursos e constatada a regularidade dos atos praticados, a Autoridade Competente adjudicará o objeto e homologará o resultado da licitação para determinar a contratação.</w:t>
      </w:r>
    </w:p>
    <w:p w14:paraId="6D58E80D" w14:textId="77777777" w:rsidR="0034178E" w:rsidRPr="00252C1C" w:rsidRDefault="0034178E" w:rsidP="0034178E">
      <w:pPr>
        <w:pStyle w:val="Recuodecorpodetexto21"/>
        <w:rPr>
          <w:rFonts w:ascii="Arial" w:hAnsi="Arial" w:cs="Arial"/>
          <w:sz w:val="22"/>
          <w:szCs w:val="22"/>
        </w:rPr>
      </w:pPr>
    </w:p>
    <w:p w14:paraId="06CB3396" w14:textId="77777777" w:rsidR="0034178E" w:rsidRDefault="0034178E" w:rsidP="0034178E">
      <w:pPr>
        <w:spacing w:after="0" w:line="240" w:lineRule="auto"/>
        <w:jc w:val="both"/>
        <w:rPr>
          <w:rFonts w:cs="Arial"/>
        </w:rPr>
      </w:pPr>
      <w:r w:rsidRPr="00252C1C">
        <w:rPr>
          <w:rFonts w:cs="Arial"/>
          <w:b/>
        </w:rPr>
        <w:t>13.6.</w:t>
      </w:r>
      <w:r w:rsidRPr="00252C1C">
        <w:rPr>
          <w:rFonts w:cs="Arial"/>
        </w:rPr>
        <w:t xml:space="preserve"> Os autos do processo permanecerão com vista franqueada aos interessados, no </w:t>
      </w:r>
      <w:r w:rsidRPr="00221B6D">
        <w:rPr>
          <w:rFonts w:cs="Arial"/>
          <w:b/>
          <w:bCs/>
        </w:rPr>
        <w:t>SAAE-JACAREÍ – UNIDADE DE LICITAÇÕES E COMPRAS</w:t>
      </w:r>
      <w:r w:rsidRPr="00252C1C">
        <w:rPr>
          <w:rFonts w:cs="Arial"/>
        </w:rPr>
        <w:t>, à Rua Miguel Leite do Amparo, nº 121 –Centro – Jacareí- SP, CEP 12.327-703, no horário de 08h</w:t>
      </w:r>
      <w:r>
        <w:rPr>
          <w:rFonts w:cs="Arial"/>
        </w:rPr>
        <w:t>3</w:t>
      </w:r>
      <w:r w:rsidRPr="00252C1C">
        <w:rPr>
          <w:rFonts w:cs="Arial"/>
        </w:rPr>
        <w:t>0 às 1</w:t>
      </w:r>
      <w:r>
        <w:rPr>
          <w:rFonts w:cs="Arial"/>
        </w:rPr>
        <w:t>6</w:t>
      </w:r>
      <w:r w:rsidRPr="00252C1C">
        <w:rPr>
          <w:rFonts w:cs="Arial"/>
        </w:rPr>
        <w:t>h</w:t>
      </w:r>
      <w:r>
        <w:rPr>
          <w:rFonts w:cs="Arial"/>
        </w:rPr>
        <w:t>3</w:t>
      </w:r>
      <w:r w:rsidRPr="00252C1C">
        <w:rPr>
          <w:rFonts w:cs="Arial"/>
        </w:rPr>
        <w:t>0.</w:t>
      </w:r>
    </w:p>
    <w:p w14:paraId="3C86B485" w14:textId="77777777" w:rsidR="0034178E" w:rsidRPr="00252C1C" w:rsidRDefault="0034178E" w:rsidP="0034178E">
      <w:pPr>
        <w:spacing w:after="0" w:line="240" w:lineRule="auto"/>
        <w:jc w:val="both"/>
        <w:rPr>
          <w:rFonts w:cs="Arial"/>
        </w:rPr>
      </w:pPr>
    </w:p>
    <w:p w14:paraId="16C8208B" w14:textId="77777777" w:rsidR="0034178E" w:rsidRPr="00252C1C" w:rsidRDefault="0034178E" w:rsidP="0034178E">
      <w:pPr>
        <w:pStyle w:val="Ttulo1"/>
        <w:numPr>
          <w:ilvl w:val="0"/>
          <w:numId w:val="0"/>
        </w:numPr>
        <w:ind w:left="720"/>
        <w:rPr>
          <w:rFonts w:ascii="Arial" w:hAnsi="Arial" w:cs="Arial"/>
          <w:sz w:val="22"/>
          <w:szCs w:val="22"/>
        </w:rPr>
      </w:pPr>
      <w:bookmarkStart w:id="29" w:name="_Toc67294826"/>
      <w:bookmarkStart w:id="30" w:name="_Toc96336510"/>
      <w:r w:rsidRPr="00252C1C">
        <w:rPr>
          <w:rFonts w:ascii="Arial" w:hAnsi="Arial" w:cs="Arial"/>
          <w:sz w:val="22"/>
          <w:szCs w:val="22"/>
        </w:rPr>
        <w:t>14. DA ADJUDICAÇÃO E DA HOMOLOGAÇÃO</w:t>
      </w:r>
      <w:bookmarkEnd w:id="29"/>
      <w:bookmarkEnd w:id="30"/>
    </w:p>
    <w:p w14:paraId="16954040" w14:textId="77777777" w:rsidR="0034178E" w:rsidRPr="00252C1C" w:rsidRDefault="0034178E" w:rsidP="0034178E">
      <w:pPr>
        <w:pStyle w:val="P30"/>
        <w:snapToGrid/>
        <w:ind w:firstLine="1418"/>
        <w:rPr>
          <w:rFonts w:ascii="Arial" w:hAnsi="Arial" w:cs="Arial"/>
          <w:sz w:val="22"/>
          <w:szCs w:val="22"/>
        </w:rPr>
      </w:pPr>
    </w:p>
    <w:p w14:paraId="76CEA339" w14:textId="77777777" w:rsidR="0034178E" w:rsidRPr="00252C1C" w:rsidRDefault="0034178E" w:rsidP="0034178E">
      <w:pPr>
        <w:pStyle w:val="P30"/>
        <w:snapToGrid/>
        <w:rPr>
          <w:rFonts w:ascii="Arial" w:hAnsi="Arial" w:cs="Arial"/>
          <w:b w:val="0"/>
          <w:sz w:val="22"/>
          <w:szCs w:val="22"/>
        </w:rPr>
      </w:pPr>
      <w:r w:rsidRPr="00252C1C">
        <w:rPr>
          <w:rFonts w:ascii="Arial" w:hAnsi="Arial" w:cs="Arial"/>
          <w:bCs/>
          <w:sz w:val="22"/>
          <w:szCs w:val="22"/>
        </w:rPr>
        <w:t>14.1.</w:t>
      </w:r>
      <w:r w:rsidRPr="00252C1C">
        <w:rPr>
          <w:rFonts w:ascii="Arial" w:hAnsi="Arial" w:cs="Arial"/>
          <w:b w:val="0"/>
          <w:sz w:val="22"/>
          <w:szCs w:val="22"/>
        </w:rPr>
        <w:t xml:space="preserve"> A adjudicação do objeto do presente certame será feita pelo Pregoeiro sempre que não houver recurso.</w:t>
      </w:r>
    </w:p>
    <w:p w14:paraId="7058C8F3" w14:textId="77777777" w:rsidR="0034178E" w:rsidRPr="00252C1C" w:rsidRDefault="0034178E" w:rsidP="0034178E">
      <w:pPr>
        <w:pStyle w:val="P30"/>
        <w:snapToGrid/>
        <w:rPr>
          <w:rFonts w:ascii="Arial" w:hAnsi="Arial" w:cs="Arial"/>
          <w:sz w:val="22"/>
          <w:szCs w:val="22"/>
        </w:rPr>
      </w:pPr>
    </w:p>
    <w:p w14:paraId="19220D3D" w14:textId="77777777" w:rsidR="0034178E" w:rsidRDefault="0034178E" w:rsidP="0034178E">
      <w:pPr>
        <w:pStyle w:val="P30"/>
        <w:snapToGrid/>
        <w:rPr>
          <w:rFonts w:ascii="Arial" w:hAnsi="Arial" w:cs="Arial"/>
          <w:i/>
          <w:sz w:val="22"/>
          <w:szCs w:val="22"/>
          <w:u w:val="single"/>
        </w:rPr>
      </w:pPr>
      <w:r w:rsidRPr="00252C1C">
        <w:rPr>
          <w:rFonts w:ascii="Arial" w:hAnsi="Arial" w:cs="Arial"/>
          <w:sz w:val="22"/>
          <w:szCs w:val="22"/>
        </w:rPr>
        <w:t xml:space="preserve">14.1.1. </w:t>
      </w:r>
      <w:r w:rsidRPr="00252C1C">
        <w:rPr>
          <w:rFonts w:ascii="Arial" w:hAnsi="Arial" w:cs="Arial"/>
          <w:i/>
          <w:sz w:val="22"/>
          <w:szCs w:val="22"/>
          <w:u w:val="single"/>
        </w:rPr>
        <w:t>NÃO SERÃO ADJUDICADOS OS ITENS COM VALORES ACIMA DOS VAL</w:t>
      </w:r>
      <w:r>
        <w:rPr>
          <w:rFonts w:ascii="Arial" w:hAnsi="Arial" w:cs="Arial"/>
          <w:i/>
          <w:sz w:val="22"/>
          <w:szCs w:val="22"/>
          <w:u w:val="single"/>
        </w:rPr>
        <w:t xml:space="preserve">ORES ESTIMADOS PELO SAAE-JACAREÍ, </w:t>
      </w:r>
      <w:r w:rsidRPr="00C92AEF">
        <w:rPr>
          <w:rFonts w:ascii="Arial" w:hAnsi="Arial" w:cs="Arial"/>
          <w:i/>
          <w:sz w:val="22"/>
          <w:szCs w:val="22"/>
          <w:u w:val="single"/>
        </w:rPr>
        <w:t>quer seja por item ou total</w:t>
      </w:r>
      <w:r w:rsidRPr="00252C1C">
        <w:rPr>
          <w:rFonts w:ascii="Arial" w:hAnsi="Arial" w:cs="Arial"/>
          <w:i/>
          <w:sz w:val="22"/>
          <w:szCs w:val="22"/>
          <w:u w:val="single"/>
        </w:rPr>
        <w:t>.</w:t>
      </w:r>
    </w:p>
    <w:p w14:paraId="4A62937C" w14:textId="77777777" w:rsidR="0034178E" w:rsidRPr="00252C1C" w:rsidRDefault="0034178E" w:rsidP="0034178E">
      <w:pPr>
        <w:pStyle w:val="P30"/>
        <w:snapToGrid/>
        <w:ind w:firstLine="1418"/>
        <w:rPr>
          <w:rFonts w:ascii="Arial" w:hAnsi="Arial" w:cs="Arial"/>
          <w:b w:val="0"/>
          <w:sz w:val="22"/>
          <w:szCs w:val="22"/>
        </w:rPr>
      </w:pPr>
    </w:p>
    <w:p w14:paraId="42C0C9F9" w14:textId="77777777" w:rsidR="0034178E" w:rsidRPr="00252C1C" w:rsidRDefault="0034178E" w:rsidP="0034178E">
      <w:pPr>
        <w:pStyle w:val="Ttulo1"/>
        <w:numPr>
          <w:ilvl w:val="0"/>
          <w:numId w:val="0"/>
        </w:numPr>
        <w:ind w:left="720"/>
        <w:rPr>
          <w:rFonts w:ascii="Arial" w:hAnsi="Arial" w:cs="Arial"/>
          <w:sz w:val="22"/>
          <w:szCs w:val="22"/>
        </w:rPr>
      </w:pPr>
      <w:bookmarkStart w:id="31" w:name="_Toc67294827"/>
      <w:bookmarkStart w:id="32" w:name="_Toc96336511"/>
      <w:r w:rsidRPr="00252C1C">
        <w:rPr>
          <w:rFonts w:ascii="Arial" w:hAnsi="Arial" w:cs="Arial"/>
          <w:sz w:val="22"/>
          <w:szCs w:val="22"/>
        </w:rPr>
        <w:t>15. DA DOTAÇÃO ORÇAMENTÁRIA</w:t>
      </w:r>
      <w:bookmarkEnd w:id="31"/>
      <w:bookmarkEnd w:id="32"/>
    </w:p>
    <w:p w14:paraId="79112BB2" w14:textId="77777777" w:rsidR="0034178E" w:rsidRPr="00252C1C" w:rsidRDefault="0034178E" w:rsidP="0034178E">
      <w:pPr>
        <w:pStyle w:val="Recuodecorpodetexto21"/>
        <w:ind w:firstLine="0"/>
        <w:rPr>
          <w:rFonts w:ascii="Arial" w:hAnsi="Arial" w:cs="Arial"/>
          <w:sz w:val="22"/>
          <w:szCs w:val="22"/>
        </w:rPr>
      </w:pPr>
      <w:r w:rsidRPr="00252C1C">
        <w:rPr>
          <w:rFonts w:ascii="Arial" w:eastAsia="Arial" w:hAnsi="Arial" w:cs="Arial"/>
          <w:sz w:val="22"/>
          <w:szCs w:val="22"/>
        </w:rPr>
        <w:t xml:space="preserve">                   </w:t>
      </w:r>
    </w:p>
    <w:p w14:paraId="22C64E7E" w14:textId="77777777" w:rsidR="0034178E" w:rsidRPr="00252C1C" w:rsidRDefault="0034178E" w:rsidP="0034178E">
      <w:pPr>
        <w:pStyle w:val="Recuodecorpodetexto21"/>
        <w:ind w:firstLine="0"/>
        <w:rPr>
          <w:rFonts w:ascii="Arial" w:hAnsi="Arial" w:cs="Arial"/>
          <w:sz w:val="22"/>
          <w:szCs w:val="22"/>
        </w:rPr>
      </w:pPr>
      <w:r w:rsidRPr="00252C1C">
        <w:rPr>
          <w:rFonts w:ascii="Arial" w:hAnsi="Arial" w:cs="Arial"/>
          <w:b/>
          <w:sz w:val="22"/>
          <w:szCs w:val="22"/>
        </w:rPr>
        <w:t>15.1.</w:t>
      </w:r>
      <w:r w:rsidRPr="00252C1C">
        <w:rPr>
          <w:rFonts w:ascii="Arial" w:hAnsi="Arial" w:cs="Arial"/>
          <w:sz w:val="22"/>
          <w:szCs w:val="22"/>
        </w:rPr>
        <w:t xml:space="preserve"> A(s) despesa(s) decorrente(s) da aquisição dos materiais correrão por conta do(s) recurso(s) consignado(s) na(s) seguinte(s) dotação(</w:t>
      </w:r>
      <w:proofErr w:type="spellStart"/>
      <w:r w:rsidRPr="00252C1C">
        <w:rPr>
          <w:rFonts w:ascii="Arial" w:hAnsi="Arial" w:cs="Arial"/>
          <w:sz w:val="22"/>
          <w:szCs w:val="22"/>
        </w:rPr>
        <w:t>ões</w:t>
      </w:r>
      <w:proofErr w:type="spellEnd"/>
      <w:r w:rsidRPr="00252C1C">
        <w:rPr>
          <w:rFonts w:ascii="Arial" w:hAnsi="Arial" w:cs="Arial"/>
          <w:sz w:val="22"/>
          <w:szCs w:val="22"/>
        </w:rPr>
        <w:t>):</w:t>
      </w:r>
    </w:p>
    <w:p w14:paraId="2CBDF0F2" w14:textId="77777777" w:rsidR="0034178E" w:rsidRPr="00252C1C" w:rsidRDefault="0034178E" w:rsidP="0034178E">
      <w:pPr>
        <w:spacing w:after="0" w:line="240" w:lineRule="auto"/>
        <w:rPr>
          <w:rFonts w:cs="Arial"/>
          <w:b/>
          <w:color w:val="000000"/>
        </w:rPr>
      </w:pPr>
    </w:p>
    <w:p w14:paraId="442AEF19" w14:textId="4F2EA9DC" w:rsidR="00E92BEF" w:rsidRDefault="0034178E" w:rsidP="0034178E">
      <w:pPr>
        <w:spacing w:after="0" w:line="240" w:lineRule="auto"/>
        <w:rPr>
          <w:rFonts w:cs="Arial"/>
          <w:b/>
        </w:rPr>
      </w:pPr>
      <w:bookmarkStart w:id="33" w:name="_Hlk67303007"/>
      <w:r w:rsidRPr="00263FBB">
        <w:rPr>
          <w:rFonts w:cs="Arial"/>
          <w:b/>
        </w:rPr>
        <w:t>00</w:t>
      </w:r>
      <w:r w:rsidR="008F65B1">
        <w:rPr>
          <w:rFonts w:cs="Arial"/>
          <w:b/>
        </w:rPr>
        <w:t>55</w:t>
      </w:r>
      <w:r w:rsidRPr="00263FBB">
        <w:rPr>
          <w:rFonts w:cs="Arial"/>
          <w:b/>
        </w:rPr>
        <w:t>/030</w:t>
      </w:r>
      <w:r w:rsidR="008F65B1">
        <w:rPr>
          <w:rFonts w:cs="Arial"/>
          <w:b/>
        </w:rPr>
        <w:t>5</w:t>
      </w:r>
      <w:r w:rsidRPr="00263FBB">
        <w:rPr>
          <w:rFonts w:cs="Arial"/>
          <w:b/>
        </w:rPr>
        <w:t>01/</w:t>
      </w:r>
      <w:r w:rsidR="008F65B1">
        <w:rPr>
          <w:rFonts w:cs="Arial"/>
          <w:b/>
        </w:rPr>
        <w:t>04</w:t>
      </w:r>
      <w:r w:rsidRPr="00263FBB">
        <w:rPr>
          <w:rFonts w:cs="Arial"/>
          <w:b/>
        </w:rPr>
        <w:t>.1</w:t>
      </w:r>
      <w:r w:rsidR="008F65B1">
        <w:rPr>
          <w:rFonts w:cs="Arial"/>
          <w:b/>
        </w:rPr>
        <w:t>2</w:t>
      </w:r>
      <w:r w:rsidRPr="00263FBB">
        <w:rPr>
          <w:rFonts w:cs="Arial"/>
          <w:b/>
        </w:rPr>
        <w:t>2.0011.2</w:t>
      </w:r>
      <w:r w:rsidR="008F65B1">
        <w:rPr>
          <w:rFonts w:cs="Arial"/>
          <w:b/>
        </w:rPr>
        <w:t>243</w:t>
      </w:r>
      <w:r w:rsidRPr="00263FBB">
        <w:rPr>
          <w:rFonts w:cs="Arial"/>
          <w:b/>
        </w:rPr>
        <w:t>/04/110.0000/3.3.90.</w:t>
      </w:r>
      <w:r w:rsidR="008F65B1">
        <w:rPr>
          <w:rFonts w:cs="Arial"/>
          <w:b/>
        </w:rPr>
        <w:t>39</w:t>
      </w:r>
      <w:r w:rsidRPr="00263FBB">
        <w:rPr>
          <w:rFonts w:cs="Arial"/>
          <w:b/>
        </w:rPr>
        <w:t>.</w:t>
      </w:r>
      <w:r w:rsidR="008F65B1">
        <w:rPr>
          <w:rFonts w:cs="Arial"/>
          <w:b/>
        </w:rPr>
        <w:t>69</w:t>
      </w:r>
      <w:r w:rsidRPr="00252C1C">
        <w:rPr>
          <w:rFonts w:cs="Arial"/>
          <w:b/>
        </w:rPr>
        <w:t xml:space="preserve">     </w:t>
      </w:r>
    </w:p>
    <w:p w14:paraId="2F47F1D1" w14:textId="766A6FCB" w:rsidR="0034178E" w:rsidRDefault="0034178E" w:rsidP="0034178E">
      <w:pPr>
        <w:spacing w:after="0" w:line="240" w:lineRule="auto"/>
        <w:rPr>
          <w:rFonts w:cs="Arial"/>
          <w:b/>
        </w:rPr>
      </w:pPr>
      <w:r w:rsidRPr="00252C1C">
        <w:rPr>
          <w:rFonts w:cs="Arial"/>
          <w:b/>
        </w:rPr>
        <w:t>030</w:t>
      </w:r>
      <w:r w:rsidR="008F65B1">
        <w:rPr>
          <w:rFonts w:cs="Arial"/>
          <w:b/>
        </w:rPr>
        <w:t>5</w:t>
      </w:r>
      <w:r w:rsidRPr="00252C1C">
        <w:rPr>
          <w:rFonts w:cs="Arial"/>
          <w:b/>
        </w:rPr>
        <w:t>01 –</w:t>
      </w:r>
      <w:bookmarkStart w:id="34" w:name="_Hlk14688472"/>
      <w:r w:rsidRPr="00252C1C">
        <w:rPr>
          <w:rFonts w:cs="Arial"/>
          <w:b/>
        </w:rPr>
        <w:t xml:space="preserve">DEPARTAMENTO </w:t>
      </w:r>
      <w:bookmarkEnd w:id="34"/>
      <w:r w:rsidR="008F65B1">
        <w:rPr>
          <w:rFonts w:cs="Arial"/>
          <w:b/>
        </w:rPr>
        <w:t>ADMINISTRATIVO</w:t>
      </w:r>
    </w:p>
    <w:p w14:paraId="7614A342" w14:textId="5A429F1F" w:rsidR="0034178E" w:rsidRDefault="008F65B1" w:rsidP="0034178E">
      <w:pPr>
        <w:spacing w:after="0" w:line="240" w:lineRule="auto"/>
        <w:rPr>
          <w:rFonts w:cs="Arial"/>
          <w:b/>
        </w:rPr>
      </w:pPr>
      <w:r>
        <w:rPr>
          <w:rFonts w:cs="Arial"/>
          <w:b/>
        </w:rPr>
        <w:t>55</w:t>
      </w:r>
      <w:r w:rsidR="0034178E" w:rsidRPr="00252C1C">
        <w:rPr>
          <w:rFonts w:cs="Arial"/>
          <w:b/>
        </w:rPr>
        <w:t xml:space="preserve"> – </w:t>
      </w:r>
      <w:r>
        <w:rPr>
          <w:rFonts w:cs="Arial"/>
          <w:b/>
        </w:rPr>
        <w:t xml:space="preserve">OUTROS </w:t>
      </w:r>
      <w:r w:rsidR="006B100D">
        <w:rPr>
          <w:rFonts w:cs="Arial"/>
          <w:b/>
        </w:rPr>
        <w:t>SERVIÇO</w:t>
      </w:r>
      <w:r>
        <w:rPr>
          <w:rFonts w:cs="Arial"/>
          <w:b/>
        </w:rPr>
        <w:t>S</w:t>
      </w:r>
      <w:r w:rsidR="006B100D">
        <w:rPr>
          <w:rFonts w:cs="Arial"/>
          <w:b/>
        </w:rPr>
        <w:t xml:space="preserve"> DE TERC</w:t>
      </w:r>
      <w:r>
        <w:rPr>
          <w:rFonts w:cs="Arial"/>
          <w:b/>
        </w:rPr>
        <w:t>EIROS PESSOA JURÍDICA</w:t>
      </w:r>
    </w:p>
    <w:p w14:paraId="65C0BEDF" w14:textId="3694A831" w:rsidR="006B100D" w:rsidRPr="00252C1C" w:rsidRDefault="008F65B1" w:rsidP="006B100D">
      <w:pPr>
        <w:spacing w:after="0" w:line="240" w:lineRule="auto"/>
        <w:rPr>
          <w:rFonts w:cs="Arial"/>
          <w:b/>
        </w:rPr>
      </w:pPr>
      <w:r>
        <w:rPr>
          <w:rFonts w:cs="Arial"/>
          <w:b/>
        </w:rPr>
        <w:t>5</w:t>
      </w:r>
      <w:r w:rsidR="006B100D">
        <w:rPr>
          <w:rFonts w:cs="Arial"/>
          <w:b/>
        </w:rPr>
        <w:t>3 – U</w:t>
      </w:r>
      <w:r>
        <w:rPr>
          <w:rFonts w:cs="Arial"/>
          <w:b/>
        </w:rPr>
        <w:t>BD</w:t>
      </w:r>
      <w:r w:rsidR="006B100D">
        <w:rPr>
          <w:rFonts w:cs="Arial"/>
          <w:b/>
        </w:rPr>
        <w:t xml:space="preserve"> – </w:t>
      </w:r>
      <w:r>
        <w:rPr>
          <w:rFonts w:cs="Arial"/>
          <w:b/>
        </w:rPr>
        <w:t>SERVIÇOS TERCEIRIZADOS - DIVERSOS P/ UNIDADE</w:t>
      </w:r>
      <w:r w:rsidR="006B100D">
        <w:rPr>
          <w:rFonts w:cs="Arial"/>
          <w:b/>
        </w:rPr>
        <w:t xml:space="preserve"> (</w:t>
      </w:r>
      <w:r>
        <w:rPr>
          <w:rFonts w:cs="Arial"/>
          <w:b/>
        </w:rPr>
        <w:t>6</w:t>
      </w:r>
      <w:r w:rsidR="006B100D">
        <w:rPr>
          <w:rFonts w:cs="Arial"/>
          <w:b/>
        </w:rPr>
        <w:t>)</w:t>
      </w:r>
      <w:r w:rsidR="006B100D" w:rsidRPr="00252C1C">
        <w:rPr>
          <w:rFonts w:cs="Arial"/>
          <w:b/>
        </w:rPr>
        <w:t xml:space="preserve">  </w:t>
      </w:r>
    </w:p>
    <w:p w14:paraId="65CD9C38" w14:textId="354C978F" w:rsidR="0034178E" w:rsidRDefault="0034178E" w:rsidP="0034178E">
      <w:pPr>
        <w:spacing w:after="0" w:line="240" w:lineRule="auto"/>
        <w:rPr>
          <w:rFonts w:cs="Arial"/>
          <w:b/>
          <w:u w:val="single"/>
        </w:rPr>
      </w:pPr>
      <w:r>
        <w:rPr>
          <w:rFonts w:cs="Arial"/>
          <w:b/>
          <w:u w:val="single"/>
        </w:rPr>
        <w:t xml:space="preserve">100% </w:t>
      </w:r>
      <w:r w:rsidRPr="00252C1C">
        <w:rPr>
          <w:rFonts w:cs="Arial"/>
          <w:b/>
          <w:u w:val="single"/>
        </w:rPr>
        <w:t>RECURSOS PRÓPRIOS</w:t>
      </w:r>
      <w:bookmarkEnd w:id="33"/>
    </w:p>
    <w:p w14:paraId="565F0ACF" w14:textId="172E9A71" w:rsidR="00A36DC4" w:rsidRDefault="00A36DC4" w:rsidP="0034178E">
      <w:pPr>
        <w:spacing w:after="0" w:line="240" w:lineRule="auto"/>
        <w:rPr>
          <w:rFonts w:cs="Arial"/>
          <w:b/>
          <w:u w:val="single"/>
        </w:rPr>
      </w:pPr>
    </w:p>
    <w:p w14:paraId="380AF9B4" w14:textId="77777777" w:rsidR="0034178E" w:rsidRDefault="0034178E" w:rsidP="0034178E">
      <w:pPr>
        <w:pStyle w:val="Ttulo1"/>
        <w:numPr>
          <w:ilvl w:val="0"/>
          <w:numId w:val="0"/>
        </w:numPr>
        <w:ind w:left="720"/>
        <w:rPr>
          <w:rFonts w:ascii="Arial" w:hAnsi="Arial" w:cs="Arial"/>
          <w:sz w:val="22"/>
          <w:szCs w:val="22"/>
        </w:rPr>
      </w:pPr>
      <w:bookmarkStart w:id="35" w:name="_Toc67294828"/>
      <w:bookmarkStart w:id="36" w:name="_Toc96336512"/>
      <w:r w:rsidRPr="00A642C8">
        <w:rPr>
          <w:rFonts w:ascii="Arial" w:hAnsi="Arial" w:cs="Arial"/>
          <w:sz w:val="22"/>
          <w:szCs w:val="22"/>
        </w:rPr>
        <w:t>16. FORMALIZAÇÃO D</w:t>
      </w:r>
      <w:r>
        <w:rPr>
          <w:rFonts w:ascii="Arial" w:hAnsi="Arial" w:cs="Arial"/>
          <w:sz w:val="22"/>
          <w:szCs w:val="22"/>
        </w:rPr>
        <w:t>O CONTRATO</w:t>
      </w:r>
      <w:bookmarkEnd w:id="35"/>
      <w:bookmarkEnd w:id="36"/>
    </w:p>
    <w:p w14:paraId="181A4084" w14:textId="77777777" w:rsidR="0034178E" w:rsidRDefault="0034178E" w:rsidP="0034178E">
      <w:pPr>
        <w:spacing w:after="0" w:line="240" w:lineRule="auto"/>
        <w:jc w:val="both"/>
        <w:rPr>
          <w:rFonts w:cs="Arial"/>
          <w:b/>
          <w:color w:val="000000"/>
        </w:rPr>
      </w:pPr>
    </w:p>
    <w:p w14:paraId="4229BE6D" w14:textId="77777777" w:rsidR="0034178E" w:rsidRPr="00CA2BAA" w:rsidRDefault="0034178E" w:rsidP="0034178E">
      <w:pPr>
        <w:spacing w:after="0" w:line="240" w:lineRule="auto"/>
        <w:jc w:val="both"/>
        <w:rPr>
          <w:rFonts w:cs="Arial"/>
        </w:rPr>
      </w:pPr>
      <w:r w:rsidRPr="00CA2BAA">
        <w:rPr>
          <w:rFonts w:cs="Arial"/>
          <w:b/>
          <w:color w:val="000000"/>
        </w:rPr>
        <w:t>16.1.</w:t>
      </w:r>
      <w:r w:rsidRPr="00CA2BAA">
        <w:rPr>
          <w:rFonts w:cs="Arial"/>
          <w:bCs/>
          <w:color w:val="000000"/>
        </w:rPr>
        <w:t xml:space="preserve"> Homologada </w:t>
      </w:r>
      <w:r w:rsidRPr="00CA2BAA">
        <w:rPr>
          <w:rFonts w:cs="Arial"/>
          <w:color w:val="000000"/>
        </w:rPr>
        <w:t>a licitação pela Autoridade Competente, será lavrado o contrato com a empresa adjudicatária, admitida a prorrogação nos termos do parágrafo 1º do Art. 57 da Lei Federal nº 8.666/93.</w:t>
      </w:r>
    </w:p>
    <w:p w14:paraId="567B3775" w14:textId="77777777" w:rsidR="0034178E" w:rsidRPr="00CA2BAA" w:rsidRDefault="0034178E" w:rsidP="0034178E">
      <w:pPr>
        <w:spacing w:after="0" w:line="240" w:lineRule="auto"/>
        <w:jc w:val="both"/>
        <w:rPr>
          <w:rFonts w:cs="Arial"/>
          <w:b/>
          <w:color w:val="000000"/>
        </w:rPr>
      </w:pPr>
    </w:p>
    <w:p w14:paraId="500B77DE" w14:textId="77777777" w:rsidR="0034178E" w:rsidRPr="00CA2BAA" w:rsidRDefault="0034178E" w:rsidP="0034178E">
      <w:pPr>
        <w:spacing w:after="0" w:line="240" w:lineRule="auto"/>
        <w:jc w:val="both"/>
        <w:rPr>
          <w:rFonts w:cs="Arial"/>
          <w:color w:val="000000"/>
        </w:rPr>
      </w:pPr>
      <w:r w:rsidRPr="00CA2BAA">
        <w:rPr>
          <w:rFonts w:cs="Arial"/>
          <w:b/>
          <w:color w:val="000000"/>
        </w:rPr>
        <w:t>16.2.</w:t>
      </w:r>
      <w:r w:rsidRPr="00CA2BAA">
        <w:rPr>
          <w:rFonts w:cs="Arial"/>
          <w:color w:val="000000"/>
        </w:rPr>
        <w:t xml:space="preserve"> </w:t>
      </w:r>
      <w:r w:rsidRPr="00CA2BAA">
        <w:rPr>
          <w:rFonts w:cs="Arial"/>
          <w:color w:val="000000"/>
          <w:u w:val="single"/>
        </w:rPr>
        <w:t>A empresa adjudicatária deverá comparecer para firmar o Contrato, nas dependências da Unidade de Licitações e Compras, nos termos do art. 60 da Lei Licitatória no prazo máximo de 03 (três) dias úteis, contados da data da convocação</w:t>
      </w:r>
      <w:r w:rsidRPr="00CA2BAA">
        <w:rPr>
          <w:rFonts w:cs="Arial"/>
          <w:color w:val="000000"/>
        </w:rPr>
        <w:t xml:space="preserve">. </w:t>
      </w:r>
    </w:p>
    <w:p w14:paraId="63025CDB" w14:textId="77777777" w:rsidR="0034178E" w:rsidRPr="00CA2BAA" w:rsidRDefault="0034178E" w:rsidP="0034178E">
      <w:pPr>
        <w:spacing w:after="0" w:line="240" w:lineRule="auto"/>
        <w:jc w:val="both"/>
        <w:rPr>
          <w:rFonts w:cs="Arial"/>
        </w:rPr>
      </w:pPr>
    </w:p>
    <w:p w14:paraId="6CB13C43" w14:textId="77777777" w:rsidR="0034178E" w:rsidRPr="00CA2BAA" w:rsidRDefault="0034178E" w:rsidP="0034178E">
      <w:pPr>
        <w:spacing w:after="0" w:line="240" w:lineRule="auto"/>
        <w:jc w:val="both"/>
        <w:rPr>
          <w:rFonts w:cs="Arial"/>
        </w:rPr>
      </w:pPr>
      <w:r w:rsidRPr="00CA2BAA">
        <w:rPr>
          <w:rFonts w:cs="Arial"/>
          <w:b/>
          <w:bCs/>
        </w:rPr>
        <w:t xml:space="preserve"> 16.2.1.</w:t>
      </w:r>
      <w:r w:rsidRPr="00CA2BAA">
        <w:rPr>
          <w:rFonts w:cs="Arial"/>
        </w:rPr>
        <w:t xml:space="preserve"> A formalização do Contrato dar-se-á nas dependências do </w:t>
      </w:r>
      <w:r w:rsidRPr="00CA2BAA">
        <w:rPr>
          <w:rFonts w:cs="Arial"/>
          <w:b/>
          <w:i/>
        </w:rPr>
        <w:t>SAAE-JACAREÍ – Unidade de Licitações e Compras, localizada na Rua Miguel Leite do Amparo, nº 121 – Centro– Jacareí- SP, CEP 12.327-703,</w:t>
      </w:r>
      <w:r w:rsidRPr="00CA2BAA">
        <w:rPr>
          <w:rFonts w:cs="Arial"/>
        </w:rPr>
        <w:t xml:space="preserve"> nos termos do art. 60 da Lei 8.666/93.</w:t>
      </w:r>
    </w:p>
    <w:p w14:paraId="6661B619" w14:textId="77777777" w:rsidR="0034178E" w:rsidRPr="00CA2BAA" w:rsidRDefault="0034178E" w:rsidP="0034178E">
      <w:pPr>
        <w:spacing w:after="0" w:line="240" w:lineRule="auto"/>
        <w:jc w:val="both"/>
        <w:rPr>
          <w:rFonts w:cs="Arial"/>
        </w:rPr>
      </w:pPr>
    </w:p>
    <w:p w14:paraId="4D93BC51" w14:textId="6EAC92E8" w:rsidR="0034178E" w:rsidRPr="00CA2BAA" w:rsidRDefault="0034178E" w:rsidP="0034178E">
      <w:pPr>
        <w:autoSpaceDE w:val="0"/>
        <w:spacing w:after="0" w:line="240" w:lineRule="auto"/>
        <w:jc w:val="both"/>
        <w:rPr>
          <w:rFonts w:cs="Arial"/>
        </w:rPr>
      </w:pPr>
      <w:r w:rsidRPr="00CA2BAA">
        <w:rPr>
          <w:rFonts w:cs="Arial"/>
          <w:b/>
          <w:lang w:eastAsia="pt-BR"/>
        </w:rPr>
        <w:t>16.2.2.</w:t>
      </w:r>
      <w:r w:rsidRPr="00CA2BAA">
        <w:rPr>
          <w:rFonts w:cs="Arial"/>
          <w:lang w:eastAsia="pt-BR"/>
        </w:rPr>
        <w:t xml:space="preserve"> Alternativamente à convocação para comparecer perante o órgão para a assinatura do Contrato (conforme minuta do </w:t>
      </w:r>
      <w:r w:rsidRPr="00081C27">
        <w:rPr>
          <w:rFonts w:cs="Arial"/>
          <w:lang w:eastAsia="pt-BR"/>
        </w:rPr>
        <w:t>Anexo III),</w:t>
      </w:r>
      <w:r w:rsidRPr="00CA2BAA">
        <w:rPr>
          <w:rFonts w:cs="Arial"/>
          <w:lang w:eastAsia="pt-BR"/>
        </w:rPr>
        <w:t xml:space="preserve"> a Administração poderá encaminhá-la para assinatura, mediante correspondência postal com aviso de recebimento (AR) ou meio eletrônico</w:t>
      </w:r>
      <w:r w:rsidR="00C10BC4">
        <w:rPr>
          <w:rFonts w:cs="Arial"/>
          <w:lang w:eastAsia="pt-BR"/>
        </w:rPr>
        <w:t xml:space="preserve"> </w:t>
      </w:r>
      <w:r w:rsidR="00C10BC4" w:rsidRPr="00C10BC4">
        <w:rPr>
          <w:rFonts w:cs="Arial"/>
          <w:b/>
          <w:bCs/>
          <w:u w:val="single"/>
          <w:lang w:eastAsia="pt-BR"/>
        </w:rPr>
        <w:t>(e-mail)</w:t>
      </w:r>
      <w:r w:rsidRPr="00CA2BAA">
        <w:rPr>
          <w:rFonts w:cs="Arial"/>
          <w:lang w:eastAsia="pt-BR"/>
        </w:rPr>
        <w:t>, para que seja assinada no prazo de 03 (três) dias úteis, a contar da data de seu recebimento.</w:t>
      </w:r>
    </w:p>
    <w:p w14:paraId="37AC4418" w14:textId="77777777" w:rsidR="0034178E" w:rsidRPr="00CA2BAA" w:rsidRDefault="0034178E" w:rsidP="0034178E">
      <w:pPr>
        <w:autoSpaceDE w:val="0"/>
        <w:spacing w:after="0" w:line="240" w:lineRule="auto"/>
        <w:jc w:val="both"/>
        <w:rPr>
          <w:rFonts w:cs="Arial"/>
          <w:b/>
          <w:lang w:eastAsia="pt-BR"/>
        </w:rPr>
      </w:pPr>
    </w:p>
    <w:p w14:paraId="66BD304C" w14:textId="77777777" w:rsidR="0034178E" w:rsidRPr="00CA2BAA" w:rsidRDefault="0034178E" w:rsidP="0034178E">
      <w:pPr>
        <w:autoSpaceDE w:val="0"/>
        <w:spacing w:after="0" w:line="240" w:lineRule="auto"/>
        <w:jc w:val="both"/>
        <w:rPr>
          <w:rFonts w:cs="Arial"/>
        </w:rPr>
      </w:pPr>
      <w:r w:rsidRPr="00CA2BAA">
        <w:rPr>
          <w:rFonts w:cs="Arial"/>
          <w:b/>
          <w:lang w:eastAsia="pt-BR"/>
        </w:rPr>
        <w:t>16.2.3.</w:t>
      </w:r>
      <w:r w:rsidRPr="00CA2BAA">
        <w:rPr>
          <w:rFonts w:cs="Arial"/>
          <w:lang w:eastAsia="pt-BR"/>
        </w:rPr>
        <w:t xml:space="preserve"> O prazo estabelecido no subitem anterior para assinatura do Contrato poderá ser prorrogado uma única vez, por igual período, quando solicitado pelo(s) licitante(s) vencedor(s), durante o seu transcurso, e desde que devidamente aceito.</w:t>
      </w:r>
    </w:p>
    <w:p w14:paraId="02F2BCD0" w14:textId="77777777" w:rsidR="0034178E" w:rsidRPr="00CA2BAA" w:rsidRDefault="0034178E" w:rsidP="0034178E">
      <w:pPr>
        <w:tabs>
          <w:tab w:val="left" w:pos="1050"/>
        </w:tabs>
        <w:autoSpaceDE w:val="0"/>
        <w:spacing w:after="0" w:line="240" w:lineRule="auto"/>
        <w:jc w:val="both"/>
        <w:rPr>
          <w:rFonts w:cs="Arial"/>
          <w:lang w:eastAsia="pt-BR"/>
        </w:rPr>
      </w:pPr>
    </w:p>
    <w:p w14:paraId="35422BF0" w14:textId="0B6E82EF" w:rsidR="0034178E" w:rsidRDefault="0034178E" w:rsidP="0034178E">
      <w:pPr>
        <w:spacing w:after="0" w:line="240" w:lineRule="auto"/>
        <w:jc w:val="both"/>
        <w:rPr>
          <w:rFonts w:cs="Arial"/>
          <w:color w:val="000000"/>
        </w:rPr>
      </w:pPr>
      <w:r w:rsidRPr="00CA2BAA">
        <w:rPr>
          <w:rFonts w:cs="Arial"/>
          <w:b/>
          <w:color w:val="000000"/>
        </w:rPr>
        <w:t>16.3.</w:t>
      </w:r>
      <w:r w:rsidRPr="00CA2BAA">
        <w:rPr>
          <w:rFonts w:cs="Arial"/>
          <w:color w:val="000000"/>
        </w:rPr>
        <w:t xml:space="preserve"> Caso a licitante vencedora, justificadamente, não aceite assinar o termo de contrato no prazo e condições estabelecidas, a ocorrência de qualquer dessas situações implicará na decadência do direito à contratação ficando caracterizado o descumprimento total das obrigações assumidas com relação ao objeto da licitação (artigo 81, caput, Lei nº 8.666/93), sujeitando-se ainda à possibilidade de aplicação das penalidades previstas, conforme preceitua o art. 4º, inciso XXIII, da Lei nº 10.520/02.</w:t>
      </w:r>
    </w:p>
    <w:p w14:paraId="29A1BC81" w14:textId="2951963D" w:rsidR="00A97598" w:rsidRDefault="00A97598" w:rsidP="0034178E">
      <w:pPr>
        <w:spacing w:after="0" w:line="240" w:lineRule="auto"/>
        <w:jc w:val="both"/>
        <w:rPr>
          <w:rFonts w:cs="Arial"/>
          <w:color w:val="000000"/>
        </w:rPr>
      </w:pPr>
    </w:p>
    <w:p w14:paraId="7A51C76A" w14:textId="45A312CD" w:rsidR="0034178E" w:rsidRDefault="0034178E" w:rsidP="0034178E">
      <w:pPr>
        <w:spacing w:after="0" w:line="240" w:lineRule="auto"/>
        <w:jc w:val="both"/>
        <w:rPr>
          <w:rFonts w:cs="Arial"/>
          <w:bCs/>
          <w:color w:val="000000"/>
        </w:rPr>
      </w:pPr>
      <w:r w:rsidRPr="00CA2BAA">
        <w:rPr>
          <w:rFonts w:cs="Arial"/>
          <w:b/>
          <w:color w:val="000000"/>
        </w:rPr>
        <w:t xml:space="preserve">16.4. </w:t>
      </w:r>
      <w:r w:rsidRPr="00CA2BAA">
        <w:rPr>
          <w:rFonts w:cs="Arial"/>
          <w:bCs/>
          <w:color w:val="000000"/>
        </w:rPr>
        <w:t xml:space="preserve">Em caso de a convocada não assinar o contrato é facultado à Administração convocar as licitantes remanescentes, na ordem de classificação, para fazê-lo em igual prazo e nas mesmas condições propostas à primeira classificada ou revogar a licitação. </w:t>
      </w:r>
    </w:p>
    <w:p w14:paraId="1C152010" w14:textId="717BB444" w:rsidR="007518DD" w:rsidRDefault="007518DD" w:rsidP="0034178E">
      <w:pPr>
        <w:spacing w:after="0" w:line="240" w:lineRule="auto"/>
        <w:jc w:val="both"/>
        <w:rPr>
          <w:rFonts w:cs="Arial"/>
          <w:bCs/>
          <w:color w:val="000000"/>
        </w:rPr>
      </w:pPr>
    </w:p>
    <w:p w14:paraId="1B8CF361" w14:textId="7E516647" w:rsidR="007518DD" w:rsidRPr="00C17D20" w:rsidRDefault="007518DD" w:rsidP="007518DD">
      <w:pPr>
        <w:spacing w:after="0" w:line="240" w:lineRule="auto"/>
        <w:jc w:val="both"/>
        <w:rPr>
          <w:rFonts w:cs="Arial"/>
        </w:rPr>
      </w:pPr>
      <w:r w:rsidRPr="00C17D20">
        <w:rPr>
          <w:rFonts w:cs="Arial"/>
          <w:b/>
          <w:color w:val="000000"/>
        </w:rPr>
        <w:t>16.</w:t>
      </w:r>
      <w:r>
        <w:rPr>
          <w:rFonts w:cs="Arial"/>
          <w:b/>
          <w:color w:val="000000"/>
        </w:rPr>
        <w:t>4</w:t>
      </w:r>
      <w:r w:rsidRPr="00C17D20">
        <w:rPr>
          <w:rFonts w:cs="Arial"/>
          <w:b/>
          <w:color w:val="000000"/>
        </w:rPr>
        <w:t>.1.</w:t>
      </w:r>
      <w:r w:rsidRPr="00C17D20">
        <w:rPr>
          <w:rFonts w:cs="Arial"/>
          <w:color w:val="000000"/>
        </w:rPr>
        <w:t xml:space="preserve"> Para as licitantes convocadas nestas condições, em caso de recusa, não se aplicam as sanções previstas no item 16.</w:t>
      </w:r>
      <w:r>
        <w:rPr>
          <w:rFonts w:cs="Arial"/>
          <w:color w:val="000000"/>
        </w:rPr>
        <w:t>3</w:t>
      </w:r>
      <w:r w:rsidRPr="00C17D20">
        <w:rPr>
          <w:rFonts w:cs="Arial"/>
          <w:color w:val="000000"/>
        </w:rPr>
        <w:t xml:space="preserve"> supra.</w:t>
      </w:r>
    </w:p>
    <w:p w14:paraId="2E5C1D87" w14:textId="77777777" w:rsidR="0034178E" w:rsidRPr="00CA2BAA" w:rsidRDefault="0034178E" w:rsidP="0034178E">
      <w:pPr>
        <w:spacing w:after="0" w:line="240" w:lineRule="auto"/>
        <w:jc w:val="both"/>
        <w:rPr>
          <w:rFonts w:cs="Arial"/>
          <w:b/>
          <w:color w:val="000000"/>
        </w:rPr>
      </w:pPr>
    </w:p>
    <w:p w14:paraId="1EE58CCD" w14:textId="5318CD7E" w:rsidR="0034178E" w:rsidRPr="00CA2BAA" w:rsidRDefault="0034178E" w:rsidP="0034178E">
      <w:pPr>
        <w:spacing w:after="0" w:line="240" w:lineRule="auto"/>
        <w:jc w:val="both"/>
        <w:rPr>
          <w:rFonts w:cs="Arial"/>
          <w:color w:val="FF0000"/>
        </w:rPr>
      </w:pPr>
      <w:r w:rsidRPr="00CA2BAA">
        <w:rPr>
          <w:rFonts w:cs="Arial"/>
          <w:b/>
          <w:color w:val="000000"/>
        </w:rPr>
        <w:t>16.4.</w:t>
      </w:r>
      <w:r w:rsidR="007518DD">
        <w:rPr>
          <w:rFonts w:cs="Arial"/>
          <w:b/>
          <w:color w:val="000000"/>
        </w:rPr>
        <w:t>2</w:t>
      </w:r>
      <w:r w:rsidRPr="00CA2BAA">
        <w:rPr>
          <w:rFonts w:cs="Arial"/>
          <w:b/>
          <w:color w:val="000000"/>
        </w:rPr>
        <w:t xml:space="preserve">. </w:t>
      </w:r>
      <w:r w:rsidRPr="00CA2BAA">
        <w:rPr>
          <w:rFonts w:cs="Arial"/>
          <w:bCs/>
          <w:color w:val="000000"/>
        </w:rPr>
        <w:t>A contratação das demais convocadas fica vinculada à análise da documentação de habilitação contida no item 11 deste edital.</w:t>
      </w:r>
      <w:r w:rsidRPr="00CA2BAA">
        <w:rPr>
          <w:rFonts w:cs="Arial"/>
          <w:color w:val="000000"/>
        </w:rPr>
        <w:t xml:space="preserve"> </w:t>
      </w:r>
    </w:p>
    <w:p w14:paraId="67575642" w14:textId="77777777" w:rsidR="0034178E" w:rsidRPr="00CA2BAA" w:rsidRDefault="0034178E" w:rsidP="0034178E">
      <w:pPr>
        <w:spacing w:after="0" w:line="240" w:lineRule="auto"/>
        <w:jc w:val="both"/>
        <w:rPr>
          <w:rFonts w:cs="Arial"/>
          <w:color w:val="000000"/>
        </w:rPr>
      </w:pPr>
    </w:p>
    <w:p w14:paraId="1C950E40" w14:textId="79903788" w:rsidR="0034178E" w:rsidRDefault="0034178E" w:rsidP="0034178E">
      <w:pPr>
        <w:spacing w:after="0" w:line="240" w:lineRule="auto"/>
        <w:jc w:val="both"/>
        <w:rPr>
          <w:rFonts w:cs="Arial"/>
          <w:bCs/>
          <w:color w:val="000000"/>
        </w:rPr>
      </w:pPr>
      <w:r w:rsidRPr="00CA2BAA">
        <w:rPr>
          <w:rFonts w:cs="Arial"/>
          <w:b/>
          <w:color w:val="000000"/>
        </w:rPr>
        <w:t xml:space="preserve">16.5. </w:t>
      </w:r>
      <w:r w:rsidRPr="00CA2BAA">
        <w:rPr>
          <w:rFonts w:cs="Arial"/>
          <w:bCs/>
          <w:color w:val="000000"/>
        </w:rPr>
        <w:t xml:space="preserve">Como condição para celebração do Contrato, a empresa adjudicatária deverá manter as mesmas condições de habilitação exigidas na licitação. </w:t>
      </w:r>
    </w:p>
    <w:p w14:paraId="2CAF57AA" w14:textId="5DC2E6F4" w:rsidR="007518DD" w:rsidRDefault="007518DD" w:rsidP="0034178E">
      <w:pPr>
        <w:spacing w:after="0" w:line="240" w:lineRule="auto"/>
        <w:jc w:val="both"/>
        <w:rPr>
          <w:rFonts w:cs="Arial"/>
          <w:bCs/>
          <w:color w:val="000000"/>
        </w:rPr>
      </w:pPr>
    </w:p>
    <w:p w14:paraId="791677E7" w14:textId="37B74C2B" w:rsidR="007518DD" w:rsidRPr="00C17D20" w:rsidRDefault="007518DD" w:rsidP="007518DD">
      <w:pPr>
        <w:spacing w:after="0" w:line="240" w:lineRule="auto"/>
        <w:jc w:val="both"/>
        <w:rPr>
          <w:rFonts w:cs="Arial"/>
        </w:rPr>
      </w:pPr>
      <w:r w:rsidRPr="00C17D20">
        <w:rPr>
          <w:rFonts w:cs="Arial"/>
          <w:b/>
          <w:color w:val="000000"/>
        </w:rPr>
        <w:t>16.</w:t>
      </w:r>
      <w:r>
        <w:rPr>
          <w:rFonts w:cs="Arial"/>
          <w:b/>
          <w:color w:val="000000"/>
        </w:rPr>
        <w:t>5</w:t>
      </w:r>
      <w:r w:rsidRPr="00C17D20">
        <w:rPr>
          <w:rFonts w:cs="Arial"/>
          <w:b/>
          <w:color w:val="000000"/>
        </w:rPr>
        <w:t>.</w:t>
      </w:r>
      <w:r>
        <w:rPr>
          <w:rFonts w:cs="Arial"/>
          <w:b/>
          <w:color w:val="000000"/>
        </w:rPr>
        <w:t>1.</w:t>
      </w:r>
      <w:r w:rsidRPr="00C17D20">
        <w:rPr>
          <w:rFonts w:cs="Arial"/>
          <w:b/>
          <w:color w:val="000000"/>
        </w:rPr>
        <w:t xml:space="preserve"> </w:t>
      </w:r>
      <w:r w:rsidRPr="00C17D20">
        <w:rPr>
          <w:rFonts w:cs="Arial"/>
          <w:color w:val="000000"/>
        </w:rPr>
        <w:t>Caberá à licitante vencedora indicar seu representante legal, devidamente qualificado, com poderes para assinar o Contrato, sendo que a documentação comprobatória ficará arquivada nos autos do processo licitatório, no SAAE-Jacareí, podendo ser procuração, contrato social, CRC, ou documento equivalente.</w:t>
      </w:r>
    </w:p>
    <w:p w14:paraId="1D5072C9" w14:textId="77777777" w:rsidR="0034178E" w:rsidRPr="00CA2BAA" w:rsidRDefault="0034178E" w:rsidP="0034178E">
      <w:pPr>
        <w:spacing w:after="0" w:line="240" w:lineRule="auto"/>
        <w:jc w:val="both"/>
        <w:rPr>
          <w:rFonts w:cs="Arial"/>
          <w:bCs/>
          <w:color w:val="000000"/>
        </w:rPr>
      </w:pPr>
    </w:p>
    <w:p w14:paraId="32505213" w14:textId="77777777" w:rsidR="0034178E" w:rsidRPr="00CA2BAA" w:rsidRDefault="0034178E" w:rsidP="0034178E">
      <w:pPr>
        <w:spacing w:after="0" w:line="240" w:lineRule="auto"/>
        <w:jc w:val="both"/>
        <w:rPr>
          <w:rFonts w:cs="Arial"/>
          <w:bCs/>
          <w:color w:val="000000"/>
        </w:rPr>
      </w:pPr>
      <w:r w:rsidRPr="00CA2BAA">
        <w:rPr>
          <w:rFonts w:cs="Arial"/>
          <w:b/>
          <w:color w:val="000000"/>
        </w:rPr>
        <w:t xml:space="preserve">16.6. </w:t>
      </w:r>
      <w:r w:rsidRPr="00CA2BAA">
        <w:rPr>
          <w:rFonts w:cs="Arial"/>
          <w:bCs/>
          <w:color w:val="000000"/>
        </w:rPr>
        <w:t xml:space="preserve">A execução do Contrato será acompanhada e fiscalizada por servidor do </w:t>
      </w:r>
      <w:r w:rsidRPr="00CA2BAA">
        <w:rPr>
          <w:rFonts w:cs="Arial"/>
          <w:b/>
          <w:color w:val="000000"/>
        </w:rPr>
        <w:t xml:space="preserve">SERVIÇO AUTONOMO DE ÁGUA E ESGOTO DE JACAREI – SAAE, </w:t>
      </w:r>
      <w:r w:rsidRPr="00CA2BAA">
        <w:rPr>
          <w:rFonts w:cs="Arial"/>
          <w:bCs/>
          <w:color w:val="000000"/>
        </w:rPr>
        <w:t xml:space="preserve">designado como Representante que anotará, em registro próprio, todas as ocorrências relacionadas com a execução do contrato, determinando o que for necessário à regularização das faltas ou defeitos observados e atestará as notas fiscais/faturas de serviço, para fins de pagamento. </w:t>
      </w:r>
    </w:p>
    <w:p w14:paraId="4E698090" w14:textId="77777777" w:rsidR="0034178E" w:rsidRPr="00252C1C" w:rsidRDefault="0034178E" w:rsidP="0034178E">
      <w:pPr>
        <w:spacing w:after="0" w:line="240" w:lineRule="auto"/>
        <w:rPr>
          <w:rFonts w:cs="Arial"/>
          <w:b/>
        </w:rPr>
      </w:pPr>
    </w:p>
    <w:p w14:paraId="4075F01A" w14:textId="77777777" w:rsidR="0034178E" w:rsidRPr="00252C1C" w:rsidRDefault="0034178E" w:rsidP="0034178E">
      <w:pPr>
        <w:pStyle w:val="Ttulo1"/>
        <w:numPr>
          <w:ilvl w:val="0"/>
          <w:numId w:val="0"/>
        </w:numPr>
        <w:ind w:left="720"/>
        <w:rPr>
          <w:rFonts w:ascii="Arial" w:hAnsi="Arial" w:cs="Arial"/>
          <w:sz w:val="22"/>
          <w:szCs w:val="22"/>
        </w:rPr>
      </w:pPr>
      <w:bookmarkStart w:id="37" w:name="_Toc67294829"/>
      <w:bookmarkStart w:id="38" w:name="_Toc96336513"/>
      <w:r w:rsidRPr="00252C1C">
        <w:rPr>
          <w:rFonts w:ascii="Arial" w:hAnsi="Arial" w:cs="Arial"/>
          <w:sz w:val="22"/>
          <w:szCs w:val="22"/>
        </w:rPr>
        <w:t>17. PRAZO, EXECUÇÃO E RECEBIMENTO DO OBJETO</w:t>
      </w:r>
      <w:bookmarkEnd w:id="37"/>
      <w:bookmarkEnd w:id="38"/>
    </w:p>
    <w:p w14:paraId="0788DC7B" w14:textId="77777777" w:rsidR="0034178E" w:rsidRPr="00252C1C" w:rsidRDefault="0034178E" w:rsidP="0034178E">
      <w:pPr>
        <w:spacing w:after="0" w:line="240" w:lineRule="auto"/>
        <w:rPr>
          <w:rFonts w:cs="Arial"/>
          <w:b/>
        </w:rPr>
      </w:pPr>
    </w:p>
    <w:p w14:paraId="287F15A7" w14:textId="25BD2054" w:rsidR="0034178E" w:rsidRDefault="0034178E" w:rsidP="0034178E">
      <w:pPr>
        <w:spacing w:after="0" w:line="240" w:lineRule="auto"/>
        <w:jc w:val="both"/>
        <w:rPr>
          <w:rFonts w:cs="Arial"/>
        </w:rPr>
      </w:pPr>
      <w:r w:rsidRPr="00A642C8">
        <w:rPr>
          <w:rFonts w:cs="Arial"/>
          <w:b/>
        </w:rPr>
        <w:t xml:space="preserve">17.1. </w:t>
      </w:r>
      <w:r w:rsidR="00580783" w:rsidRPr="00C17D20">
        <w:rPr>
          <w:rFonts w:cs="Arial"/>
          <w:color w:val="000000"/>
        </w:rPr>
        <w:t>O prazo de vigência do contrato</w:t>
      </w:r>
      <w:r w:rsidR="00580783" w:rsidRPr="00C17D20">
        <w:rPr>
          <w:rFonts w:cs="Arial"/>
        </w:rPr>
        <w:t xml:space="preserve"> será de </w:t>
      </w:r>
      <w:r w:rsidR="00580783" w:rsidRPr="00C17D20">
        <w:rPr>
          <w:rFonts w:cs="Arial"/>
          <w:b/>
        </w:rPr>
        <w:t>12 (doze) meses</w:t>
      </w:r>
      <w:r w:rsidR="00580783" w:rsidRPr="00C17D20">
        <w:rPr>
          <w:rFonts w:cs="Arial"/>
        </w:rPr>
        <w:t>, contados a partir da assinatura da Ordem de Serviço, com possibilidade de prorrogação, mediante termo aditivo, em conformidade com os Art. 57 e Art. 65 da Lei 8.666/93 e suas alterações.</w:t>
      </w:r>
    </w:p>
    <w:p w14:paraId="0DDEAE5E" w14:textId="32D406AB" w:rsidR="00CB64C8" w:rsidRDefault="00CB64C8" w:rsidP="0034178E">
      <w:pPr>
        <w:spacing w:after="0" w:line="240" w:lineRule="auto"/>
        <w:jc w:val="both"/>
        <w:rPr>
          <w:rFonts w:cs="Arial"/>
        </w:rPr>
      </w:pPr>
    </w:p>
    <w:p w14:paraId="0B10A2A5" w14:textId="6428DCDC" w:rsidR="00CB64C8" w:rsidRDefault="00CB64C8" w:rsidP="0034178E">
      <w:pPr>
        <w:spacing w:after="0" w:line="240" w:lineRule="auto"/>
        <w:jc w:val="both"/>
        <w:rPr>
          <w:rFonts w:cs="Arial"/>
        </w:rPr>
      </w:pPr>
      <w:r w:rsidRPr="00CB64C8">
        <w:rPr>
          <w:rFonts w:cs="Arial"/>
          <w:b/>
          <w:bCs/>
        </w:rPr>
        <w:t>17.1.1.</w:t>
      </w:r>
      <w:r>
        <w:rPr>
          <w:rFonts w:cs="Arial"/>
        </w:rPr>
        <w:t xml:space="preserve"> </w:t>
      </w:r>
      <w:r w:rsidR="00580783" w:rsidRPr="00C17D20">
        <w:rPr>
          <w:rFonts w:cs="Arial"/>
        </w:rPr>
        <w:t xml:space="preserve">Findo o prazo estabelecido acima, o contrato poderá ser prorrogado por iguais e sucessivos períodos, limitado a </w:t>
      </w:r>
      <w:r w:rsidR="00580783" w:rsidRPr="00C17D20">
        <w:rPr>
          <w:rFonts w:cs="Arial"/>
          <w:b/>
        </w:rPr>
        <w:t>60 (sessenta) meses</w:t>
      </w:r>
      <w:r w:rsidR="00580783" w:rsidRPr="00C17D20">
        <w:rPr>
          <w:rFonts w:cs="Arial"/>
        </w:rPr>
        <w:t>. Havendo interesse do SAAE – Jacareí na referida prorrogação, haverá manifestação por escrito por parte do CONTRATANTE com antecedência mínima de 120 (cento e vinte) dias.</w:t>
      </w:r>
    </w:p>
    <w:p w14:paraId="0EA0902C" w14:textId="6D366DBC" w:rsidR="006608B0" w:rsidRDefault="006608B0" w:rsidP="0034178E">
      <w:pPr>
        <w:spacing w:after="0" w:line="240" w:lineRule="auto"/>
        <w:jc w:val="both"/>
        <w:rPr>
          <w:rFonts w:cs="Arial"/>
        </w:rPr>
      </w:pPr>
    </w:p>
    <w:p w14:paraId="2E179BE9" w14:textId="77777777" w:rsidR="00D45A8B" w:rsidRPr="00C17D20" w:rsidRDefault="006608B0" w:rsidP="00D45A8B">
      <w:pPr>
        <w:spacing w:after="0" w:line="240" w:lineRule="auto"/>
        <w:jc w:val="both"/>
        <w:rPr>
          <w:rFonts w:cs="Arial"/>
        </w:rPr>
      </w:pPr>
      <w:r w:rsidRPr="006608B0">
        <w:rPr>
          <w:rFonts w:cs="Arial"/>
          <w:b/>
          <w:bCs/>
        </w:rPr>
        <w:t>17.1.</w:t>
      </w:r>
      <w:r w:rsidR="00CB64C8">
        <w:rPr>
          <w:rFonts w:cs="Arial"/>
          <w:b/>
          <w:bCs/>
        </w:rPr>
        <w:t>2</w:t>
      </w:r>
      <w:r w:rsidRPr="006608B0">
        <w:rPr>
          <w:rFonts w:cs="Arial"/>
          <w:b/>
          <w:bCs/>
        </w:rPr>
        <w:t>.</w:t>
      </w:r>
      <w:r w:rsidR="00652187">
        <w:rPr>
          <w:rFonts w:cs="Arial"/>
          <w:b/>
          <w:bCs/>
        </w:rPr>
        <w:t xml:space="preserve"> </w:t>
      </w:r>
      <w:r w:rsidR="00D45A8B" w:rsidRPr="00C17D20">
        <w:rPr>
          <w:rFonts w:cs="Arial"/>
        </w:rPr>
        <w:t xml:space="preserve">Decorrido o prazo do contrato e ocorrendo a prorrogação contratual, os reajustes se darão pela aplicação do </w:t>
      </w:r>
      <w:r w:rsidR="00D45A8B" w:rsidRPr="00DE0D48">
        <w:rPr>
          <w:rFonts w:cs="Arial"/>
        </w:rPr>
        <w:t>IGPM (ou no caso de sua extinção, outro índice que vier por determinação do Governo Federal)</w:t>
      </w:r>
      <w:r w:rsidR="00D45A8B" w:rsidRPr="00C17D20">
        <w:rPr>
          <w:rFonts w:cs="Arial"/>
        </w:rPr>
        <w:t xml:space="preserve"> e de acordo com a variação ocorrida entre o mês da apresentação da proposta e o 12</w:t>
      </w:r>
      <w:r w:rsidR="00D45A8B" w:rsidRPr="00C17D20">
        <w:rPr>
          <w:rFonts w:cs="Arial"/>
          <w:u w:val="single"/>
          <w:vertAlign w:val="superscript"/>
        </w:rPr>
        <w:t>o</w:t>
      </w:r>
      <w:r w:rsidR="00D45A8B" w:rsidRPr="00C17D20">
        <w:rPr>
          <w:rFonts w:cs="Arial"/>
        </w:rPr>
        <w:t xml:space="preserve"> mês de execução do Contrato, passando a vigorar o novo preço do 13</w:t>
      </w:r>
      <w:r w:rsidR="00D45A8B" w:rsidRPr="00C17D20">
        <w:rPr>
          <w:rFonts w:cs="Arial"/>
          <w:u w:val="single"/>
          <w:vertAlign w:val="superscript"/>
        </w:rPr>
        <w:t>o</w:t>
      </w:r>
      <w:r w:rsidR="00D45A8B" w:rsidRPr="00C17D20">
        <w:rPr>
          <w:rFonts w:cs="Arial"/>
        </w:rPr>
        <w:t xml:space="preserve"> mês.</w:t>
      </w:r>
    </w:p>
    <w:p w14:paraId="5C1CC785" w14:textId="550B5E80" w:rsidR="006608B0" w:rsidRDefault="006608B0" w:rsidP="0034178E">
      <w:pPr>
        <w:spacing w:after="0" w:line="240" w:lineRule="auto"/>
        <w:jc w:val="both"/>
        <w:rPr>
          <w:rFonts w:cs="Arial"/>
        </w:rPr>
      </w:pPr>
    </w:p>
    <w:p w14:paraId="0320224A" w14:textId="22C43FAD" w:rsidR="00D45A8B" w:rsidRPr="00C17D20" w:rsidRDefault="00D45A8B" w:rsidP="00D45A8B">
      <w:pPr>
        <w:spacing w:after="0" w:line="240" w:lineRule="auto"/>
        <w:jc w:val="both"/>
        <w:rPr>
          <w:rFonts w:cs="Arial"/>
        </w:rPr>
      </w:pPr>
      <w:r w:rsidRPr="006C6046">
        <w:rPr>
          <w:rFonts w:cs="Arial"/>
          <w:b/>
        </w:rPr>
        <w:t xml:space="preserve">17.2. </w:t>
      </w:r>
      <w:bookmarkStart w:id="39" w:name="_Hlk95999556"/>
      <w:r w:rsidRPr="006C6046">
        <w:rPr>
          <w:rFonts w:cs="Arial"/>
        </w:rPr>
        <w:t xml:space="preserve">O objeto desta licitação será prestado, devendo ser executado </w:t>
      </w:r>
      <w:r w:rsidR="003D047B">
        <w:rPr>
          <w:rFonts w:cs="Arial"/>
        </w:rPr>
        <w:t>em</w:t>
      </w:r>
      <w:r w:rsidRPr="006C6046">
        <w:rPr>
          <w:rFonts w:cs="Arial"/>
        </w:rPr>
        <w:t xml:space="preserve"> conformidade com os anexos do presente</w:t>
      </w:r>
      <w:r w:rsidR="003D047B">
        <w:rPr>
          <w:rFonts w:cs="Arial"/>
        </w:rPr>
        <w:t xml:space="preserve"> e Termo de Referência</w:t>
      </w:r>
      <w:r w:rsidRPr="006C6046">
        <w:rPr>
          <w:rFonts w:cs="Arial"/>
        </w:rPr>
        <w:t xml:space="preserve"> respeitando, inclusive, o prazo ali fixado.</w:t>
      </w:r>
      <w:r w:rsidRPr="00C17D20">
        <w:rPr>
          <w:rFonts w:cs="Arial"/>
        </w:rPr>
        <w:t xml:space="preserve"> </w:t>
      </w:r>
      <w:bookmarkEnd w:id="39"/>
    </w:p>
    <w:p w14:paraId="2E6E7FA3" w14:textId="77777777" w:rsidR="0034178E" w:rsidRPr="00A642C8" w:rsidRDefault="0034178E" w:rsidP="0034178E">
      <w:pPr>
        <w:spacing w:after="0" w:line="240" w:lineRule="auto"/>
        <w:jc w:val="both"/>
        <w:rPr>
          <w:rFonts w:cs="Arial"/>
          <w:b/>
          <w:color w:val="000000"/>
        </w:rPr>
      </w:pPr>
    </w:p>
    <w:p w14:paraId="60234D21" w14:textId="28E5194B" w:rsidR="0034178E" w:rsidRPr="00A642C8" w:rsidRDefault="0034178E" w:rsidP="0034178E">
      <w:pPr>
        <w:spacing w:after="0" w:line="240" w:lineRule="auto"/>
        <w:jc w:val="both"/>
        <w:rPr>
          <w:rFonts w:cs="Arial"/>
        </w:rPr>
      </w:pPr>
      <w:r w:rsidRPr="00A642C8">
        <w:rPr>
          <w:rFonts w:cs="Arial"/>
          <w:b/>
          <w:color w:val="000000"/>
        </w:rPr>
        <w:t>17.</w:t>
      </w:r>
      <w:r w:rsidR="00D45A8B">
        <w:rPr>
          <w:rFonts w:cs="Arial"/>
          <w:b/>
          <w:color w:val="000000"/>
        </w:rPr>
        <w:t>3</w:t>
      </w:r>
      <w:r w:rsidRPr="00A642C8">
        <w:rPr>
          <w:rFonts w:cs="Arial"/>
          <w:b/>
          <w:color w:val="000000"/>
        </w:rPr>
        <w:t>.</w:t>
      </w:r>
      <w:r w:rsidRPr="00A642C8">
        <w:rPr>
          <w:rFonts w:cs="Arial"/>
          <w:color w:val="000000"/>
        </w:rPr>
        <w:t xml:space="preserve"> O objeto licitado será recebido e conferido pelo Setor Requisitante da seguinte maneira:</w:t>
      </w:r>
    </w:p>
    <w:p w14:paraId="4552DEAD" w14:textId="77777777" w:rsidR="0034178E" w:rsidRPr="00A642C8" w:rsidRDefault="0034178E" w:rsidP="0034178E">
      <w:pPr>
        <w:spacing w:after="0" w:line="240" w:lineRule="auto"/>
        <w:jc w:val="both"/>
        <w:rPr>
          <w:rFonts w:cs="Arial"/>
          <w:b/>
          <w:color w:val="000000"/>
        </w:rPr>
      </w:pPr>
    </w:p>
    <w:p w14:paraId="17357E13" w14:textId="6B42A8AA" w:rsidR="0034178E" w:rsidRPr="00A642C8" w:rsidRDefault="0034178E" w:rsidP="0034178E">
      <w:pPr>
        <w:spacing w:after="0" w:line="240" w:lineRule="auto"/>
        <w:jc w:val="both"/>
        <w:rPr>
          <w:rFonts w:cs="Arial"/>
        </w:rPr>
      </w:pPr>
      <w:r w:rsidRPr="00A3709D">
        <w:rPr>
          <w:rFonts w:cs="Arial"/>
          <w:b/>
          <w:color w:val="000000"/>
        </w:rPr>
        <w:t>17.</w:t>
      </w:r>
      <w:r w:rsidR="00D45A8B">
        <w:rPr>
          <w:rFonts w:cs="Arial"/>
          <w:b/>
          <w:color w:val="000000"/>
        </w:rPr>
        <w:t>3</w:t>
      </w:r>
      <w:r w:rsidRPr="00A3709D">
        <w:rPr>
          <w:rFonts w:cs="Arial"/>
          <w:b/>
          <w:color w:val="000000"/>
        </w:rPr>
        <w:t>.1.</w:t>
      </w:r>
      <w:r w:rsidRPr="00A3709D">
        <w:rPr>
          <w:rFonts w:cs="Arial"/>
          <w:color w:val="000000"/>
        </w:rPr>
        <w:t xml:space="preserve"> </w:t>
      </w:r>
      <w:r w:rsidR="006F5E63">
        <w:rPr>
          <w:rFonts w:cs="Arial"/>
          <w:color w:val="000000"/>
        </w:rPr>
        <w:t>P</w:t>
      </w:r>
      <w:r w:rsidR="00A3709D" w:rsidRPr="00AB20C9">
        <w:rPr>
          <w:rFonts w:cs="Arial"/>
          <w:color w:val="000000"/>
        </w:rPr>
        <w:t xml:space="preserve">rovisoriamente, </w:t>
      </w:r>
      <w:r w:rsidR="00A3709D" w:rsidRPr="00D64ECB">
        <w:rPr>
          <w:rFonts w:cs="Arial"/>
          <w:shd w:val="clear" w:color="auto" w:fill="FFFFFF"/>
        </w:rPr>
        <w:t>para efeito de posterior verificação da conformidade do material com a especificação</w:t>
      </w:r>
      <w:r w:rsidR="00A3709D">
        <w:rPr>
          <w:rFonts w:cs="Arial"/>
          <w:shd w:val="clear" w:color="auto" w:fill="FFFFFF"/>
        </w:rPr>
        <w:t xml:space="preserve"> e</w:t>
      </w:r>
      <w:r w:rsidR="00A3709D" w:rsidRPr="00AB20C9">
        <w:rPr>
          <w:rFonts w:cs="Arial"/>
          <w:color w:val="000000"/>
        </w:rPr>
        <w:t xml:space="preserve"> sua conformidade com </w:t>
      </w:r>
      <w:r w:rsidR="00A3709D">
        <w:rPr>
          <w:rFonts w:cs="Arial"/>
          <w:color w:val="000000"/>
        </w:rPr>
        <w:t>o</w:t>
      </w:r>
      <w:r w:rsidR="00A3709D" w:rsidRPr="00AB20C9">
        <w:rPr>
          <w:rFonts w:cs="Arial"/>
          <w:color w:val="000000"/>
        </w:rPr>
        <w:t xml:space="preserve"> constante </w:t>
      </w:r>
      <w:r w:rsidR="00A3709D">
        <w:rPr>
          <w:rFonts w:cs="Arial"/>
          <w:color w:val="000000"/>
        </w:rPr>
        <w:t>n</w:t>
      </w:r>
      <w:r w:rsidR="00A3709D" w:rsidRPr="00AB20C9">
        <w:rPr>
          <w:rFonts w:cs="Arial"/>
          <w:color w:val="000000"/>
        </w:rPr>
        <w:t>a Proposta Comercial, bem como a correção do documento fiscal, nos termos do art. 73, I, ‘a’ da Lei 8.666/93</w:t>
      </w:r>
      <w:r w:rsidRPr="00A642C8">
        <w:rPr>
          <w:rFonts w:cs="Arial"/>
          <w:color w:val="000000"/>
        </w:rPr>
        <w:t>;</w:t>
      </w:r>
    </w:p>
    <w:p w14:paraId="7A324F9A" w14:textId="77777777" w:rsidR="0034178E" w:rsidRPr="00A642C8" w:rsidRDefault="0034178E" w:rsidP="0034178E">
      <w:pPr>
        <w:spacing w:after="0" w:line="240" w:lineRule="auto"/>
        <w:jc w:val="both"/>
        <w:rPr>
          <w:rFonts w:cs="Arial"/>
          <w:b/>
          <w:color w:val="000000"/>
        </w:rPr>
      </w:pPr>
    </w:p>
    <w:p w14:paraId="7724C9B1" w14:textId="705AB053" w:rsidR="0034178E" w:rsidRPr="00A642C8" w:rsidRDefault="0034178E" w:rsidP="0034178E">
      <w:pPr>
        <w:spacing w:after="0" w:line="240" w:lineRule="auto"/>
        <w:jc w:val="both"/>
        <w:rPr>
          <w:rFonts w:cs="Arial"/>
        </w:rPr>
      </w:pPr>
      <w:r w:rsidRPr="00A642C8">
        <w:rPr>
          <w:rFonts w:cs="Arial"/>
          <w:b/>
          <w:color w:val="000000"/>
        </w:rPr>
        <w:t>17.</w:t>
      </w:r>
      <w:r w:rsidR="00D45A8B">
        <w:rPr>
          <w:rFonts w:cs="Arial"/>
          <w:b/>
          <w:color w:val="000000"/>
        </w:rPr>
        <w:t>3</w:t>
      </w:r>
      <w:r w:rsidRPr="00A642C8">
        <w:rPr>
          <w:rFonts w:cs="Arial"/>
          <w:b/>
          <w:color w:val="000000"/>
        </w:rPr>
        <w:t>.2.</w:t>
      </w:r>
      <w:r w:rsidRPr="00A642C8">
        <w:rPr>
          <w:rFonts w:cs="Arial"/>
          <w:color w:val="000000"/>
        </w:rPr>
        <w:t xml:space="preserve"> </w:t>
      </w:r>
      <w:r w:rsidR="006F5E63">
        <w:rPr>
          <w:rFonts w:cs="Arial"/>
          <w:color w:val="000000"/>
        </w:rPr>
        <w:t>D</w:t>
      </w:r>
      <w:r w:rsidR="006F5E63" w:rsidRPr="00AB20C9">
        <w:rPr>
          <w:rFonts w:cs="Arial"/>
          <w:color w:val="000000"/>
        </w:rPr>
        <w:t>efinitivamente, nos termos do art. 73, I, ‘b’ da Lei 8.666/93, ressalvados os casos de incorreção no objeto ou no competente documento fiscal, quando interromper-se-á o prazo para a sua regularização</w:t>
      </w:r>
      <w:r w:rsidRPr="00A642C8">
        <w:rPr>
          <w:rFonts w:cs="Arial"/>
          <w:color w:val="000000"/>
        </w:rPr>
        <w:t>.</w:t>
      </w:r>
    </w:p>
    <w:p w14:paraId="595A8A27" w14:textId="77777777" w:rsidR="0034178E" w:rsidRPr="00A642C8" w:rsidRDefault="0034178E" w:rsidP="0034178E">
      <w:pPr>
        <w:spacing w:after="0" w:line="240" w:lineRule="auto"/>
        <w:jc w:val="both"/>
        <w:rPr>
          <w:rFonts w:cs="Arial"/>
          <w:b/>
          <w:color w:val="000000"/>
        </w:rPr>
      </w:pPr>
    </w:p>
    <w:p w14:paraId="0172E7F1" w14:textId="69C63325" w:rsidR="0034178E" w:rsidRPr="00A642C8" w:rsidRDefault="0034178E" w:rsidP="0034178E">
      <w:pPr>
        <w:spacing w:after="0" w:line="240" w:lineRule="auto"/>
        <w:jc w:val="both"/>
        <w:rPr>
          <w:rFonts w:cs="Arial"/>
        </w:rPr>
      </w:pPr>
      <w:r w:rsidRPr="00A642C8">
        <w:rPr>
          <w:rFonts w:cs="Arial"/>
          <w:b/>
        </w:rPr>
        <w:t>17.</w:t>
      </w:r>
      <w:r w:rsidR="00D45A8B">
        <w:rPr>
          <w:rFonts w:cs="Arial"/>
          <w:b/>
        </w:rPr>
        <w:t>4</w:t>
      </w:r>
      <w:r w:rsidRPr="00A642C8">
        <w:rPr>
          <w:rFonts w:cs="Arial"/>
          <w:b/>
        </w:rPr>
        <w:t xml:space="preserve">. </w:t>
      </w:r>
      <w:r w:rsidR="00F95854" w:rsidRPr="00C17D20">
        <w:rPr>
          <w:rFonts w:cs="Arial"/>
        </w:rPr>
        <w:t>O objeto, ou sua parcela, executado em desacordo com as especificações, contendo vícios, defeitos, incorreções ou diverso das condições propostas, deverá ser objeto de revisão em até, no máximo 48 (quarenta e oito) horas contados a partir da comunicação feita pelo Setor Requisitante, sem qualquer ônus adicional.</w:t>
      </w:r>
    </w:p>
    <w:p w14:paraId="3038C000" w14:textId="77777777" w:rsidR="0034178E" w:rsidRPr="00A642C8" w:rsidRDefault="0034178E" w:rsidP="0034178E">
      <w:pPr>
        <w:pStyle w:val="bola"/>
        <w:spacing w:before="0" w:after="0" w:line="240" w:lineRule="auto"/>
        <w:rPr>
          <w:rFonts w:cs="Arial"/>
          <w:b/>
          <w:bCs/>
          <w:spacing w:val="0"/>
          <w:sz w:val="22"/>
          <w:szCs w:val="22"/>
        </w:rPr>
      </w:pPr>
    </w:p>
    <w:p w14:paraId="0C2A835D" w14:textId="4F1C5168" w:rsidR="0034178E" w:rsidRPr="00A642C8" w:rsidRDefault="0034178E" w:rsidP="0034178E">
      <w:pPr>
        <w:pStyle w:val="bola"/>
        <w:spacing w:before="0" w:after="0" w:line="240" w:lineRule="auto"/>
        <w:rPr>
          <w:rFonts w:cs="Arial"/>
          <w:sz w:val="22"/>
          <w:szCs w:val="22"/>
        </w:rPr>
      </w:pPr>
      <w:r w:rsidRPr="00CF518C">
        <w:rPr>
          <w:rFonts w:cs="Arial"/>
          <w:b/>
          <w:bCs/>
          <w:spacing w:val="0"/>
          <w:sz w:val="22"/>
          <w:szCs w:val="22"/>
        </w:rPr>
        <w:t>17.</w:t>
      </w:r>
      <w:r w:rsidR="00D45A8B">
        <w:rPr>
          <w:rFonts w:cs="Arial"/>
          <w:b/>
          <w:bCs/>
          <w:spacing w:val="0"/>
          <w:sz w:val="22"/>
          <w:szCs w:val="22"/>
        </w:rPr>
        <w:t>5</w:t>
      </w:r>
      <w:r w:rsidRPr="00CF518C">
        <w:rPr>
          <w:rFonts w:cs="Arial"/>
          <w:b/>
          <w:bCs/>
          <w:spacing w:val="0"/>
          <w:sz w:val="22"/>
          <w:szCs w:val="22"/>
        </w:rPr>
        <w:t>.</w:t>
      </w:r>
      <w:r w:rsidRPr="00CF518C">
        <w:rPr>
          <w:rFonts w:cs="Arial"/>
          <w:spacing w:val="0"/>
          <w:sz w:val="22"/>
          <w:szCs w:val="22"/>
        </w:rPr>
        <w:t xml:space="preserve"> Os possíveis prejuízos causados com a entrega de produtos inadequados e, portanto, fora da regra de qualidade técnica, serão causas de acionamento.</w:t>
      </w:r>
    </w:p>
    <w:p w14:paraId="55FE5113" w14:textId="77777777" w:rsidR="0034178E" w:rsidRPr="00252C1C" w:rsidRDefault="0034178E" w:rsidP="0034178E">
      <w:pPr>
        <w:spacing w:after="0" w:line="240" w:lineRule="auto"/>
        <w:jc w:val="both"/>
        <w:rPr>
          <w:rFonts w:cs="Arial"/>
          <w:b/>
          <w:bCs/>
          <w:color w:val="FF0000"/>
        </w:rPr>
      </w:pPr>
    </w:p>
    <w:p w14:paraId="187936A2" w14:textId="77777777" w:rsidR="0034178E" w:rsidRPr="00252C1C" w:rsidRDefault="0034178E" w:rsidP="0034178E">
      <w:pPr>
        <w:pStyle w:val="Ttulo1"/>
        <w:numPr>
          <w:ilvl w:val="0"/>
          <w:numId w:val="0"/>
        </w:numPr>
        <w:ind w:left="720"/>
        <w:rPr>
          <w:rFonts w:ascii="Arial" w:hAnsi="Arial" w:cs="Arial"/>
          <w:sz w:val="22"/>
          <w:szCs w:val="22"/>
        </w:rPr>
      </w:pPr>
      <w:bookmarkStart w:id="40" w:name="_Toc67294830"/>
      <w:bookmarkStart w:id="41" w:name="_Toc96336514"/>
      <w:r w:rsidRPr="00252C1C">
        <w:rPr>
          <w:rFonts w:ascii="Arial" w:hAnsi="Arial" w:cs="Arial"/>
          <w:sz w:val="22"/>
          <w:szCs w:val="22"/>
        </w:rPr>
        <w:t>18. CONDIÇÕES DE PAGAMENTO</w:t>
      </w:r>
      <w:bookmarkEnd w:id="40"/>
      <w:bookmarkEnd w:id="41"/>
    </w:p>
    <w:p w14:paraId="7D31B638" w14:textId="77777777" w:rsidR="0034178E" w:rsidRPr="00252C1C" w:rsidRDefault="0034178E" w:rsidP="0034178E">
      <w:pPr>
        <w:spacing w:after="0" w:line="240" w:lineRule="auto"/>
        <w:rPr>
          <w:rFonts w:cs="Arial"/>
          <w:b/>
          <w:color w:val="000000"/>
        </w:rPr>
      </w:pPr>
    </w:p>
    <w:p w14:paraId="77288C95" w14:textId="77777777" w:rsidR="0034178E" w:rsidRPr="00A642C8" w:rsidRDefault="0034178E" w:rsidP="0034178E">
      <w:pPr>
        <w:spacing w:after="0" w:line="240" w:lineRule="auto"/>
        <w:jc w:val="both"/>
        <w:rPr>
          <w:rFonts w:cs="Arial"/>
          <w:color w:val="000000"/>
        </w:rPr>
      </w:pPr>
      <w:r w:rsidRPr="00A642C8">
        <w:rPr>
          <w:rFonts w:cs="Arial"/>
          <w:b/>
          <w:color w:val="000000"/>
        </w:rPr>
        <w:t>18.1.</w:t>
      </w:r>
      <w:r w:rsidRPr="00A642C8">
        <w:rPr>
          <w:rFonts w:cs="Arial"/>
          <w:color w:val="000000"/>
        </w:rPr>
        <w:t xml:space="preserve"> As despesas decorrentes da execução do objeto desta licitação serão suportadas pela dotação orçamentária indicada no item 15 deste edital.</w:t>
      </w:r>
    </w:p>
    <w:p w14:paraId="69A63546" w14:textId="77777777" w:rsidR="0034178E" w:rsidRPr="00A642C8" w:rsidRDefault="0034178E" w:rsidP="0034178E">
      <w:pPr>
        <w:spacing w:after="0" w:line="240" w:lineRule="auto"/>
        <w:jc w:val="both"/>
        <w:rPr>
          <w:rFonts w:cs="Arial"/>
        </w:rPr>
      </w:pPr>
    </w:p>
    <w:p w14:paraId="2856B618" w14:textId="77777777" w:rsidR="0034178E" w:rsidRPr="00A642C8" w:rsidRDefault="0034178E" w:rsidP="0034178E">
      <w:pPr>
        <w:spacing w:after="0" w:line="240" w:lineRule="auto"/>
        <w:jc w:val="both"/>
        <w:rPr>
          <w:rFonts w:cs="Arial"/>
        </w:rPr>
      </w:pPr>
      <w:r w:rsidRPr="00A642C8">
        <w:rPr>
          <w:rFonts w:cs="Arial"/>
          <w:b/>
          <w:color w:val="000000"/>
        </w:rPr>
        <w:t>18.2.</w:t>
      </w:r>
      <w:r w:rsidRPr="00A642C8">
        <w:rPr>
          <w:rFonts w:cs="Arial"/>
          <w:color w:val="000000"/>
        </w:rPr>
        <w:t xml:space="preserve"> O valor d</w:t>
      </w:r>
      <w:r>
        <w:rPr>
          <w:rFonts w:cs="Arial"/>
          <w:color w:val="000000"/>
        </w:rPr>
        <w:t>o Contrato</w:t>
      </w:r>
      <w:r w:rsidRPr="00A642C8">
        <w:rPr>
          <w:rFonts w:cs="Arial"/>
          <w:color w:val="000000"/>
        </w:rPr>
        <w:t xml:space="preserve"> será aquele constante na classificação definitiva efetuada pelo Pregoeiro, fixo e irreajustável durante todo o cumprimento do objeto.</w:t>
      </w:r>
    </w:p>
    <w:p w14:paraId="21946D45" w14:textId="77777777" w:rsidR="0034178E" w:rsidRPr="00CA2BAA" w:rsidRDefault="0034178E" w:rsidP="0034178E">
      <w:pPr>
        <w:spacing w:after="0" w:line="240" w:lineRule="auto"/>
        <w:jc w:val="both"/>
        <w:rPr>
          <w:rFonts w:cs="Arial"/>
          <w:b/>
          <w:color w:val="000000"/>
        </w:rPr>
      </w:pPr>
    </w:p>
    <w:p w14:paraId="5630AC88" w14:textId="4729610D" w:rsidR="0034178E" w:rsidRPr="00CA2BAA" w:rsidRDefault="0034178E" w:rsidP="0034178E">
      <w:pPr>
        <w:spacing w:after="0" w:line="240" w:lineRule="auto"/>
        <w:jc w:val="both"/>
        <w:rPr>
          <w:rFonts w:cs="Arial"/>
        </w:rPr>
      </w:pPr>
      <w:r w:rsidRPr="00CA2BAA">
        <w:rPr>
          <w:rFonts w:cs="Arial"/>
          <w:b/>
        </w:rPr>
        <w:t xml:space="preserve">18.3. </w:t>
      </w:r>
      <w:r w:rsidRPr="00CA2BAA">
        <w:rPr>
          <w:rFonts w:cs="Arial"/>
        </w:rPr>
        <w:t xml:space="preserve">O pagamento será efetuado por meio de ordem bancária no prazo de </w:t>
      </w:r>
      <w:r w:rsidR="00E35DF9">
        <w:rPr>
          <w:rFonts w:cs="Arial"/>
          <w:b/>
          <w:u w:val="single"/>
        </w:rPr>
        <w:t>15</w:t>
      </w:r>
      <w:r w:rsidRPr="007A2536">
        <w:rPr>
          <w:rFonts w:cs="Arial"/>
          <w:b/>
          <w:u w:val="single"/>
        </w:rPr>
        <w:t xml:space="preserve"> (</w:t>
      </w:r>
      <w:r w:rsidR="00E35DF9">
        <w:rPr>
          <w:rFonts w:cs="Arial"/>
          <w:b/>
          <w:u w:val="single"/>
        </w:rPr>
        <w:t>quinze</w:t>
      </w:r>
      <w:r w:rsidRPr="007A2536">
        <w:rPr>
          <w:rFonts w:cs="Arial"/>
          <w:b/>
          <w:u w:val="single"/>
        </w:rPr>
        <w:t>) D</w:t>
      </w:r>
      <w:r w:rsidR="00E35DF9">
        <w:rPr>
          <w:rFonts w:cs="Arial"/>
          <w:b/>
          <w:u w:val="single"/>
        </w:rPr>
        <w:t>FS</w:t>
      </w:r>
      <w:r w:rsidRPr="00CA2BAA">
        <w:rPr>
          <w:rFonts w:cs="Arial"/>
          <w:b/>
          <w:u w:val="single"/>
        </w:rPr>
        <w:t xml:space="preserve"> (dias </w:t>
      </w:r>
      <w:r w:rsidR="00E35DF9">
        <w:rPr>
          <w:rFonts w:cs="Arial"/>
          <w:b/>
          <w:u w:val="single"/>
        </w:rPr>
        <w:t>fora a semana</w:t>
      </w:r>
      <w:r w:rsidRPr="00CA2BAA">
        <w:rPr>
          <w:rFonts w:cs="Arial"/>
          <w:b/>
          <w:u w:val="single"/>
        </w:rPr>
        <w:t>),</w:t>
      </w:r>
      <w:r w:rsidRPr="00CA2BAA">
        <w:rPr>
          <w:rFonts w:cs="Arial"/>
          <w:bCs/>
        </w:rPr>
        <w:t xml:space="preserve"> </w:t>
      </w:r>
      <w:r>
        <w:rPr>
          <w:rFonts w:cs="Arial"/>
          <w:bCs/>
        </w:rPr>
        <w:t xml:space="preserve">contados </w:t>
      </w:r>
      <w:r w:rsidR="005068A9">
        <w:rPr>
          <w:rFonts w:cs="Arial"/>
          <w:bCs/>
        </w:rPr>
        <w:t>a</w:t>
      </w:r>
      <w:r>
        <w:rPr>
          <w:rFonts w:cs="Arial"/>
          <w:bCs/>
        </w:rPr>
        <w:t xml:space="preserve"> partir da data da entrega da Nota Fiscal no e-mail: </w:t>
      </w:r>
      <w:hyperlink r:id="rId18" w:history="1">
        <w:r w:rsidRPr="00661DFF">
          <w:rPr>
            <w:rStyle w:val="Hyperlink"/>
            <w:rFonts w:cs="Arial"/>
            <w:bCs/>
          </w:rPr>
          <w:t>contratos@saaejacarei.sp.gov.br</w:t>
        </w:r>
      </w:hyperlink>
      <w:r>
        <w:rPr>
          <w:rFonts w:cs="Arial"/>
          <w:bCs/>
        </w:rPr>
        <w:t xml:space="preserve"> ou protocolo do Documento Fiscal junto à unidade de Contratos e Convênios do SAAE – Jacareí.</w:t>
      </w:r>
      <w:r w:rsidRPr="00CA2BAA">
        <w:rPr>
          <w:rFonts w:cs="Arial"/>
          <w:bCs/>
        </w:rPr>
        <w:t xml:space="preserve"> Os pagamentos serão efetuados</w:t>
      </w:r>
      <w:r w:rsidRPr="00CA2BAA">
        <w:rPr>
          <w:rFonts w:cs="Arial"/>
          <w:b/>
        </w:rPr>
        <w:t xml:space="preserve"> </w:t>
      </w:r>
      <w:r w:rsidRPr="00CA2BAA">
        <w:rPr>
          <w:rFonts w:cs="Arial"/>
          <w:bCs/>
        </w:rPr>
        <w:t>através de depósito em conta corrente, preferencialmente em qualquer agência do BANCO DO BRASIL ou da CAIXA ECONÔMICA FEDERAL, ou através de Ficha de Compensação.</w:t>
      </w:r>
    </w:p>
    <w:p w14:paraId="2457CDA7" w14:textId="77777777" w:rsidR="0034178E" w:rsidRPr="00A642C8" w:rsidRDefault="0034178E" w:rsidP="0034178E">
      <w:pPr>
        <w:spacing w:after="0" w:line="240" w:lineRule="auto"/>
        <w:jc w:val="both"/>
        <w:rPr>
          <w:rFonts w:cs="Arial"/>
          <w:b/>
          <w:color w:val="000000"/>
        </w:rPr>
      </w:pPr>
    </w:p>
    <w:p w14:paraId="577936E4" w14:textId="77777777" w:rsidR="0034178E" w:rsidRPr="00A642C8" w:rsidRDefault="0034178E" w:rsidP="0034178E">
      <w:pPr>
        <w:spacing w:after="0" w:line="240" w:lineRule="auto"/>
        <w:jc w:val="both"/>
        <w:rPr>
          <w:rFonts w:cs="Arial"/>
        </w:rPr>
      </w:pPr>
      <w:r w:rsidRPr="00A642C8">
        <w:rPr>
          <w:rFonts w:cs="Arial"/>
          <w:b/>
        </w:rPr>
        <w:t>18.4.</w:t>
      </w:r>
      <w:r w:rsidRPr="00A642C8">
        <w:rPr>
          <w:rFonts w:cs="Arial"/>
        </w:rPr>
        <w:t xml:space="preserve"> No ato do pagamento será comprovada a manutenção das condições iniciais de habilitação quanto à situação de regularidade da empresa.</w:t>
      </w:r>
    </w:p>
    <w:p w14:paraId="603B9DA5" w14:textId="77777777" w:rsidR="0034178E" w:rsidRPr="00A642C8" w:rsidRDefault="0034178E" w:rsidP="0034178E">
      <w:pPr>
        <w:pStyle w:val="Corpodetexto"/>
        <w:ind w:firstLine="1418"/>
        <w:rPr>
          <w:rFonts w:cs="Arial"/>
          <w:b w:val="0"/>
          <w:sz w:val="22"/>
          <w:szCs w:val="22"/>
        </w:rPr>
      </w:pPr>
    </w:p>
    <w:p w14:paraId="6A1BB475" w14:textId="77777777" w:rsidR="0034178E" w:rsidRDefault="0034178E" w:rsidP="0034178E">
      <w:pPr>
        <w:spacing w:after="0" w:line="240" w:lineRule="auto"/>
        <w:jc w:val="both"/>
        <w:rPr>
          <w:rFonts w:cs="Arial"/>
        </w:rPr>
      </w:pPr>
      <w:r w:rsidRPr="00A642C8">
        <w:rPr>
          <w:rFonts w:cs="Arial"/>
          <w:b/>
        </w:rPr>
        <w:t>18.5.</w:t>
      </w:r>
      <w:r w:rsidRPr="00A642C8">
        <w:rPr>
          <w:rFonts w:cs="Arial"/>
        </w:rPr>
        <w:t xml:space="preserve"> No caso de incorreção nos documentos apresentados, inclusive na Nota Fiscal/Fatura, serão os mesmos restituídos à adjudicatária para as correções necessárias, não respondendo a SAAE-JACAREÍ por quaisquer encargos resultantes de atrasos na liquidação dos pagamentos correspondentes.</w:t>
      </w:r>
    </w:p>
    <w:p w14:paraId="43E6CD76" w14:textId="77777777" w:rsidR="0034178E" w:rsidRDefault="0034178E" w:rsidP="0034178E">
      <w:pPr>
        <w:spacing w:after="0" w:line="240" w:lineRule="auto"/>
        <w:jc w:val="both"/>
        <w:rPr>
          <w:rFonts w:cs="Arial"/>
        </w:rPr>
      </w:pPr>
    </w:p>
    <w:p w14:paraId="0865035C" w14:textId="77777777" w:rsidR="0034178E" w:rsidRPr="00252C1C" w:rsidRDefault="0034178E" w:rsidP="0034178E">
      <w:pPr>
        <w:spacing w:after="0" w:line="240" w:lineRule="auto"/>
        <w:jc w:val="both"/>
        <w:rPr>
          <w:rFonts w:cs="Arial"/>
        </w:rPr>
      </w:pPr>
      <w:r w:rsidRPr="00252C1C">
        <w:rPr>
          <w:rFonts w:cs="Arial"/>
          <w:b/>
          <w:color w:val="000000"/>
        </w:rPr>
        <w:t xml:space="preserve">18.6. </w:t>
      </w:r>
      <w:r w:rsidRPr="00252C1C">
        <w:rPr>
          <w:rFonts w:cs="Arial"/>
          <w:color w:val="000000"/>
        </w:rPr>
        <w:t>O atraso no pagamento implicará na aplicação de juros moratórios à fração de 0,033% ao dia</w:t>
      </w:r>
      <w:r w:rsidRPr="00252C1C">
        <w:rPr>
          <w:rFonts w:cs="Arial"/>
        </w:rPr>
        <w:t xml:space="preserve"> calculado sobre o valor da parcela em atraso</w:t>
      </w:r>
      <w:r w:rsidRPr="00252C1C">
        <w:rPr>
          <w:rFonts w:cs="Arial"/>
          <w:color w:val="000000"/>
        </w:rPr>
        <w:t>.</w:t>
      </w:r>
    </w:p>
    <w:p w14:paraId="263E8B95" w14:textId="77777777" w:rsidR="0034178E" w:rsidRPr="00252C1C" w:rsidRDefault="0034178E" w:rsidP="0034178E">
      <w:pPr>
        <w:spacing w:after="0" w:line="240" w:lineRule="auto"/>
        <w:rPr>
          <w:rFonts w:cs="Arial"/>
          <w:b/>
          <w:color w:val="000000"/>
        </w:rPr>
      </w:pPr>
    </w:p>
    <w:p w14:paraId="487D9E95" w14:textId="77777777" w:rsidR="0034178E" w:rsidRPr="00252C1C" w:rsidRDefault="0034178E" w:rsidP="0034178E">
      <w:pPr>
        <w:pStyle w:val="Ttulo1"/>
        <w:numPr>
          <w:ilvl w:val="0"/>
          <w:numId w:val="0"/>
        </w:numPr>
        <w:ind w:left="720"/>
        <w:rPr>
          <w:rFonts w:ascii="Arial" w:hAnsi="Arial" w:cs="Arial"/>
          <w:sz w:val="22"/>
          <w:szCs w:val="22"/>
        </w:rPr>
      </w:pPr>
      <w:bookmarkStart w:id="42" w:name="_Toc67294831"/>
      <w:bookmarkStart w:id="43" w:name="_Toc96336515"/>
      <w:r w:rsidRPr="00252C1C">
        <w:rPr>
          <w:rFonts w:ascii="Arial" w:hAnsi="Arial" w:cs="Arial"/>
          <w:sz w:val="22"/>
          <w:szCs w:val="22"/>
        </w:rPr>
        <w:t>19. RESCISÃO CONTRATUAL</w:t>
      </w:r>
      <w:bookmarkEnd w:id="42"/>
      <w:bookmarkEnd w:id="43"/>
    </w:p>
    <w:p w14:paraId="16399099" w14:textId="77777777" w:rsidR="0034178E" w:rsidRPr="00252C1C" w:rsidRDefault="0034178E" w:rsidP="0034178E">
      <w:pPr>
        <w:spacing w:after="0" w:line="240" w:lineRule="auto"/>
        <w:rPr>
          <w:rFonts w:cs="Arial"/>
          <w:b/>
          <w:color w:val="000000"/>
        </w:rPr>
      </w:pPr>
    </w:p>
    <w:p w14:paraId="396D0896" w14:textId="77777777" w:rsidR="0034178E" w:rsidRPr="00252C1C" w:rsidRDefault="0034178E" w:rsidP="0034178E">
      <w:pPr>
        <w:spacing w:after="0" w:line="240" w:lineRule="auto"/>
        <w:jc w:val="both"/>
        <w:rPr>
          <w:rFonts w:cs="Arial"/>
        </w:rPr>
      </w:pPr>
      <w:r w:rsidRPr="00252C1C">
        <w:rPr>
          <w:rFonts w:cs="Arial"/>
          <w:b/>
          <w:color w:val="000000"/>
        </w:rPr>
        <w:t>19.1.</w:t>
      </w:r>
      <w:r w:rsidRPr="00252C1C">
        <w:rPr>
          <w:rFonts w:cs="Arial"/>
          <w:color w:val="000000"/>
        </w:rPr>
        <w:t xml:space="preserve"> </w:t>
      </w:r>
      <w:r>
        <w:rPr>
          <w:rFonts w:cs="Arial"/>
          <w:color w:val="000000"/>
        </w:rPr>
        <w:t>O contrato</w:t>
      </w:r>
      <w:r w:rsidRPr="00252C1C">
        <w:rPr>
          <w:rFonts w:cs="Arial"/>
          <w:color w:val="000000"/>
        </w:rPr>
        <w:t xml:space="preserve"> poderá ser rescindid</w:t>
      </w:r>
      <w:r>
        <w:rPr>
          <w:rFonts w:cs="Arial"/>
          <w:color w:val="000000"/>
        </w:rPr>
        <w:t>o</w:t>
      </w:r>
      <w:r w:rsidRPr="00252C1C">
        <w:rPr>
          <w:rFonts w:cs="Arial"/>
          <w:color w:val="000000"/>
        </w:rPr>
        <w:t xml:space="preserve"> pela ocorrência de quaisquer das hipóteses previstas nos </w:t>
      </w:r>
      <w:proofErr w:type="spellStart"/>
      <w:r w:rsidRPr="00252C1C">
        <w:rPr>
          <w:rFonts w:cs="Arial"/>
          <w:color w:val="000000"/>
        </w:rPr>
        <w:t>arts</w:t>
      </w:r>
      <w:proofErr w:type="spellEnd"/>
      <w:r w:rsidRPr="00252C1C">
        <w:rPr>
          <w:rFonts w:cs="Arial"/>
          <w:color w:val="000000"/>
        </w:rPr>
        <w:t>. 77 e 78 da Lei 8666/93.</w:t>
      </w:r>
    </w:p>
    <w:p w14:paraId="26EF3584" w14:textId="77777777" w:rsidR="0034178E" w:rsidRPr="00252C1C" w:rsidRDefault="0034178E" w:rsidP="0034178E">
      <w:pPr>
        <w:spacing w:after="0" w:line="240" w:lineRule="auto"/>
        <w:jc w:val="both"/>
        <w:rPr>
          <w:rFonts w:cs="Arial"/>
          <w:b/>
          <w:color w:val="000000"/>
        </w:rPr>
      </w:pPr>
    </w:p>
    <w:p w14:paraId="41E4C652" w14:textId="7DBD71D9" w:rsidR="0034178E" w:rsidRDefault="0034178E" w:rsidP="0034178E">
      <w:pPr>
        <w:spacing w:after="0" w:line="240" w:lineRule="auto"/>
        <w:jc w:val="both"/>
        <w:rPr>
          <w:rFonts w:cs="Arial"/>
          <w:color w:val="000000"/>
        </w:rPr>
      </w:pPr>
      <w:r w:rsidRPr="00252C1C">
        <w:rPr>
          <w:rFonts w:cs="Arial"/>
          <w:b/>
          <w:color w:val="000000"/>
        </w:rPr>
        <w:t>19.2.</w:t>
      </w:r>
      <w:r w:rsidRPr="00252C1C">
        <w:rPr>
          <w:rFonts w:cs="Arial"/>
          <w:color w:val="000000"/>
        </w:rPr>
        <w:t xml:space="preserve"> A rescisão poderá se dar de modo unilateral ou amigável, conforme decorra de inadimplemento das partes ou conveniência para a Administração, respeitadas suas consequências legais, nos moldes dos </w:t>
      </w:r>
      <w:proofErr w:type="spellStart"/>
      <w:r w:rsidRPr="00252C1C">
        <w:rPr>
          <w:rFonts w:cs="Arial"/>
          <w:color w:val="000000"/>
        </w:rPr>
        <w:t>arts</w:t>
      </w:r>
      <w:proofErr w:type="spellEnd"/>
      <w:r w:rsidRPr="00252C1C">
        <w:rPr>
          <w:rFonts w:cs="Arial"/>
          <w:color w:val="000000"/>
        </w:rPr>
        <w:t>. 79 e 80 da Lei 8666/93.</w:t>
      </w:r>
    </w:p>
    <w:p w14:paraId="67C57B54" w14:textId="1E193C21" w:rsidR="000879B0" w:rsidRDefault="000879B0" w:rsidP="0034178E">
      <w:pPr>
        <w:spacing w:after="0" w:line="240" w:lineRule="auto"/>
        <w:jc w:val="both"/>
        <w:rPr>
          <w:rFonts w:cs="Arial"/>
          <w:color w:val="000000"/>
        </w:rPr>
      </w:pPr>
    </w:p>
    <w:p w14:paraId="49248612" w14:textId="77777777" w:rsidR="000879B0" w:rsidRPr="00252C1C" w:rsidRDefault="000879B0" w:rsidP="0034178E">
      <w:pPr>
        <w:spacing w:after="0" w:line="240" w:lineRule="auto"/>
        <w:jc w:val="both"/>
        <w:rPr>
          <w:rFonts w:cs="Arial"/>
        </w:rPr>
      </w:pPr>
    </w:p>
    <w:p w14:paraId="00990891" w14:textId="77777777" w:rsidR="0034178E" w:rsidRPr="00252C1C" w:rsidRDefault="0034178E" w:rsidP="0034178E">
      <w:pPr>
        <w:spacing w:after="0" w:line="240" w:lineRule="auto"/>
        <w:rPr>
          <w:rFonts w:cs="Arial"/>
          <w:b/>
          <w:color w:val="000000"/>
        </w:rPr>
      </w:pPr>
    </w:p>
    <w:p w14:paraId="09EA4ED0" w14:textId="77777777" w:rsidR="0034178E" w:rsidRPr="00252C1C" w:rsidRDefault="0034178E" w:rsidP="0034178E">
      <w:pPr>
        <w:pStyle w:val="Ttulo1"/>
        <w:numPr>
          <w:ilvl w:val="0"/>
          <w:numId w:val="0"/>
        </w:numPr>
        <w:ind w:left="720"/>
        <w:rPr>
          <w:rFonts w:ascii="Arial" w:hAnsi="Arial" w:cs="Arial"/>
          <w:sz w:val="22"/>
          <w:szCs w:val="22"/>
        </w:rPr>
      </w:pPr>
      <w:bookmarkStart w:id="44" w:name="_Toc67294832"/>
      <w:bookmarkStart w:id="45" w:name="_Toc96336516"/>
      <w:r w:rsidRPr="00252C1C">
        <w:rPr>
          <w:rFonts w:ascii="Arial" w:hAnsi="Arial" w:cs="Arial"/>
          <w:sz w:val="22"/>
          <w:szCs w:val="22"/>
        </w:rPr>
        <w:t>20. SANÇÕES ADMINISTRATIVAS</w:t>
      </w:r>
      <w:bookmarkEnd w:id="44"/>
      <w:bookmarkEnd w:id="45"/>
    </w:p>
    <w:p w14:paraId="7CDE3483" w14:textId="77777777" w:rsidR="0034178E" w:rsidRPr="00252C1C" w:rsidRDefault="0034178E" w:rsidP="0034178E">
      <w:pPr>
        <w:spacing w:after="0" w:line="240" w:lineRule="auto"/>
        <w:jc w:val="both"/>
        <w:rPr>
          <w:rFonts w:cs="Arial"/>
          <w:b/>
          <w:color w:val="000000"/>
        </w:rPr>
      </w:pPr>
    </w:p>
    <w:p w14:paraId="73917EB5" w14:textId="77777777" w:rsidR="0034178E" w:rsidRPr="00252C1C" w:rsidRDefault="0034178E" w:rsidP="0034178E">
      <w:pPr>
        <w:spacing w:after="0" w:line="240" w:lineRule="auto"/>
        <w:jc w:val="both"/>
        <w:rPr>
          <w:rFonts w:cs="Arial"/>
        </w:rPr>
      </w:pPr>
      <w:r w:rsidRPr="00252C1C">
        <w:rPr>
          <w:rFonts w:cs="Arial"/>
          <w:b/>
        </w:rPr>
        <w:t xml:space="preserve">20.1. </w:t>
      </w:r>
      <w:r w:rsidRPr="00252C1C">
        <w:rPr>
          <w:rFonts w:cs="Arial"/>
        </w:rPr>
        <w:t>A recusa injustificada da adjudicatária em assinar o Contrato, aceitar a Autorização de Fornecimento, dentro estipulado caracterizará descumprimento total da obrigação assumida, sujeitando-se às penalidades estabelecidas no item 20.3.</w:t>
      </w:r>
    </w:p>
    <w:p w14:paraId="2FB6EAC1" w14:textId="77777777" w:rsidR="0034178E" w:rsidRPr="00252C1C" w:rsidRDefault="0034178E" w:rsidP="0034178E">
      <w:pPr>
        <w:spacing w:after="0" w:line="240" w:lineRule="auto"/>
        <w:jc w:val="both"/>
        <w:rPr>
          <w:rFonts w:cs="Arial"/>
          <w:b/>
        </w:rPr>
      </w:pPr>
    </w:p>
    <w:p w14:paraId="1758B17A" w14:textId="77777777" w:rsidR="0034178E" w:rsidRPr="00252C1C" w:rsidRDefault="0034178E" w:rsidP="0034178E">
      <w:pPr>
        <w:spacing w:after="0" w:line="240" w:lineRule="auto"/>
        <w:jc w:val="both"/>
        <w:rPr>
          <w:rFonts w:cs="Arial"/>
          <w:b/>
          <w:bCs/>
          <w:i/>
        </w:rPr>
      </w:pPr>
      <w:bookmarkStart w:id="46" w:name="_Hlk527802830"/>
      <w:r w:rsidRPr="00252C1C">
        <w:rPr>
          <w:rFonts w:cs="Arial"/>
          <w:b/>
          <w:bCs/>
          <w:i/>
        </w:rPr>
        <w:t>20.2. A recusa injustificada do adjudicatário em assinar, aceitar ou retirar o instrumento equivalente caracteriza descumprimento total da obrigação assumida, sujeitando-se às seguintes penalidades:</w:t>
      </w:r>
    </w:p>
    <w:p w14:paraId="409D541C" w14:textId="77777777" w:rsidR="0034178E" w:rsidRPr="00252C1C" w:rsidRDefault="0034178E" w:rsidP="0034178E">
      <w:pPr>
        <w:spacing w:after="0" w:line="240" w:lineRule="auto"/>
        <w:ind w:firstLine="142"/>
        <w:jc w:val="both"/>
        <w:rPr>
          <w:rFonts w:cs="Arial"/>
          <w:i/>
        </w:rPr>
      </w:pPr>
    </w:p>
    <w:p w14:paraId="6EB09840" w14:textId="77777777" w:rsidR="0034178E" w:rsidRPr="00252C1C" w:rsidRDefault="0034178E" w:rsidP="0034178E">
      <w:pPr>
        <w:spacing w:after="0" w:line="240" w:lineRule="auto"/>
        <w:ind w:firstLine="708"/>
        <w:jc w:val="both"/>
        <w:rPr>
          <w:rFonts w:cs="Arial"/>
          <w:i/>
        </w:rPr>
      </w:pPr>
      <w:r w:rsidRPr="00252C1C">
        <w:rPr>
          <w:rFonts w:cs="Arial"/>
          <w:i/>
        </w:rPr>
        <w:t xml:space="preserve">a)  multa de até 30% (trinta por cento) sobre </w:t>
      </w:r>
      <w:r w:rsidRPr="00252C1C">
        <w:rPr>
          <w:rFonts w:cs="Arial"/>
          <w:i/>
          <w:u w:val="single"/>
        </w:rPr>
        <w:t>o valor total d</w:t>
      </w:r>
      <w:r>
        <w:rPr>
          <w:rFonts w:cs="Arial"/>
          <w:i/>
          <w:u w:val="single"/>
        </w:rPr>
        <w:t>o Contrato</w:t>
      </w:r>
      <w:r w:rsidRPr="00252C1C">
        <w:rPr>
          <w:rFonts w:cs="Arial"/>
          <w:i/>
        </w:rPr>
        <w:t xml:space="preserve">, </w:t>
      </w:r>
    </w:p>
    <w:p w14:paraId="07CDC68A" w14:textId="77777777" w:rsidR="0034178E" w:rsidRPr="00252C1C" w:rsidRDefault="0034178E" w:rsidP="0034178E">
      <w:pPr>
        <w:spacing w:after="0" w:line="240" w:lineRule="auto"/>
        <w:ind w:firstLine="708"/>
        <w:jc w:val="both"/>
        <w:rPr>
          <w:rFonts w:cs="Arial"/>
        </w:rPr>
      </w:pPr>
    </w:p>
    <w:p w14:paraId="7C465633" w14:textId="77777777" w:rsidR="0034178E" w:rsidRPr="00252C1C" w:rsidRDefault="0034178E" w:rsidP="0034178E">
      <w:pPr>
        <w:spacing w:after="0" w:line="240" w:lineRule="auto"/>
        <w:jc w:val="both"/>
        <w:rPr>
          <w:rFonts w:cs="Arial"/>
          <w:b/>
          <w:bCs/>
          <w:i/>
        </w:rPr>
      </w:pPr>
      <w:r w:rsidRPr="00252C1C">
        <w:rPr>
          <w:rFonts w:cs="Arial"/>
          <w:b/>
          <w:bCs/>
          <w:i/>
        </w:rPr>
        <w:t>20.3. Penalidades por descumprimento contratual:</w:t>
      </w:r>
    </w:p>
    <w:p w14:paraId="3165D9F7" w14:textId="77777777" w:rsidR="0034178E" w:rsidRPr="00252C1C" w:rsidRDefault="0034178E" w:rsidP="0034178E">
      <w:pPr>
        <w:spacing w:after="0" w:line="240" w:lineRule="auto"/>
        <w:ind w:firstLine="142"/>
        <w:jc w:val="both"/>
        <w:rPr>
          <w:rFonts w:cs="Arial"/>
          <w:i/>
        </w:rPr>
      </w:pPr>
      <w:bookmarkStart w:id="47" w:name="_Hlk527648506"/>
    </w:p>
    <w:p w14:paraId="2B67A0E3" w14:textId="77777777" w:rsidR="0034178E" w:rsidRPr="00252C1C" w:rsidRDefault="0034178E" w:rsidP="0034178E">
      <w:pPr>
        <w:spacing w:after="0" w:line="240" w:lineRule="auto"/>
        <w:ind w:left="708"/>
        <w:jc w:val="both"/>
        <w:rPr>
          <w:rFonts w:cs="Arial"/>
          <w:i/>
        </w:rPr>
      </w:pPr>
      <w:r w:rsidRPr="00252C1C">
        <w:rPr>
          <w:rFonts w:cs="Arial"/>
          <w:i/>
          <w:u w:val="single"/>
        </w:rPr>
        <w:t>O descumprimento total ou parcial d</w:t>
      </w:r>
      <w:r>
        <w:rPr>
          <w:rFonts w:cs="Arial"/>
          <w:i/>
          <w:u w:val="single"/>
        </w:rPr>
        <w:t>o Contrato</w:t>
      </w:r>
      <w:r w:rsidRPr="00252C1C">
        <w:rPr>
          <w:rFonts w:cs="Arial"/>
          <w:i/>
        </w:rPr>
        <w:t>, sem prejuízo do disposto no § 1º</w:t>
      </w:r>
      <w:r w:rsidRPr="00252C1C">
        <w:rPr>
          <w:rFonts w:cs="Arial"/>
          <w:i/>
          <w:position w:val="8"/>
        </w:rPr>
        <w:t xml:space="preserve"> </w:t>
      </w:r>
      <w:r w:rsidRPr="00252C1C">
        <w:rPr>
          <w:rFonts w:cs="Arial"/>
          <w:i/>
        </w:rPr>
        <w:t>do Art. 86 da Lei 8.666/93, sujeitará a Contratada às penalidades abaixo, afora a possibilidade de rescisão contratual:</w:t>
      </w:r>
    </w:p>
    <w:p w14:paraId="4193FB3B" w14:textId="77777777" w:rsidR="0034178E" w:rsidRPr="00252C1C" w:rsidRDefault="0034178E" w:rsidP="0034178E">
      <w:pPr>
        <w:spacing w:after="0" w:line="240" w:lineRule="auto"/>
        <w:ind w:left="708"/>
        <w:jc w:val="both"/>
        <w:rPr>
          <w:rFonts w:cs="Arial"/>
          <w:i/>
        </w:rPr>
      </w:pPr>
    </w:p>
    <w:p w14:paraId="6519ED4F" w14:textId="77777777" w:rsidR="0034178E" w:rsidRPr="00252C1C" w:rsidRDefault="0034178E" w:rsidP="0034178E">
      <w:pPr>
        <w:numPr>
          <w:ilvl w:val="0"/>
          <w:numId w:val="7"/>
        </w:numPr>
        <w:spacing w:after="0" w:line="240" w:lineRule="auto"/>
        <w:ind w:left="709" w:firstLine="0"/>
        <w:jc w:val="both"/>
        <w:rPr>
          <w:rFonts w:cs="Arial"/>
          <w:i/>
        </w:rPr>
      </w:pPr>
      <w:r>
        <w:rPr>
          <w:rFonts w:cs="Arial"/>
          <w:i/>
        </w:rPr>
        <w:t>a</w:t>
      </w:r>
      <w:r w:rsidRPr="00252C1C">
        <w:rPr>
          <w:rFonts w:cs="Arial"/>
          <w:i/>
        </w:rPr>
        <w:t>dvertência;</w:t>
      </w:r>
    </w:p>
    <w:p w14:paraId="2EB1D89A" w14:textId="77777777" w:rsidR="0034178E" w:rsidRPr="00252C1C" w:rsidRDefault="0034178E" w:rsidP="0034178E">
      <w:pPr>
        <w:numPr>
          <w:ilvl w:val="0"/>
          <w:numId w:val="7"/>
        </w:numPr>
        <w:spacing w:after="0" w:line="240" w:lineRule="auto"/>
        <w:ind w:left="709" w:firstLine="0"/>
        <w:jc w:val="both"/>
        <w:rPr>
          <w:rFonts w:cs="Arial"/>
          <w:i/>
        </w:rPr>
      </w:pPr>
      <w:r w:rsidRPr="00252C1C">
        <w:rPr>
          <w:rFonts w:cs="Arial"/>
          <w:i/>
        </w:rPr>
        <w:t xml:space="preserve">suspensão temporária de participação em licitação e impedimento de contratar com a Administração, por prazo não superior a 2 (dois) anos; </w:t>
      </w:r>
    </w:p>
    <w:p w14:paraId="77CF4ACF" w14:textId="77777777" w:rsidR="0034178E" w:rsidRPr="00252C1C" w:rsidRDefault="0034178E" w:rsidP="0034178E">
      <w:pPr>
        <w:numPr>
          <w:ilvl w:val="0"/>
          <w:numId w:val="7"/>
        </w:numPr>
        <w:spacing w:after="0" w:line="240" w:lineRule="auto"/>
        <w:ind w:left="709" w:firstLine="0"/>
        <w:jc w:val="both"/>
        <w:rPr>
          <w:rFonts w:cs="Arial"/>
          <w:i/>
        </w:rPr>
      </w:pPr>
      <w:r w:rsidRPr="00252C1C">
        <w:rPr>
          <w:rFonts w:cs="Arial"/>
          <w:i/>
        </w:rPr>
        <w:t>declaração de inidoneidade para licitar ou contratar com a Administração Pública enquanto durarem os motivos determinantes da punição ou</w:t>
      </w:r>
    </w:p>
    <w:p w14:paraId="6675D03F" w14:textId="77777777" w:rsidR="0034178E" w:rsidRPr="00252C1C" w:rsidRDefault="0034178E" w:rsidP="0034178E">
      <w:pPr>
        <w:numPr>
          <w:ilvl w:val="0"/>
          <w:numId w:val="7"/>
        </w:numPr>
        <w:spacing w:after="0" w:line="240" w:lineRule="auto"/>
        <w:ind w:left="709" w:firstLine="0"/>
        <w:jc w:val="both"/>
        <w:rPr>
          <w:rFonts w:cs="Arial"/>
          <w:i/>
        </w:rPr>
      </w:pPr>
      <w:r w:rsidRPr="00252C1C">
        <w:rPr>
          <w:rFonts w:cs="Arial"/>
          <w:i/>
        </w:rPr>
        <w:t>até que seja promovida a reabilitação perante própria autoridade que aplicou a penalidade, que será concedida sempre que o contratado ressarcir a Administração pelos prejuízos resultantes e após decorrido o prazo da sanção aplicada com base no inciso anterior;</w:t>
      </w:r>
    </w:p>
    <w:p w14:paraId="50C2F433" w14:textId="37A35C09" w:rsidR="0034178E" w:rsidRDefault="0034178E" w:rsidP="0034178E">
      <w:pPr>
        <w:numPr>
          <w:ilvl w:val="0"/>
          <w:numId w:val="7"/>
        </w:numPr>
        <w:spacing w:after="0" w:line="240" w:lineRule="auto"/>
        <w:ind w:left="709" w:firstLine="0"/>
        <w:jc w:val="both"/>
        <w:rPr>
          <w:rFonts w:cs="Arial"/>
          <w:i/>
          <w:u w:val="single"/>
        </w:rPr>
      </w:pPr>
      <w:r w:rsidRPr="00252C1C">
        <w:rPr>
          <w:rFonts w:cs="Arial"/>
          <w:i/>
        </w:rPr>
        <w:t xml:space="preserve">multa de até 30% (trinta por cento) sobre </w:t>
      </w:r>
      <w:r w:rsidRPr="00252C1C">
        <w:rPr>
          <w:rFonts w:cs="Arial"/>
          <w:i/>
          <w:u w:val="single"/>
        </w:rPr>
        <w:t>o valor total d</w:t>
      </w:r>
      <w:r>
        <w:rPr>
          <w:rFonts w:cs="Arial"/>
          <w:i/>
          <w:u w:val="single"/>
        </w:rPr>
        <w:t>o Contrato</w:t>
      </w:r>
      <w:r w:rsidR="007C1DF6">
        <w:rPr>
          <w:rFonts w:cs="Arial"/>
          <w:i/>
          <w:u w:val="single"/>
        </w:rPr>
        <w:t>;</w:t>
      </w:r>
    </w:p>
    <w:bookmarkEnd w:id="47"/>
    <w:p w14:paraId="621F3745" w14:textId="77777777" w:rsidR="0034178E" w:rsidRPr="00252C1C" w:rsidRDefault="0034178E" w:rsidP="0034178E">
      <w:pPr>
        <w:spacing w:after="0" w:line="240" w:lineRule="auto"/>
        <w:ind w:left="709"/>
        <w:jc w:val="both"/>
        <w:rPr>
          <w:rFonts w:cs="Arial"/>
          <w:i/>
          <w:u w:val="single"/>
        </w:rPr>
      </w:pPr>
    </w:p>
    <w:p w14:paraId="62983DBD" w14:textId="77777777" w:rsidR="0034178E" w:rsidRPr="00252C1C" w:rsidRDefault="0034178E" w:rsidP="0034178E">
      <w:pPr>
        <w:spacing w:after="0" w:line="240" w:lineRule="auto"/>
        <w:jc w:val="both"/>
        <w:rPr>
          <w:rFonts w:cs="Arial"/>
          <w:i/>
        </w:rPr>
      </w:pPr>
      <w:r w:rsidRPr="00252C1C">
        <w:rPr>
          <w:rFonts w:cs="Arial"/>
          <w:b/>
          <w:i/>
        </w:rPr>
        <w:t>20.3.1.</w:t>
      </w:r>
      <w:r w:rsidRPr="00252C1C">
        <w:rPr>
          <w:rFonts w:cs="Arial"/>
          <w:i/>
        </w:rPr>
        <w:t xml:space="preserve"> As multas acima mencionadas não impedem a aplicação de outras sanções previstas na Lei 8.666/93 e na legislação civil vigente.</w:t>
      </w:r>
      <w:bookmarkEnd w:id="46"/>
    </w:p>
    <w:p w14:paraId="0585562D" w14:textId="77777777" w:rsidR="0034178E" w:rsidRPr="00252C1C" w:rsidRDefault="0034178E" w:rsidP="0034178E">
      <w:pPr>
        <w:spacing w:after="0" w:line="240" w:lineRule="auto"/>
        <w:jc w:val="both"/>
        <w:rPr>
          <w:rFonts w:cs="Arial"/>
          <w:b/>
        </w:rPr>
      </w:pPr>
    </w:p>
    <w:p w14:paraId="6747C001" w14:textId="77777777" w:rsidR="0034178E" w:rsidRPr="00252C1C" w:rsidRDefault="0034178E" w:rsidP="0034178E">
      <w:pPr>
        <w:spacing w:after="0" w:line="240" w:lineRule="auto"/>
        <w:jc w:val="both"/>
        <w:rPr>
          <w:rFonts w:cs="Arial"/>
        </w:rPr>
      </w:pPr>
      <w:r w:rsidRPr="00252C1C">
        <w:rPr>
          <w:rFonts w:cs="Arial"/>
          <w:b/>
        </w:rPr>
        <w:t>20.4.</w:t>
      </w:r>
      <w:r w:rsidRPr="00252C1C">
        <w:rPr>
          <w:rFonts w:cs="Arial"/>
        </w:rPr>
        <w:t xml:space="preserve"> Os prazos para defesa prévia serão de 05 (cinco) dias úteis, na hipótese de advertência, multa ou impedimento de contratar com SAAE-Jacareí e de 10 (dez) dias na hipótese de declaração de inidoneidade para licitar ou contratar com a Administração Pública.</w:t>
      </w:r>
    </w:p>
    <w:p w14:paraId="469DE764" w14:textId="77777777" w:rsidR="0034178E" w:rsidRPr="00252C1C" w:rsidRDefault="0034178E" w:rsidP="0034178E">
      <w:pPr>
        <w:spacing w:after="0" w:line="240" w:lineRule="auto"/>
        <w:jc w:val="both"/>
        <w:rPr>
          <w:rFonts w:cs="Arial"/>
          <w:b/>
        </w:rPr>
      </w:pPr>
    </w:p>
    <w:p w14:paraId="32C2B8ED" w14:textId="77777777" w:rsidR="0034178E" w:rsidRPr="00252C1C" w:rsidRDefault="0034178E" w:rsidP="0034178E">
      <w:pPr>
        <w:spacing w:after="0" w:line="240" w:lineRule="auto"/>
        <w:jc w:val="both"/>
        <w:rPr>
          <w:rFonts w:cs="Arial"/>
        </w:rPr>
      </w:pPr>
      <w:r w:rsidRPr="00252C1C">
        <w:rPr>
          <w:rFonts w:cs="Arial"/>
          <w:b/>
        </w:rPr>
        <w:t xml:space="preserve">20.5. </w:t>
      </w:r>
      <w:r w:rsidRPr="00252C1C">
        <w:rPr>
          <w:rFonts w:cs="Arial"/>
        </w:rPr>
        <w:t>As penalidades aqui previstas são autônomas e suas aplicações, que poderão ser cumulativas, serão regidas pelo artigo 87, conforme aplicável, da Lei 8.666/93 com suas posteriores alterações.</w:t>
      </w:r>
    </w:p>
    <w:p w14:paraId="733D2E84" w14:textId="77777777" w:rsidR="0034178E" w:rsidRPr="00252C1C" w:rsidRDefault="0034178E" w:rsidP="0034178E">
      <w:pPr>
        <w:spacing w:after="0" w:line="240" w:lineRule="auto"/>
        <w:jc w:val="both"/>
        <w:rPr>
          <w:rFonts w:cs="Arial"/>
          <w:b/>
        </w:rPr>
      </w:pPr>
    </w:p>
    <w:p w14:paraId="0D2E76AB" w14:textId="77777777" w:rsidR="0034178E" w:rsidRPr="00252C1C" w:rsidRDefault="0034178E" w:rsidP="0034178E">
      <w:pPr>
        <w:spacing w:after="0" w:line="240" w:lineRule="auto"/>
        <w:jc w:val="both"/>
        <w:rPr>
          <w:rFonts w:cs="Arial"/>
        </w:rPr>
      </w:pPr>
      <w:r w:rsidRPr="00252C1C">
        <w:rPr>
          <w:rFonts w:cs="Arial"/>
          <w:b/>
        </w:rPr>
        <w:t>a)</w:t>
      </w:r>
      <w:r w:rsidRPr="00252C1C">
        <w:rPr>
          <w:rFonts w:cs="Arial"/>
        </w:rPr>
        <w:t xml:space="preserve"> As sanções previstas no item </w:t>
      </w:r>
      <w:r w:rsidRPr="00B04F60">
        <w:rPr>
          <w:rFonts w:cs="Arial"/>
          <w:b/>
          <w:bCs/>
        </w:rPr>
        <w:t>20.3</w:t>
      </w:r>
      <w:r w:rsidRPr="00252C1C">
        <w:rPr>
          <w:rFonts w:cs="Arial"/>
        </w:rPr>
        <w:t xml:space="preserve">, letras “a”, “d” e “e” deste Contrato poderão ser aplicadas juntamente com a do item </w:t>
      </w:r>
      <w:r w:rsidRPr="00B04F60">
        <w:rPr>
          <w:rFonts w:cs="Arial"/>
          <w:b/>
          <w:bCs/>
        </w:rPr>
        <w:t>20.3</w:t>
      </w:r>
      <w:r w:rsidRPr="00252C1C">
        <w:rPr>
          <w:rFonts w:cs="Arial"/>
        </w:rPr>
        <w:t>, letra “b” e “c” facultada a defesa prévia do interessado, no respectivo processo, no prazo de 05 (cinco) dias úteis.</w:t>
      </w:r>
    </w:p>
    <w:p w14:paraId="4A8B2336" w14:textId="77777777" w:rsidR="0034178E" w:rsidRPr="00252C1C" w:rsidRDefault="0034178E" w:rsidP="0034178E">
      <w:pPr>
        <w:spacing w:after="0" w:line="240" w:lineRule="auto"/>
        <w:jc w:val="both"/>
        <w:rPr>
          <w:rFonts w:cs="Arial"/>
        </w:rPr>
      </w:pPr>
    </w:p>
    <w:p w14:paraId="56D2A515" w14:textId="6E03C41F" w:rsidR="0034178E" w:rsidRPr="00252C1C" w:rsidRDefault="0034178E" w:rsidP="0034178E">
      <w:pPr>
        <w:spacing w:after="0" w:line="240" w:lineRule="auto"/>
        <w:jc w:val="both"/>
        <w:rPr>
          <w:rFonts w:cs="Arial"/>
        </w:rPr>
      </w:pPr>
      <w:r w:rsidRPr="00252C1C">
        <w:rPr>
          <w:rFonts w:cs="Arial"/>
          <w:b/>
        </w:rPr>
        <w:t xml:space="preserve">20.6. </w:t>
      </w:r>
      <w:r w:rsidRPr="00252C1C">
        <w:rPr>
          <w:rFonts w:cs="Arial"/>
        </w:rPr>
        <w:t xml:space="preserve">Sem prejuízo das sanções estabelecidas no item </w:t>
      </w:r>
      <w:r w:rsidRPr="00131E5F">
        <w:rPr>
          <w:rFonts w:cs="Arial"/>
          <w:b/>
          <w:bCs/>
        </w:rPr>
        <w:t>20.3</w:t>
      </w:r>
      <w:r w:rsidRPr="00252C1C">
        <w:rPr>
          <w:rFonts w:cs="Arial"/>
        </w:rPr>
        <w:t xml:space="preserve">, as multas aplicadas à </w:t>
      </w:r>
      <w:r w:rsidR="00A04A7D">
        <w:rPr>
          <w:rFonts w:cs="Arial"/>
        </w:rPr>
        <w:t>CONTRATADA</w:t>
      </w:r>
      <w:r w:rsidRPr="00252C1C">
        <w:rPr>
          <w:rFonts w:cs="Arial"/>
        </w:rPr>
        <w:t xml:space="preserve">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 os valores de faturas pendentes. </w:t>
      </w:r>
    </w:p>
    <w:p w14:paraId="6A1407FE" w14:textId="77777777" w:rsidR="0034178E" w:rsidRPr="00252C1C" w:rsidRDefault="0034178E" w:rsidP="0034178E">
      <w:pPr>
        <w:spacing w:after="0" w:line="240" w:lineRule="auto"/>
        <w:jc w:val="both"/>
        <w:rPr>
          <w:rFonts w:cs="Arial"/>
        </w:rPr>
      </w:pPr>
    </w:p>
    <w:p w14:paraId="1D8394A9" w14:textId="14E841B4" w:rsidR="0034178E" w:rsidRPr="00252C1C" w:rsidRDefault="0034178E" w:rsidP="0034178E">
      <w:pPr>
        <w:spacing w:after="0" w:line="240" w:lineRule="auto"/>
        <w:jc w:val="both"/>
        <w:rPr>
          <w:rFonts w:cs="Arial"/>
        </w:rPr>
      </w:pPr>
      <w:r w:rsidRPr="00252C1C">
        <w:rPr>
          <w:rFonts w:cs="Arial"/>
          <w:b/>
        </w:rPr>
        <w:t>20.7.</w:t>
      </w:r>
      <w:r w:rsidRPr="00252C1C">
        <w:rPr>
          <w:rFonts w:cs="Arial"/>
        </w:rPr>
        <w:t xml:space="preserve"> As multas previstas não têm caráter compensatório, porém moratório e consequentemente o pagamento delas não exime a </w:t>
      </w:r>
      <w:r w:rsidR="00A04A7D">
        <w:rPr>
          <w:rFonts w:cs="Arial"/>
        </w:rPr>
        <w:t>CONTRATADA</w:t>
      </w:r>
      <w:r w:rsidRPr="00252C1C">
        <w:rPr>
          <w:rFonts w:cs="Arial"/>
        </w:rPr>
        <w:t xml:space="preserve"> da reparação dos eventuais danos, perdas ou prejuízos que seu ato punível venha a acarretar à Administração; </w:t>
      </w:r>
    </w:p>
    <w:p w14:paraId="5BEAD4C2" w14:textId="77777777" w:rsidR="0034178E" w:rsidRPr="00252C1C" w:rsidRDefault="0034178E" w:rsidP="0034178E">
      <w:pPr>
        <w:spacing w:after="0" w:line="240" w:lineRule="auto"/>
        <w:jc w:val="both"/>
        <w:rPr>
          <w:rFonts w:cs="Arial"/>
          <w:b/>
        </w:rPr>
      </w:pPr>
    </w:p>
    <w:p w14:paraId="5AF10D9C" w14:textId="77777777" w:rsidR="0034178E" w:rsidRPr="00252C1C" w:rsidRDefault="0034178E" w:rsidP="0034178E">
      <w:pPr>
        <w:spacing w:after="0" w:line="240" w:lineRule="auto"/>
        <w:jc w:val="both"/>
        <w:rPr>
          <w:rFonts w:cs="Arial"/>
        </w:rPr>
      </w:pPr>
      <w:r w:rsidRPr="00252C1C">
        <w:rPr>
          <w:rFonts w:cs="Arial"/>
          <w:b/>
        </w:rPr>
        <w:t xml:space="preserve">20.8. </w:t>
      </w:r>
      <w:r w:rsidRPr="00252C1C">
        <w:rPr>
          <w:rFonts w:cs="Arial"/>
        </w:rPr>
        <w:t>Não sendo pagas as multas no prazo previsto no item anterior, haverá a incidência de juros de mora, nos termos estabelecidos no artigo 406 da Lei 10.406/02 -Código Civil.</w:t>
      </w:r>
    </w:p>
    <w:p w14:paraId="6CA41287" w14:textId="77777777" w:rsidR="0034178E" w:rsidRPr="00252C1C" w:rsidRDefault="0034178E" w:rsidP="0034178E">
      <w:pPr>
        <w:spacing w:after="0" w:line="240" w:lineRule="auto"/>
        <w:jc w:val="both"/>
        <w:rPr>
          <w:rFonts w:cs="Arial"/>
        </w:rPr>
      </w:pPr>
    </w:p>
    <w:p w14:paraId="6D67C4B8" w14:textId="77777777" w:rsidR="0034178E" w:rsidRPr="00252C1C" w:rsidRDefault="0034178E" w:rsidP="0034178E">
      <w:pPr>
        <w:spacing w:after="0" w:line="240" w:lineRule="auto"/>
        <w:jc w:val="both"/>
        <w:rPr>
          <w:rFonts w:cs="Arial"/>
          <w:bCs/>
          <w:iCs/>
        </w:rPr>
      </w:pPr>
      <w:r w:rsidRPr="00252C1C">
        <w:rPr>
          <w:rFonts w:cs="Arial"/>
          <w:b/>
        </w:rPr>
        <w:t>20.9.</w:t>
      </w:r>
      <w:r w:rsidRPr="00252C1C">
        <w:rPr>
          <w:rFonts w:cs="Arial"/>
        </w:rPr>
        <w:t xml:space="preserve"> </w:t>
      </w:r>
      <w:r w:rsidRPr="00252C1C">
        <w:rPr>
          <w:rFonts w:cs="Arial"/>
          <w:bCs/>
          <w:iCs/>
        </w:rPr>
        <w:t>Em caso de aplicação de multa e o não pagamento d</w:t>
      </w:r>
      <w:r>
        <w:rPr>
          <w:rFonts w:cs="Arial"/>
          <w:bCs/>
          <w:iCs/>
        </w:rPr>
        <w:t>el</w:t>
      </w:r>
      <w:r w:rsidRPr="00252C1C">
        <w:rPr>
          <w:rFonts w:cs="Arial"/>
          <w:bCs/>
          <w:iCs/>
        </w:rPr>
        <w:t>a por descumprimento das cláusulas previstas neste contrato, o instrumento contratual poderá ser levado a protesto, independentemente da aplicação de outras penalidades.</w:t>
      </w:r>
    </w:p>
    <w:p w14:paraId="40F2B477" w14:textId="77777777" w:rsidR="0034178E" w:rsidRPr="00252C1C" w:rsidRDefault="0034178E" w:rsidP="0034178E">
      <w:pPr>
        <w:spacing w:after="0" w:line="240" w:lineRule="auto"/>
        <w:jc w:val="both"/>
        <w:rPr>
          <w:rFonts w:cs="Arial"/>
          <w:b/>
        </w:rPr>
      </w:pPr>
    </w:p>
    <w:p w14:paraId="3A02092E" w14:textId="77777777" w:rsidR="0034178E" w:rsidRPr="00252C1C" w:rsidRDefault="0034178E" w:rsidP="0034178E">
      <w:pPr>
        <w:pStyle w:val="Ttulo1"/>
        <w:numPr>
          <w:ilvl w:val="0"/>
          <w:numId w:val="0"/>
        </w:numPr>
        <w:ind w:left="720"/>
        <w:rPr>
          <w:rFonts w:ascii="Arial" w:hAnsi="Arial" w:cs="Arial"/>
          <w:sz w:val="22"/>
          <w:szCs w:val="22"/>
        </w:rPr>
      </w:pPr>
      <w:bookmarkStart w:id="48" w:name="_Toc67294833"/>
      <w:bookmarkStart w:id="49" w:name="_Toc96336517"/>
      <w:r w:rsidRPr="00252C1C">
        <w:rPr>
          <w:rFonts w:ascii="Arial" w:hAnsi="Arial" w:cs="Arial"/>
          <w:sz w:val="22"/>
          <w:szCs w:val="22"/>
        </w:rPr>
        <w:t>21. DA ANTICORRUPÇÃO</w:t>
      </w:r>
      <w:bookmarkEnd w:id="48"/>
      <w:bookmarkEnd w:id="49"/>
    </w:p>
    <w:p w14:paraId="7B26FC47" w14:textId="77777777" w:rsidR="0034178E" w:rsidRPr="00252C1C" w:rsidRDefault="0034178E" w:rsidP="0034178E">
      <w:pPr>
        <w:pStyle w:val="Recuodecorpodetexto21"/>
        <w:rPr>
          <w:rFonts w:ascii="Arial" w:hAnsi="Arial" w:cs="Arial"/>
          <w:b/>
          <w:i/>
          <w:sz w:val="22"/>
          <w:szCs w:val="22"/>
        </w:rPr>
      </w:pPr>
    </w:p>
    <w:p w14:paraId="21A93671" w14:textId="77777777" w:rsidR="0034178E" w:rsidRPr="00252C1C" w:rsidRDefault="0034178E" w:rsidP="0034178E">
      <w:pPr>
        <w:spacing w:after="0" w:line="240" w:lineRule="auto"/>
        <w:jc w:val="both"/>
        <w:rPr>
          <w:rFonts w:cs="Arial"/>
          <w:i/>
        </w:rPr>
      </w:pPr>
      <w:r w:rsidRPr="00252C1C">
        <w:rPr>
          <w:rFonts w:cs="Arial"/>
          <w:b/>
          <w:i/>
        </w:rPr>
        <w:t>21.1.</w:t>
      </w:r>
      <w:r w:rsidRPr="00252C1C">
        <w:rPr>
          <w:rFonts w:cs="Arial"/>
          <w:i/>
        </w:rPr>
        <w:t xml:space="preserve"> Considera-se transcrito para o presente edital a Lei nº 12.846/2.013 (Lei Anticorrupção), em especial o teor de seu Art. 5º, que trata dos atos lesivos à Administração Pública.</w:t>
      </w:r>
    </w:p>
    <w:p w14:paraId="739A5042" w14:textId="77777777" w:rsidR="0034178E" w:rsidRPr="00252C1C" w:rsidRDefault="0034178E" w:rsidP="0034178E">
      <w:pPr>
        <w:spacing w:after="0" w:line="240" w:lineRule="auto"/>
        <w:jc w:val="both"/>
        <w:rPr>
          <w:rFonts w:cs="Arial"/>
          <w:b/>
        </w:rPr>
      </w:pPr>
    </w:p>
    <w:p w14:paraId="0205F18F" w14:textId="77777777" w:rsidR="0034178E" w:rsidRPr="00252C1C" w:rsidRDefault="0034178E" w:rsidP="0034178E">
      <w:pPr>
        <w:pStyle w:val="Ttulo1"/>
        <w:numPr>
          <w:ilvl w:val="0"/>
          <w:numId w:val="0"/>
        </w:numPr>
        <w:ind w:left="720"/>
        <w:rPr>
          <w:rFonts w:ascii="Arial" w:hAnsi="Arial" w:cs="Arial"/>
          <w:sz w:val="22"/>
          <w:szCs w:val="22"/>
        </w:rPr>
      </w:pPr>
      <w:bookmarkStart w:id="50" w:name="_Toc67294834"/>
      <w:bookmarkStart w:id="51" w:name="_Toc96336518"/>
      <w:r w:rsidRPr="00252C1C">
        <w:rPr>
          <w:rFonts w:ascii="Arial" w:hAnsi="Arial" w:cs="Arial"/>
          <w:sz w:val="22"/>
          <w:szCs w:val="22"/>
        </w:rPr>
        <w:t>22. DAS DISPOSIÇÕES GERAIS</w:t>
      </w:r>
      <w:bookmarkEnd w:id="50"/>
      <w:bookmarkEnd w:id="51"/>
    </w:p>
    <w:p w14:paraId="3910BEE9" w14:textId="77777777" w:rsidR="0034178E" w:rsidRPr="00252C1C" w:rsidRDefault="0034178E" w:rsidP="0034178E">
      <w:pPr>
        <w:spacing w:after="0" w:line="240" w:lineRule="auto"/>
        <w:jc w:val="both"/>
        <w:rPr>
          <w:rFonts w:cs="Arial"/>
          <w:b/>
        </w:rPr>
      </w:pPr>
    </w:p>
    <w:p w14:paraId="5278C0D2" w14:textId="77777777" w:rsidR="0034178E" w:rsidRPr="00252C1C" w:rsidRDefault="0034178E" w:rsidP="0034178E">
      <w:pPr>
        <w:spacing w:after="0" w:line="240" w:lineRule="auto"/>
        <w:jc w:val="both"/>
        <w:rPr>
          <w:rFonts w:cs="Arial"/>
        </w:rPr>
      </w:pPr>
      <w:r w:rsidRPr="00252C1C">
        <w:rPr>
          <w:rFonts w:cs="Arial"/>
          <w:b/>
        </w:rPr>
        <w:t>22.1.</w:t>
      </w:r>
      <w:r w:rsidRPr="00252C1C">
        <w:rPr>
          <w:rFonts w:cs="Arial"/>
        </w:rPr>
        <w:t xml:space="preserve"> Esta licitação poderá ser revogada por interesse do SAAE-JACAREÍ, em decorrência de fato superveniente devidamente comprovado, pertinente e suficiente para justificar o ato, ou anulada por vício ou ilegalidade, a modo próprio ou por provocação de terceiros, sem que à licitante tenha direito a qualquer indenização.</w:t>
      </w:r>
    </w:p>
    <w:p w14:paraId="7D8A1067" w14:textId="77777777" w:rsidR="0034178E" w:rsidRPr="00252C1C" w:rsidRDefault="0034178E" w:rsidP="0034178E">
      <w:pPr>
        <w:spacing w:after="0" w:line="240" w:lineRule="auto"/>
        <w:jc w:val="both"/>
        <w:rPr>
          <w:rFonts w:cs="Arial"/>
          <w:b/>
        </w:rPr>
      </w:pPr>
    </w:p>
    <w:p w14:paraId="34A430A3" w14:textId="3AC2ABA8" w:rsidR="0034178E" w:rsidRPr="00252C1C" w:rsidRDefault="0034178E" w:rsidP="0034178E">
      <w:pPr>
        <w:spacing w:after="0" w:line="240" w:lineRule="auto"/>
        <w:jc w:val="both"/>
        <w:rPr>
          <w:rFonts w:cs="Arial"/>
        </w:rPr>
      </w:pPr>
      <w:r w:rsidRPr="00252C1C">
        <w:rPr>
          <w:rFonts w:cs="Arial"/>
          <w:b/>
        </w:rPr>
        <w:t>22.2.</w:t>
      </w:r>
      <w:r w:rsidRPr="00252C1C">
        <w:rPr>
          <w:rFonts w:cs="Arial"/>
        </w:rPr>
        <w:t xml:space="preserve"> Qualquer modificação no presente edital será divulgada pela mesma forma que se divulgou o texto original, reabrindo-se o prazo inicialmente estabelecido, exceto quando, </w:t>
      </w:r>
      <w:r w:rsidRPr="00372492">
        <w:rPr>
          <w:rFonts w:cs="Arial"/>
        </w:rPr>
        <w:t>inquestionavelmente, a alteração não afetar a formulação da proposta de preços</w:t>
      </w:r>
      <w:r w:rsidRPr="00E12E55">
        <w:rPr>
          <w:rFonts w:cs="Arial"/>
        </w:rPr>
        <w:t>.</w:t>
      </w:r>
    </w:p>
    <w:p w14:paraId="19EAA260" w14:textId="77777777" w:rsidR="0034178E" w:rsidRPr="00252C1C" w:rsidRDefault="0034178E" w:rsidP="0034178E">
      <w:pPr>
        <w:spacing w:after="0" w:line="240" w:lineRule="auto"/>
        <w:ind w:firstLine="1418"/>
        <w:jc w:val="both"/>
        <w:rPr>
          <w:rFonts w:cs="Arial"/>
        </w:rPr>
      </w:pPr>
    </w:p>
    <w:p w14:paraId="59640973" w14:textId="485B7E0B" w:rsidR="0034178E" w:rsidRPr="00252C1C" w:rsidRDefault="0034178E" w:rsidP="0034178E">
      <w:pPr>
        <w:autoSpaceDE w:val="0"/>
        <w:spacing w:after="0" w:line="240" w:lineRule="auto"/>
        <w:jc w:val="both"/>
        <w:rPr>
          <w:rFonts w:cs="Arial"/>
        </w:rPr>
      </w:pPr>
      <w:r w:rsidRPr="00252C1C">
        <w:rPr>
          <w:rFonts w:cs="Arial"/>
          <w:b/>
        </w:rPr>
        <w:t>22.3.</w:t>
      </w:r>
      <w:r w:rsidRPr="00252C1C">
        <w:rPr>
          <w:rFonts w:cs="Arial"/>
        </w:rPr>
        <w:t xml:space="preserve"> Ao Pregoeiro ou à Autoridade Competente, é facultado, em qualquer fase da licitação a promoção de diligência, destinada a esclarecer ou complementar a instrução do processo, </w:t>
      </w:r>
      <w:r w:rsidR="005477F0" w:rsidRPr="005477F0">
        <w:rPr>
          <w:rFonts w:cs="Arial"/>
          <w:b/>
          <w:bCs/>
          <w:u w:val="single"/>
        </w:rPr>
        <w:t>VEDADA A INCLUSÃO POSTERIOR</w:t>
      </w:r>
      <w:r w:rsidRPr="00252C1C">
        <w:rPr>
          <w:rFonts w:cs="Arial"/>
        </w:rPr>
        <w:t xml:space="preserve"> de documentos ou informações que deveriam constar </w:t>
      </w:r>
      <w:r>
        <w:rPr>
          <w:rFonts w:cs="Arial"/>
        </w:rPr>
        <w:t>no processo eletrônico</w:t>
      </w:r>
      <w:r w:rsidRPr="00252C1C">
        <w:rPr>
          <w:rFonts w:cs="Arial"/>
        </w:rPr>
        <w:t xml:space="preserve"> desde</w:t>
      </w:r>
      <w:r w:rsidR="00BE5E75">
        <w:rPr>
          <w:rFonts w:cs="Arial"/>
        </w:rPr>
        <w:t xml:space="preserve"> a realização da sessão pública</w:t>
      </w:r>
      <w:r w:rsidRPr="00252C1C">
        <w:rPr>
          <w:rFonts w:cs="Arial"/>
        </w:rPr>
        <w:t>.</w:t>
      </w:r>
    </w:p>
    <w:p w14:paraId="3145BFFE" w14:textId="77777777" w:rsidR="00BE5E1F" w:rsidRDefault="00BE5E1F" w:rsidP="0034178E">
      <w:pPr>
        <w:spacing w:after="0" w:line="240" w:lineRule="auto"/>
        <w:jc w:val="both"/>
        <w:rPr>
          <w:rFonts w:cs="Arial"/>
          <w:b/>
        </w:rPr>
      </w:pPr>
    </w:p>
    <w:p w14:paraId="255992CA" w14:textId="5FAD12AC" w:rsidR="0034178E" w:rsidRPr="00252C1C" w:rsidRDefault="0034178E" w:rsidP="0034178E">
      <w:pPr>
        <w:spacing w:after="0" w:line="240" w:lineRule="auto"/>
        <w:jc w:val="both"/>
        <w:rPr>
          <w:rFonts w:cs="Arial"/>
        </w:rPr>
      </w:pPr>
      <w:r w:rsidRPr="00252C1C">
        <w:rPr>
          <w:rFonts w:cs="Arial"/>
          <w:b/>
        </w:rPr>
        <w:t>22.4.</w:t>
      </w:r>
      <w:r w:rsidRPr="00252C1C">
        <w:rPr>
          <w:rFonts w:cs="Arial"/>
        </w:rPr>
        <w:t xml:space="preserve"> As licitantes são responsáveis pela fidelidade e legitimidade das informações e dos documentos apresentados em qualquer fase da licitação.</w:t>
      </w:r>
    </w:p>
    <w:p w14:paraId="32379F6B" w14:textId="77777777" w:rsidR="00BE5E1F" w:rsidRPr="00252C1C" w:rsidRDefault="00BE5E1F" w:rsidP="0034178E">
      <w:pPr>
        <w:pStyle w:val="NormalArial"/>
        <w:ind w:firstLine="0"/>
        <w:rPr>
          <w:rFonts w:cs="Arial"/>
          <w:b/>
          <w:sz w:val="22"/>
          <w:szCs w:val="22"/>
        </w:rPr>
      </w:pPr>
    </w:p>
    <w:p w14:paraId="56D1F407" w14:textId="77777777" w:rsidR="0034178E" w:rsidRPr="00252C1C" w:rsidRDefault="0034178E" w:rsidP="0034178E">
      <w:pPr>
        <w:pStyle w:val="NormalArial"/>
        <w:ind w:firstLine="0"/>
        <w:rPr>
          <w:rFonts w:cs="Arial"/>
          <w:sz w:val="22"/>
          <w:szCs w:val="22"/>
        </w:rPr>
      </w:pPr>
      <w:r w:rsidRPr="00252C1C">
        <w:rPr>
          <w:rFonts w:cs="Arial"/>
          <w:b/>
          <w:sz w:val="22"/>
          <w:szCs w:val="22"/>
        </w:rPr>
        <w:t>22.5.</w:t>
      </w:r>
      <w:r w:rsidRPr="00252C1C">
        <w:rPr>
          <w:rFonts w:cs="Arial"/>
          <w:sz w:val="22"/>
          <w:szCs w:val="22"/>
        </w:rPr>
        <w:t xml:space="preserve"> Após apresentação da proposta de preços não caberá desistência, salvo por motivo justo decorrente de fato superveniente e aceito pelo Pregoeiro.</w:t>
      </w:r>
    </w:p>
    <w:p w14:paraId="58B7BD09" w14:textId="77777777" w:rsidR="00BE5E1F" w:rsidRPr="00252C1C" w:rsidRDefault="00BE5E1F" w:rsidP="0034178E">
      <w:pPr>
        <w:spacing w:after="0" w:line="240" w:lineRule="auto"/>
        <w:jc w:val="both"/>
        <w:rPr>
          <w:rFonts w:cs="Arial"/>
          <w:b/>
        </w:rPr>
      </w:pPr>
    </w:p>
    <w:p w14:paraId="3B67C6CF" w14:textId="77777777" w:rsidR="0034178E" w:rsidRPr="00252C1C" w:rsidRDefault="0034178E" w:rsidP="0034178E">
      <w:pPr>
        <w:spacing w:after="0" w:line="240" w:lineRule="auto"/>
        <w:jc w:val="both"/>
        <w:rPr>
          <w:rFonts w:cs="Arial"/>
        </w:rPr>
      </w:pPr>
      <w:r w:rsidRPr="00252C1C">
        <w:rPr>
          <w:rFonts w:cs="Arial"/>
          <w:b/>
        </w:rPr>
        <w:t>22.6.</w:t>
      </w:r>
      <w:r w:rsidRPr="00252C1C">
        <w:rPr>
          <w:rFonts w:cs="Arial"/>
        </w:rPr>
        <w:t xml:space="preserve"> O desatendimento de exigências formais não essenciais, não importará no afastamento da licitante, desde que seja possível a aferição da sua qualificação, e a exata compreensão da sua proposta de preços, durante a realização da sessão pública do Pregão Eletrônico.</w:t>
      </w:r>
    </w:p>
    <w:p w14:paraId="5ED1163C" w14:textId="77777777" w:rsidR="00BE5E1F" w:rsidRPr="00252C1C" w:rsidRDefault="00BE5E1F" w:rsidP="0034178E">
      <w:pPr>
        <w:spacing w:after="0" w:line="240" w:lineRule="auto"/>
        <w:jc w:val="both"/>
        <w:rPr>
          <w:rFonts w:cs="Arial"/>
        </w:rPr>
      </w:pPr>
    </w:p>
    <w:p w14:paraId="1350239A" w14:textId="09240EE3" w:rsidR="0034178E" w:rsidRPr="003433CA" w:rsidRDefault="0034178E" w:rsidP="0034178E">
      <w:pPr>
        <w:tabs>
          <w:tab w:val="left" w:pos="709"/>
        </w:tabs>
        <w:spacing w:after="0" w:line="240" w:lineRule="auto"/>
        <w:ind w:right="17"/>
        <w:jc w:val="both"/>
        <w:rPr>
          <w:rFonts w:cs="Arial"/>
          <w:b/>
          <w:u w:val="single"/>
        </w:rPr>
      </w:pPr>
      <w:r w:rsidRPr="003433CA">
        <w:rPr>
          <w:rFonts w:cs="Arial"/>
          <w:b/>
          <w:u w:val="single"/>
        </w:rPr>
        <w:t>22.7. É vedada a subcontratação total ou parcial do objeto deste Pregão Eletrônico</w:t>
      </w:r>
      <w:r w:rsidR="00F25D53">
        <w:rPr>
          <w:rFonts w:cs="Arial"/>
          <w:b/>
          <w:u w:val="single"/>
        </w:rPr>
        <w:t>, sem expressa autorização da CONTRATANTE</w:t>
      </w:r>
      <w:r w:rsidRPr="003433CA">
        <w:rPr>
          <w:rFonts w:cs="Arial"/>
          <w:b/>
          <w:u w:val="single"/>
        </w:rPr>
        <w:t>.</w:t>
      </w:r>
    </w:p>
    <w:p w14:paraId="6D88704B" w14:textId="77777777" w:rsidR="00BE5E1F" w:rsidRPr="00252C1C" w:rsidRDefault="00BE5E1F" w:rsidP="0034178E">
      <w:pPr>
        <w:spacing w:after="0" w:line="240" w:lineRule="auto"/>
        <w:jc w:val="both"/>
        <w:rPr>
          <w:rFonts w:cs="Arial"/>
        </w:rPr>
      </w:pPr>
    </w:p>
    <w:p w14:paraId="6D16B7E3" w14:textId="77777777" w:rsidR="0034178E" w:rsidRPr="00252C1C" w:rsidRDefault="0034178E" w:rsidP="0034178E">
      <w:pPr>
        <w:spacing w:after="0" w:line="240" w:lineRule="auto"/>
        <w:jc w:val="both"/>
        <w:rPr>
          <w:rFonts w:cs="Arial"/>
        </w:rPr>
      </w:pPr>
      <w:r w:rsidRPr="00252C1C">
        <w:rPr>
          <w:rFonts w:cs="Arial"/>
          <w:b/>
        </w:rPr>
        <w:t>22.8.</w:t>
      </w:r>
      <w:r w:rsidRPr="00252C1C">
        <w:rPr>
          <w:rFonts w:cs="Arial"/>
        </w:rPr>
        <w:t xml:space="preserve"> Para fins de aplicação das sanções administrativas constantes no presente edital, o lance é considerado proposta de preços.</w:t>
      </w:r>
    </w:p>
    <w:p w14:paraId="53AB0A7A" w14:textId="77777777" w:rsidR="00BE5E1F" w:rsidRPr="00252C1C" w:rsidRDefault="00BE5E1F" w:rsidP="0034178E">
      <w:pPr>
        <w:spacing w:after="0" w:line="240" w:lineRule="auto"/>
        <w:jc w:val="both"/>
        <w:rPr>
          <w:rFonts w:cs="Arial"/>
        </w:rPr>
      </w:pPr>
    </w:p>
    <w:p w14:paraId="58D388EB" w14:textId="77777777" w:rsidR="0034178E" w:rsidRPr="00252C1C" w:rsidRDefault="0034178E" w:rsidP="0034178E">
      <w:pPr>
        <w:spacing w:after="0" w:line="240" w:lineRule="auto"/>
        <w:jc w:val="both"/>
        <w:rPr>
          <w:rFonts w:cs="Arial"/>
        </w:rPr>
      </w:pPr>
      <w:r w:rsidRPr="00252C1C">
        <w:rPr>
          <w:rFonts w:cs="Arial"/>
          <w:b/>
        </w:rPr>
        <w:t>22.9.</w:t>
      </w:r>
      <w:r w:rsidRPr="00252C1C">
        <w:rPr>
          <w:rFonts w:cs="Arial"/>
        </w:rPr>
        <w:t xml:space="preserve"> As normas que disciplinam este Pregão Eletrônico serão sempre interpretadas, em favor da ampliação da disputa entre os interessados, sem comprometimento do interesse da SAAE-JACAREI, a finalidade e a segurança da contratação.</w:t>
      </w:r>
    </w:p>
    <w:p w14:paraId="7ED126D2" w14:textId="63BDC56E" w:rsidR="0034178E" w:rsidRDefault="0034178E" w:rsidP="0034178E">
      <w:pPr>
        <w:spacing w:after="0" w:line="240" w:lineRule="auto"/>
        <w:jc w:val="both"/>
        <w:rPr>
          <w:rFonts w:cs="Arial"/>
          <w:b/>
        </w:rPr>
      </w:pPr>
    </w:p>
    <w:p w14:paraId="024C085F" w14:textId="77777777" w:rsidR="00BE5E1F" w:rsidRPr="00252C1C" w:rsidRDefault="00BE5E1F" w:rsidP="0034178E">
      <w:pPr>
        <w:spacing w:after="0" w:line="240" w:lineRule="auto"/>
        <w:jc w:val="both"/>
        <w:rPr>
          <w:rFonts w:cs="Arial"/>
          <w:b/>
        </w:rPr>
      </w:pPr>
    </w:p>
    <w:p w14:paraId="38CB497D" w14:textId="77777777" w:rsidR="0034178E" w:rsidRPr="00252C1C" w:rsidRDefault="0034178E" w:rsidP="0034178E">
      <w:pPr>
        <w:spacing w:after="0" w:line="240" w:lineRule="auto"/>
        <w:jc w:val="both"/>
        <w:rPr>
          <w:rFonts w:cs="Arial"/>
        </w:rPr>
      </w:pPr>
      <w:r w:rsidRPr="00252C1C">
        <w:rPr>
          <w:rFonts w:cs="Arial"/>
          <w:b/>
        </w:rPr>
        <w:t>22.10.</w:t>
      </w:r>
      <w:r w:rsidRPr="00252C1C">
        <w:rPr>
          <w:rFonts w:cs="Arial"/>
        </w:rPr>
        <w:t xml:space="preserve"> </w:t>
      </w:r>
      <w:r w:rsidRPr="00252C1C">
        <w:rPr>
          <w:rFonts w:cs="Arial"/>
          <w:color w:val="000000"/>
        </w:rPr>
        <w:t>A participação na presente licitação, por meio da apresentação de proposta na forma especificada no presente Edital, não propiciará ao licitante vantagem, remuneração, ou indenização a qualquer título.</w:t>
      </w:r>
    </w:p>
    <w:p w14:paraId="1B19C5AC" w14:textId="39E9DE35" w:rsidR="0034178E" w:rsidRDefault="0034178E" w:rsidP="0034178E">
      <w:pPr>
        <w:spacing w:after="0" w:line="240" w:lineRule="auto"/>
        <w:jc w:val="both"/>
        <w:rPr>
          <w:rFonts w:cs="Arial"/>
          <w:b/>
        </w:rPr>
      </w:pPr>
    </w:p>
    <w:p w14:paraId="5BFE6BD9" w14:textId="77777777" w:rsidR="00BE5E1F" w:rsidRDefault="00BE5E1F" w:rsidP="0034178E">
      <w:pPr>
        <w:spacing w:after="0" w:line="240" w:lineRule="auto"/>
        <w:jc w:val="both"/>
        <w:rPr>
          <w:rFonts w:cs="Arial"/>
          <w:b/>
        </w:rPr>
      </w:pPr>
    </w:p>
    <w:p w14:paraId="3544FE10" w14:textId="2B55F160" w:rsidR="0034178E" w:rsidRPr="00252C1C" w:rsidRDefault="0034178E" w:rsidP="0034178E">
      <w:pPr>
        <w:spacing w:after="0" w:line="240" w:lineRule="auto"/>
        <w:jc w:val="both"/>
        <w:rPr>
          <w:rFonts w:cs="Arial"/>
        </w:rPr>
      </w:pPr>
      <w:r w:rsidRPr="00252C1C">
        <w:rPr>
          <w:rFonts w:cs="Arial"/>
          <w:b/>
        </w:rPr>
        <w:t>22.11.</w:t>
      </w:r>
      <w:r w:rsidRPr="00252C1C">
        <w:rPr>
          <w:rFonts w:cs="Arial"/>
        </w:rPr>
        <w:t xml:space="preserve"> O edital e seus anexos, além de poderem ser lidos e retirados através da internet no site </w:t>
      </w:r>
      <w:hyperlink r:id="rId19" w:history="1">
        <w:r w:rsidRPr="00252C1C">
          <w:rPr>
            <w:rStyle w:val="Hyperlink"/>
            <w:rFonts w:cs="Arial"/>
          </w:rPr>
          <w:t>www.comprasgovernamentais.gov.br</w:t>
        </w:r>
      </w:hyperlink>
      <w:r w:rsidRPr="00252C1C">
        <w:rPr>
          <w:rFonts w:cs="Arial"/>
        </w:rPr>
        <w:t xml:space="preserve">, ou </w:t>
      </w:r>
      <w:hyperlink r:id="rId20" w:history="1">
        <w:r w:rsidRPr="00252C1C">
          <w:rPr>
            <w:rStyle w:val="Hyperlink"/>
            <w:rFonts w:cs="Arial"/>
          </w:rPr>
          <w:t>www.saaejacarei.sp.gov.br</w:t>
        </w:r>
      </w:hyperlink>
      <w:r w:rsidRPr="00252C1C">
        <w:rPr>
          <w:rFonts w:cs="Arial"/>
        </w:rPr>
        <w:t xml:space="preserve">, poderão também ser obtidos na </w:t>
      </w:r>
      <w:r w:rsidRPr="00252C1C">
        <w:rPr>
          <w:rFonts w:cs="Arial"/>
          <w:b/>
          <w:i/>
        </w:rPr>
        <w:t xml:space="preserve">SAAE-JACAREÍ – UNIDADE DE LICITAÇÕES E COMPRAS, </w:t>
      </w:r>
      <w:r w:rsidRPr="00252C1C">
        <w:rPr>
          <w:rFonts w:cs="Arial"/>
          <w:b/>
        </w:rPr>
        <w:t>localizado na Rua Miguel Leite do Amparo, nº 121 – Centro – Jacareí- SP, CEP 12.327-703</w:t>
      </w:r>
      <w:r w:rsidRPr="00252C1C">
        <w:rPr>
          <w:rFonts w:cs="Arial"/>
        </w:rPr>
        <w:t>, no horário de 08h</w:t>
      </w:r>
      <w:r>
        <w:rPr>
          <w:rFonts w:cs="Arial"/>
        </w:rPr>
        <w:t>3</w:t>
      </w:r>
      <w:r w:rsidRPr="00252C1C">
        <w:rPr>
          <w:rFonts w:cs="Arial"/>
        </w:rPr>
        <w:t>0 às 1</w:t>
      </w:r>
      <w:r>
        <w:rPr>
          <w:rFonts w:cs="Arial"/>
        </w:rPr>
        <w:t>6</w:t>
      </w:r>
      <w:r w:rsidRPr="00252C1C">
        <w:rPr>
          <w:rFonts w:cs="Arial"/>
        </w:rPr>
        <w:t>h</w:t>
      </w:r>
      <w:r>
        <w:rPr>
          <w:rFonts w:cs="Arial"/>
        </w:rPr>
        <w:t>3</w:t>
      </w:r>
      <w:r w:rsidRPr="00252C1C">
        <w:rPr>
          <w:rFonts w:cs="Arial"/>
        </w:rPr>
        <w:t>0.</w:t>
      </w:r>
    </w:p>
    <w:p w14:paraId="1F3394AC" w14:textId="18DB3F50" w:rsidR="00BE5E1F" w:rsidRDefault="00BE5E1F" w:rsidP="0034178E">
      <w:pPr>
        <w:spacing w:after="0" w:line="240" w:lineRule="auto"/>
        <w:jc w:val="both"/>
        <w:rPr>
          <w:rFonts w:cs="Arial"/>
          <w:b/>
        </w:rPr>
      </w:pPr>
    </w:p>
    <w:p w14:paraId="2E1895B6" w14:textId="77777777" w:rsidR="00BE5E1F" w:rsidRDefault="00BE5E1F" w:rsidP="0034178E">
      <w:pPr>
        <w:spacing w:after="0" w:line="240" w:lineRule="auto"/>
        <w:jc w:val="both"/>
        <w:rPr>
          <w:rFonts w:cs="Arial"/>
          <w:b/>
        </w:rPr>
      </w:pPr>
    </w:p>
    <w:p w14:paraId="6FFD450D" w14:textId="77777777" w:rsidR="00BE5E1F" w:rsidRDefault="0034178E" w:rsidP="0034178E">
      <w:pPr>
        <w:spacing w:after="0" w:line="240" w:lineRule="auto"/>
        <w:jc w:val="both"/>
        <w:rPr>
          <w:rFonts w:cs="Arial"/>
          <w:u w:val="single"/>
        </w:rPr>
      </w:pPr>
      <w:r w:rsidRPr="00252C1C">
        <w:rPr>
          <w:rFonts w:cs="Arial"/>
          <w:b/>
        </w:rPr>
        <w:t>22.12.</w:t>
      </w:r>
      <w:r w:rsidRPr="00252C1C">
        <w:rPr>
          <w:rFonts w:cs="Arial"/>
        </w:rPr>
        <w:t xml:space="preserve"> </w:t>
      </w:r>
      <w:r w:rsidR="007C44FD" w:rsidRPr="005C706A">
        <w:rPr>
          <w:rFonts w:cs="Arial"/>
        </w:rPr>
        <w:t>Para conhecimento do público expede-se o presente edital</w:t>
      </w:r>
      <w:r w:rsidR="007C44FD">
        <w:rPr>
          <w:rFonts w:cs="Arial"/>
        </w:rPr>
        <w:t xml:space="preserve"> no site </w:t>
      </w:r>
      <w:hyperlink r:id="rId21" w:history="1">
        <w:r w:rsidR="007C44FD" w:rsidRPr="000F115F">
          <w:rPr>
            <w:rStyle w:val="Hyperlink"/>
            <w:rFonts w:cs="Arial"/>
          </w:rPr>
          <w:t>www.saaejacarei.sp.gov.br</w:t>
        </w:r>
      </w:hyperlink>
      <w:r w:rsidR="007C44FD">
        <w:rPr>
          <w:rFonts w:cs="Arial"/>
        </w:rPr>
        <w:t xml:space="preserve"> </w:t>
      </w:r>
      <w:r w:rsidR="007C44FD" w:rsidRPr="005C706A">
        <w:rPr>
          <w:rFonts w:cs="Arial"/>
        </w:rPr>
        <w:t xml:space="preserve">que, em resumo, será publicado no </w:t>
      </w:r>
      <w:r w:rsidR="007C44FD" w:rsidRPr="005C706A">
        <w:rPr>
          <w:rFonts w:cs="Arial"/>
          <w:u w:val="single"/>
        </w:rPr>
        <w:t>Boletim Oficial do Município de Jacareí, n</w:t>
      </w:r>
      <w:r w:rsidR="007C44FD">
        <w:rPr>
          <w:rFonts w:cs="Arial"/>
          <w:u w:val="single"/>
        </w:rPr>
        <w:t>o</w:t>
      </w:r>
      <w:r w:rsidR="007C44FD" w:rsidRPr="005C706A">
        <w:rPr>
          <w:rFonts w:cs="Arial"/>
          <w:u w:val="single"/>
        </w:rPr>
        <w:t xml:space="preserve"> </w:t>
      </w:r>
      <w:r w:rsidR="007C44FD">
        <w:rPr>
          <w:rFonts w:cs="Arial"/>
          <w:u w:val="single"/>
        </w:rPr>
        <w:t>Diário</w:t>
      </w:r>
      <w:r w:rsidR="007C44FD" w:rsidRPr="00482BD1">
        <w:rPr>
          <w:rFonts w:cs="Arial"/>
          <w:u w:val="single"/>
        </w:rPr>
        <w:t xml:space="preserve"> Oficial do Estado de São Paulo</w:t>
      </w:r>
      <w:r w:rsidR="007C44FD" w:rsidRPr="005C706A">
        <w:rPr>
          <w:rFonts w:cs="Arial"/>
          <w:u w:val="single"/>
        </w:rPr>
        <w:t xml:space="preserve"> - </w:t>
      </w:r>
      <w:r w:rsidR="007C44FD">
        <w:rPr>
          <w:rFonts w:cs="Arial"/>
          <w:u w:val="single"/>
        </w:rPr>
        <w:t>Prod</w:t>
      </w:r>
      <w:r w:rsidR="007C44FD" w:rsidRPr="005C706A">
        <w:rPr>
          <w:rFonts w:cs="Arial"/>
          <w:u w:val="single"/>
        </w:rPr>
        <w:t xml:space="preserve">esp, Jornal </w:t>
      </w:r>
      <w:r w:rsidR="00E30F90">
        <w:rPr>
          <w:rFonts w:cs="Arial"/>
          <w:u w:val="single"/>
        </w:rPr>
        <w:t>Folha de</w:t>
      </w:r>
      <w:r w:rsidR="007C44FD" w:rsidRPr="005C706A">
        <w:rPr>
          <w:rFonts w:cs="Arial"/>
          <w:u w:val="single"/>
        </w:rPr>
        <w:t xml:space="preserve"> São Paulo e no</w:t>
      </w:r>
      <w:r w:rsidR="007C44FD">
        <w:rPr>
          <w:rFonts w:cs="Arial"/>
          <w:u w:val="single"/>
        </w:rPr>
        <w:t xml:space="preserve"> mu</w:t>
      </w:r>
    </w:p>
    <w:p w14:paraId="6C0D93A2" w14:textId="0034430F" w:rsidR="0034178E" w:rsidRPr="00252C1C" w:rsidRDefault="007C44FD" w:rsidP="0034178E">
      <w:pPr>
        <w:spacing w:after="0" w:line="240" w:lineRule="auto"/>
        <w:jc w:val="both"/>
        <w:rPr>
          <w:rFonts w:cs="Arial"/>
          <w:u w:val="single"/>
        </w:rPr>
      </w:pPr>
      <w:proofErr w:type="spellStart"/>
      <w:r>
        <w:rPr>
          <w:rFonts w:cs="Arial"/>
          <w:u w:val="single"/>
        </w:rPr>
        <w:t>ral</w:t>
      </w:r>
      <w:proofErr w:type="spellEnd"/>
      <w:r>
        <w:rPr>
          <w:rFonts w:cs="Arial"/>
          <w:u w:val="single"/>
        </w:rPr>
        <w:t xml:space="preserve"> do prédio Sede do SAAE</w:t>
      </w:r>
      <w:r w:rsidR="0034178E" w:rsidRPr="00252C1C">
        <w:rPr>
          <w:rFonts w:cs="Arial"/>
          <w:u w:val="single"/>
        </w:rPr>
        <w:t>.</w:t>
      </w:r>
    </w:p>
    <w:p w14:paraId="73866D20" w14:textId="1429BF6E" w:rsidR="0034178E" w:rsidRDefault="0034178E" w:rsidP="0034178E">
      <w:pPr>
        <w:spacing w:after="0" w:line="240" w:lineRule="auto"/>
        <w:jc w:val="both"/>
        <w:rPr>
          <w:rFonts w:cs="Arial"/>
          <w:b/>
        </w:rPr>
      </w:pPr>
    </w:p>
    <w:p w14:paraId="20A198A8" w14:textId="77777777" w:rsidR="00BE5E1F" w:rsidRDefault="00BE5E1F" w:rsidP="0034178E">
      <w:pPr>
        <w:spacing w:after="0" w:line="240" w:lineRule="auto"/>
        <w:jc w:val="both"/>
        <w:rPr>
          <w:rFonts w:cs="Arial"/>
          <w:b/>
        </w:rPr>
      </w:pPr>
    </w:p>
    <w:p w14:paraId="1E691CAB" w14:textId="7F04BAFD" w:rsidR="0034178E" w:rsidRPr="00252C1C" w:rsidRDefault="0034178E" w:rsidP="0034178E">
      <w:pPr>
        <w:spacing w:after="0" w:line="240" w:lineRule="auto"/>
        <w:jc w:val="both"/>
        <w:rPr>
          <w:rFonts w:cs="Arial"/>
        </w:rPr>
      </w:pPr>
      <w:r w:rsidRPr="00252C1C">
        <w:rPr>
          <w:rFonts w:cs="Arial"/>
          <w:b/>
        </w:rPr>
        <w:t>22.13.</w:t>
      </w:r>
      <w:r w:rsidRPr="00252C1C">
        <w:rPr>
          <w:rFonts w:cs="Arial"/>
        </w:rPr>
        <w:t xml:space="preserve"> O Foro para dirimir os possíveis litígios que decorrerem do presente procedimento licitatório será o de Jacareí / SP.             </w:t>
      </w:r>
    </w:p>
    <w:p w14:paraId="56547FD9" w14:textId="2BC557CD" w:rsidR="00822634" w:rsidRDefault="00822634" w:rsidP="0034178E">
      <w:pPr>
        <w:spacing w:after="0" w:line="240" w:lineRule="auto"/>
        <w:jc w:val="both"/>
        <w:rPr>
          <w:rFonts w:cs="Arial"/>
          <w:b/>
          <w:color w:val="000000"/>
        </w:rPr>
      </w:pPr>
    </w:p>
    <w:p w14:paraId="4CC60C0B" w14:textId="77777777" w:rsidR="00BE5E1F" w:rsidRDefault="00BE5E1F" w:rsidP="0034178E">
      <w:pPr>
        <w:spacing w:after="0" w:line="240" w:lineRule="auto"/>
        <w:jc w:val="both"/>
        <w:rPr>
          <w:rFonts w:cs="Arial"/>
          <w:b/>
          <w:color w:val="000000"/>
        </w:rPr>
      </w:pPr>
    </w:p>
    <w:p w14:paraId="37E1A0AB" w14:textId="0A0E014C" w:rsidR="0034178E" w:rsidRPr="00252C1C" w:rsidRDefault="0034178E" w:rsidP="0034178E">
      <w:pPr>
        <w:spacing w:after="0" w:line="240" w:lineRule="auto"/>
        <w:jc w:val="both"/>
        <w:rPr>
          <w:rFonts w:cs="Arial"/>
        </w:rPr>
      </w:pPr>
      <w:r w:rsidRPr="00252C1C">
        <w:rPr>
          <w:rFonts w:cs="Arial"/>
          <w:b/>
          <w:color w:val="000000"/>
        </w:rPr>
        <w:t xml:space="preserve">22.14. </w:t>
      </w:r>
      <w:r w:rsidRPr="00252C1C">
        <w:rPr>
          <w:rFonts w:cs="Arial"/>
        </w:rPr>
        <w:t>Conforme Artigo 5º da lei 12.527/2011: “</w:t>
      </w:r>
      <w:r w:rsidRPr="00252C1C">
        <w:rPr>
          <w:rFonts w:cs="Arial"/>
          <w:i/>
          <w:iCs/>
        </w:rPr>
        <w:t xml:space="preserve">É dever do Estado garantir o direito de acesso à informação, que será franqueada, mediante procedimentos objetivos e ágeis, de forma transparente, clara e em linguagem de fácil compreensão”, a </w:t>
      </w:r>
      <w:r w:rsidRPr="00252C1C">
        <w:rPr>
          <w:rFonts w:cs="Arial"/>
        </w:rPr>
        <w:t>todo interessado em cópias deste ajuste, o qual poderá solicitar por escrito, inclusive em forma de e-mail, à Unidade de Contratos e Convênios, que providenciará envio d</w:t>
      </w:r>
      <w:r>
        <w:rPr>
          <w:rFonts w:cs="Arial"/>
        </w:rPr>
        <w:t>el</w:t>
      </w:r>
      <w:r w:rsidRPr="00252C1C">
        <w:rPr>
          <w:rFonts w:cs="Arial"/>
        </w:rPr>
        <w:t>as em forma digital, também por e-mail.</w:t>
      </w:r>
    </w:p>
    <w:p w14:paraId="2370E0FC" w14:textId="726A399F" w:rsidR="00822634" w:rsidRDefault="00822634" w:rsidP="0034178E">
      <w:pPr>
        <w:spacing w:after="0" w:line="240" w:lineRule="auto"/>
        <w:jc w:val="both"/>
        <w:rPr>
          <w:rFonts w:cs="Arial"/>
          <w:b/>
        </w:rPr>
      </w:pPr>
    </w:p>
    <w:p w14:paraId="70318BBC" w14:textId="77777777" w:rsidR="00BE5E1F" w:rsidRDefault="00BE5E1F" w:rsidP="0034178E">
      <w:pPr>
        <w:spacing w:after="0" w:line="240" w:lineRule="auto"/>
        <w:jc w:val="both"/>
        <w:rPr>
          <w:rFonts w:cs="Arial"/>
          <w:b/>
        </w:rPr>
      </w:pPr>
    </w:p>
    <w:p w14:paraId="7E9C843D" w14:textId="02B98D5D" w:rsidR="0034178E" w:rsidRPr="00252C1C" w:rsidRDefault="0034178E" w:rsidP="0034178E">
      <w:pPr>
        <w:spacing w:after="0" w:line="240" w:lineRule="auto"/>
        <w:jc w:val="both"/>
        <w:rPr>
          <w:rFonts w:cs="Arial"/>
        </w:rPr>
      </w:pPr>
      <w:r w:rsidRPr="00252C1C">
        <w:rPr>
          <w:rFonts w:cs="Arial"/>
          <w:b/>
        </w:rPr>
        <w:t xml:space="preserve">22.15. </w:t>
      </w:r>
      <w:r w:rsidRPr="00252C1C">
        <w:rPr>
          <w:rFonts w:cs="Arial"/>
        </w:rPr>
        <w:t>Caso o interessado necessite de cópias na forma física, ou seja, cópia reprográfica, deverá solicitar através de protocolo no balcão de atendimento do SAAE-Jacareí, sito à Rua Miguel Leite do Amparo, nº 121 – Centro – Jacareí - SP.</w:t>
      </w:r>
    </w:p>
    <w:p w14:paraId="49FD1314" w14:textId="37CA989E" w:rsidR="00822634" w:rsidRDefault="00822634" w:rsidP="0034178E">
      <w:pPr>
        <w:spacing w:after="0" w:line="240" w:lineRule="auto"/>
        <w:jc w:val="both"/>
        <w:rPr>
          <w:rFonts w:cs="Arial"/>
          <w:b/>
        </w:rPr>
      </w:pPr>
    </w:p>
    <w:p w14:paraId="724DBFD6" w14:textId="77777777" w:rsidR="00BE5E1F" w:rsidRDefault="00BE5E1F" w:rsidP="0034178E">
      <w:pPr>
        <w:spacing w:after="0" w:line="240" w:lineRule="auto"/>
        <w:jc w:val="both"/>
        <w:rPr>
          <w:rFonts w:cs="Arial"/>
          <w:b/>
        </w:rPr>
      </w:pPr>
    </w:p>
    <w:p w14:paraId="2C516AEB" w14:textId="35E915FB" w:rsidR="0034178E" w:rsidRDefault="0034178E" w:rsidP="0034178E">
      <w:pPr>
        <w:spacing w:after="0" w:line="240" w:lineRule="auto"/>
        <w:jc w:val="both"/>
        <w:rPr>
          <w:rFonts w:cs="Arial"/>
        </w:rPr>
      </w:pPr>
      <w:r w:rsidRPr="00252C1C">
        <w:rPr>
          <w:rFonts w:cs="Arial"/>
          <w:b/>
        </w:rPr>
        <w:t xml:space="preserve">22.16. </w:t>
      </w:r>
      <w:r w:rsidRPr="00252C1C">
        <w:rPr>
          <w:rFonts w:cs="Arial"/>
        </w:rPr>
        <w:t xml:space="preserve">O valor a ser cobrado será o constante no site </w:t>
      </w:r>
    </w:p>
    <w:p w14:paraId="4A7F7FA7" w14:textId="77777777" w:rsidR="0034178E" w:rsidRPr="00252C1C" w:rsidRDefault="0034178E" w:rsidP="0034178E">
      <w:pPr>
        <w:spacing w:after="0" w:line="240" w:lineRule="auto"/>
        <w:jc w:val="both"/>
        <w:rPr>
          <w:rFonts w:cs="Arial"/>
        </w:rPr>
      </w:pPr>
    </w:p>
    <w:p w14:paraId="1851120C" w14:textId="77777777" w:rsidR="0034178E" w:rsidRDefault="003802FE" w:rsidP="0034178E">
      <w:pPr>
        <w:spacing w:after="0" w:line="240" w:lineRule="auto"/>
        <w:jc w:val="both"/>
        <w:rPr>
          <w:rFonts w:cs="Arial"/>
        </w:rPr>
      </w:pPr>
      <w:hyperlink r:id="rId22" w:history="1">
        <w:r w:rsidR="0034178E" w:rsidRPr="00252C1C">
          <w:rPr>
            <w:rStyle w:val="Hyperlink"/>
            <w:rFonts w:cs="Arial"/>
          </w:rPr>
          <w:t>http://www.saaejacarei.sp.gov.br/index.php/servicos/tabela_de_servicos</w:t>
        </w:r>
      </w:hyperlink>
      <w:r w:rsidR="0034178E" w:rsidRPr="00252C1C">
        <w:rPr>
          <w:rFonts w:cs="Arial"/>
        </w:rPr>
        <w:t>.</w:t>
      </w:r>
    </w:p>
    <w:p w14:paraId="792E0ACE" w14:textId="77777777" w:rsidR="0034178E" w:rsidRPr="00252C1C" w:rsidRDefault="0034178E" w:rsidP="0034178E">
      <w:pPr>
        <w:spacing w:after="0" w:line="240" w:lineRule="auto"/>
        <w:jc w:val="both"/>
        <w:rPr>
          <w:rFonts w:cs="Arial"/>
          <w:b/>
          <w:color w:val="000000"/>
        </w:rPr>
      </w:pPr>
    </w:p>
    <w:p w14:paraId="766186BB" w14:textId="77777777" w:rsidR="0034178E" w:rsidRPr="00252C1C" w:rsidRDefault="0034178E" w:rsidP="0034178E">
      <w:pPr>
        <w:spacing w:after="0" w:line="240" w:lineRule="auto"/>
        <w:jc w:val="center"/>
        <w:rPr>
          <w:rFonts w:cs="Arial"/>
          <w:color w:val="000000"/>
        </w:rPr>
      </w:pPr>
    </w:p>
    <w:p w14:paraId="167AA48E" w14:textId="77777777" w:rsidR="0034178E" w:rsidRPr="00252C1C" w:rsidRDefault="0034178E" w:rsidP="0034178E">
      <w:pPr>
        <w:spacing w:after="0" w:line="240" w:lineRule="auto"/>
        <w:rPr>
          <w:rFonts w:cs="Arial"/>
          <w:color w:val="000000"/>
        </w:rPr>
      </w:pPr>
    </w:p>
    <w:p w14:paraId="7A078F5C" w14:textId="04979756" w:rsidR="0034178E" w:rsidRDefault="0034178E" w:rsidP="0034178E">
      <w:pPr>
        <w:spacing w:after="0" w:line="240" w:lineRule="auto"/>
        <w:jc w:val="center"/>
        <w:rPr>
          <w:rFonts w:cs="Arial"/>
          <w:color w:val="000000"/>
        </w:rPr>
      </w:pPr>
      <w:r w:rsidRPr="00252C1C">
        <w:rPr>
          <w:rFonts w:cs="Arial"/>
          <w:color w:val="000000"/>
        </w:rPr>
        <w:t>Jacareí,</w:t>
      </w:r>
      <w:r>
        <w:rPr>
          <w:rFonts w:cs="Arial"/>
          <w:color w:val="000000"/>
        </w:rPr>
        <w:t xml:space="preserve"> </w:t>
      </w:r>
      <w:r w:rsidR="003802FE">
        <w:rPr>
          <w:rFonts w:cs="Arial"/>
          <w:color w:val="000000"/>
        </w:rPr>
        <w:t>23 de fevereiro de 2022</w:t>
      </w:r>
      <w:r>
        <w:rPr>
          <w:rFonts w:cs="Arial"/>
          <w:color w:val="000000"/>
        </w:rPr>
        <w:t>.</w:t>
      </w:r>
    </w:p>
    <w:p w14:paraId="0F13A9F8" w14:textId="77777777" w:rsidR="0034178E" w:rsidRDefault="0034178E" w:rsidP="0034178E">
      <w:pPr>
        <w:spacing w:after="0" w:line="240" w:lineRule="auto"/>
        <w:jc w:val="center"/>
        <w:rPr>
          <w:rFonts w:cs="Arial"/>
          <w:color w:val="000000"/>
        </w:rPr>
      </w:pPr>
    </w:p>
    <w:p w14:paraId="006C5827" w14:textId="77777777" w:rsidR="0034178E" w:rsidRDefault="0034178E" w:rsidP="0034178E">
      <w:pPr>
        <w:spacing w:after="0" w:line="240" w:lineRule="auto"/>
        <w:jc w:val="center"/>
        <w:rPr>
          <w:rFonts w:cs="Arial"/>
          <w:color w:val="000000"/>
        </w:rPr>
      </w:pPr>
    </w:p>
    <w:p w14:paraId="577E8777" w14:textId="77777777" w:rsidR="0034178E" w:rsidRPr="00252C1C" w:rsidRDefault="0034178E" w:rsidP="0034178E">
      <w:pPr>
        <w:spacing w:after="0" w:line="240" w:lineRule="auto"/>
        <w:jc w:val="center"/>
        <w:rPr>
          <w:rFonts w:cs="Arial"/>
          <w:color w:val="000000"/>
        </w:rPr>
      </w:pPr>
    </w:p>
    <w:p w14:paraId="2C1FBC05" w14:textId="77777777" w:rsidR="0034178E" w:rsidRPr="00252C1C" w:rsidRDefault="0034178E" w:rsidP="0034178E">
      <w:pPr>
        <w:spacing w:after="0" w:line="240" w:lineRule="auto"/>
        <w:jc w:val="both"/>
        <w:rPr>
          <w:rFonts w:cs="Arial"/>
          <w:color w:val="000000"/>
        </w:rPr>
      </w:pPr>
    </w:p>
    <w:p w14:paraId="587CDE50" w14:textId="77777777" w:rsidR="0034178E" w:rsidRPr="00252C1C" w:rsidRDefault="0034178E" w:rsidP="0034178E">
      <w:pPr>
        <w:spacing w:after="0" w:line="240" w:lineRule="auto"/>
        <w:jc w:val="both"/>
        <w:rPr>
          <w:rFonts w:cs="Arial"/>
          <w:color w:val="000000"/>
        </w:rPr>
      </w:pPr>
    </w:p>
    <w:p w14:paraId="49697C60" w14:textId="77777777" w:rsidR="0034178E" w:rsidRPr="00252C1C" w:rsidRDefault="0034178E" w:rsidP="0034178E">
      <w:pPr>
        <w:spacing w:after="0" w:line="240" w:lineRule="auto"/>
        <w:jc w:val="both"/>
        <w:rPr>
          <w:rFonts w:cs="Arial"/>
          <w:color w:val="000000"/>
        </w:rPr>
      </w:pPr>
    </w:p>
    <w:p w14:paraId="6ED55C7E" w14:textId="77777777" w:rsidR="0034178E" w:rsidRPr="00252C1C" w:rsidRDefault="0034178E" w:rsidP="0034178E">
      <w:pPr>
        <w:spacing w:after="0" w:line="240" w:lineRule="auto"/>
        <w:jc w:val="both"/>
        <w:rPr>
          <w:rFonts w:cs="Arial"/>
          <w:color w:val="000000"/>
        </w:rPr>
      </w:pPr>
    </w:p>
    <w:p w14:paraId="0A4A4404" w14:textId="0CFD7C16" w:rsidR="0034178E" w:rsidRPr="00252C1C" w:rsidRDefault="0026181A" w:rsidP="0034178E">
      <w:pPr>
        <w:spacing w:after="0" w:line="240" w:lineRule="auto"/>
        <w:jc w:val="center"/>
        <w:rPr>
          <w:rFonts w:cs="Arial"/>
          <w:b/>
          <w:color w:val="000000"/>
        </w:rPr>
      </w:pPr>
      <w:bookmarkStart w:id="52" w:name="_Hlk57101606"/>
      <w:r>
        <w:rPr>
          <w:rFonts w:cs="Arial"/>
          <w:b/>
          <w:color w:val="000000"/>
        </w:rPr>
        <w:t>NELSON GONÇALVES PRIANTI JUNIOR</w:t>
      </w:r>
    </w:p>
    <w:bookmarkEnd w:id="52"/>
    <w:p w14:paraId="5E1FF2D7" w14:textId="02171013" w:rsidR="0034178E" w:rsidRPr="00252C1C" w:rsidRDefault="0034178E" w:rsidP="0034178E">
      <w:pPr>
        <w:spacing w:after="0" w:line="240" w:lineRule="auto"/>
        <w:jc w:val="center"/>
        <w:rPr>
          <w:rFonts w:cs="Arial"/>
        </w:rPr>
      </w:pPr>
      <w:r w:rsidRPr="00252C1C">
        <w:rPr>
          <w:rFonts w:cs="Arial"/>
        </w:rPr>
        <w:t>Presidente</w:t>
      </w:r>
      <w:r w:rsidR="0034735A">
        <w:rPr>
          <w:rFonts w:cs="Arial"/>
        </w:rPr>
        <w:t xml:space="preserve"> </w:t>
      </w:r>
      <w:r w:rsidRPr="00252C1C">
        <w:rPr>
          <w:rFonts w:cs="Arial"/>
        </w:rPr>
        <w:t>do SAAE-Jacareí</w:t>
      </w:r>
    </w:p>
    <w:p w14:paraId="0AB41473" w14:textId="77777777" w:rsidR="0034178E" w:rsidRPr="00252C1C" w:rsidRDefault="0034178E" w:rsidP="0034178E">
      <w:pPr>
        <w:spacing w:after="0" w:line="240" w:lineRule="auto"/>
        <w:jc w:val="both"/>
        <w:rPr>
          <w:rFonts w:cs="Arial"/>
          <w:color w:val="000000"/>
        </w:rPr>
      </w:pPr>
    </w:p>
    <w:p w14:paraId="39813A4C" w14:textId="1C39F565" w:rsidR="0034178E" w:rsidRDefault="0034178E" w:rsidP="0034178E">
      <w:pPr>
        <w:spacing w:after="0" w:line="240" w:lineRule="auto"/>
        <w:jc w:val="both"/>
        <w:rPr>
          <w:rFonts w:cs="Arial"/>
          <w:color w:val="000000"/>
        </w:rPr>
      </w:pPr>
    </w:p>
    <w:p w14:paraId="0898D6E9" w14:textId="6A796496" w:rsidR="00262292" w:rsidRDefault="00262292" w:rsidP="0034178E">
      <w:pPr>
        <w:spacing w:after="0" w:line="240" w:lineRule="auto"/>
        <w:jc w:val="both"/>
        <w:rPr>
          <w:rFonts w:cs="Arial"/>
          <w:color w:val="000000"/>
        </w:rPr>
      </w:pPr>
    </w:p>
    <w:p w14:paraId="4E14B452" w14:textId="0B5681DD" w:rsidR="00262292" w:rsidRDefault="00262292" w:rsidP="0034178E">
      <w:pPr>
        <w:spacing w:after="0" w:line="240" w:lineRule="auto"/>
        <w:jc w:val="both"/>
        <w:rPr>
          <w:rFonts w:cs="Arial"/>
          <w:color w:val="000000"/>
        </w:rPr>
      </w:pPr>
    </w:p>
    <w:p w14:paraId="10C0A71F" w14:textId="49D80DB4" w:rsidR="00262292" w:rsidRDefault="00262292" w:rsidP="0034178E">
      <w:pPr>
        <w:spacing w:after="0" w:line="240" w:lineRule="auto"/>
        <w:jc w:val="both"/>
        <w:rPr>
          <w:rFonts w:cs="Arial"/>
          <w:color w:val="000000"/>
        </w:rPr>
      </w:pPr>
    </w:p>
    <w:p w14:paraId="00928A23" w14:textId="10CA08BB" w:rsidR="00262292" w:rsidRDefault="00262292" w:rsidP="0034178E">
      <w:pPr>
        <w:spacing w:after="0" w:line="240" w:lineRule="auto"/>
        <w:jc w:val="both"/>
        <w:rPr>
          <w:rFonts w:cs="Arial"/>
          <w:color w:val="000000"/>
        </w:rPr>
      </w:pPr>
    </w:p>
    <w:p w14:paraId="31BDA143" w14:textId="52E05693" w:rsidR="00262292" w:rsidRDefault="00262292" w:rsidP="0034178E">
      <w:pPr>
        <w:spacing w:after="0" w:line="240" w:lineRule="auto"/>
        <w:jc w:val="both"/>
        <w:rPr>
          <w:rFonts w:cs="Arial"/>
          <w:color w:val="000000"/>
        </w:rPr>
      </w:pPr>
    </w:p>
    <w:p w14:paraId="036635B0" w14:textId="03264881" w:rsidR="00262292" w:rsidRDefault="00262292" w:rsidP="0034178E">
      <w:pPr>
        <w:spacing w:after="0" w:line="240" w:lineRule="auto"/>
        <w:jc w:val="both"/>
        <w:rPr>
          <w:rFonts w:cs="Arial"/>
          <w:color w:val="000000"/>
        </w:rPr>
      </w:pPr>
    </w:p>
    <w:p w14:paraId="6EB82CBD" w14:textId="2A99517D" w:rsidR="00262292" w:rsidRDefault="00262292" w:rsidP="0034178E">
      <w:pPr>
        <w:spacing w:after="0" w:line="240" w:lineRule="auto"/>
        <w:jc w:val="both"/>
        <w:rPr>
          <w:rFonts w:cs="Arial"/>
          <w:color w:val="000000"/>
        </w:rPr>
      </w:pPr>
    </w:p>
    <w:p w14:paraId="349BA54D" w14:textId="69DB09F4" w:rsidR="0034178E" w:rsidRPr="00055F30" w:rsidRDefault="0034178E" w:rsidP="0034178E">
      <w:pPr>
        <w:pStyle w:val="Ttulo1"/>
        <w:numPr>
          <w:ilvl w:val="0"/>
          <w:numId w:val="0"/>
        </w:numPr>
        <w:ind w:left="720"/>
        <w:jc w:val="center"/>
        <w:rPr>
          <w:rFonts w:ascii="Arial" w:hAnsi="Arial" w:cs="Arial"/>
          <w:sz w:val="22"/>
          <w:szCs w:val="22"/>
        </w:rPr>
      </w:pPr>
      <w:bookmarkStart w:id="53" w:name="_Toc67294835"/>
      <w:bookmarkStart w:id="54" w:name="_Toc96336519"/>
      <w:r w:rsidRPr="00055F30">
        <w:rPr>
          <w:rFonts w:ascii="Arial" w:hAnsi="Arial" w:cs="Arial"/>
          <w:sz w:val="22"/>
          <w:szCs w:val="22"/>
        </w:rPr>
        <w:t>ANEXO I: DADOS DO ÓRGÃO (UASG) / PREÇOS DE REFERÊNCIA/TERMO DE REFERÊNCIA</w:t>
      </w:r>
      <w:bookmarkEnd w:id="53"/>
      <w:bookmarkEnd w:id="54"/>
    </w:p>
    <w:p w14:paraId="5221454D" w14:textId="77777777" w:rsidR="0034178E" w:rsidRPr="00252C1C" w:rsidRDefault="0034178E" w:rsidP="0034178E">
      <w:pPr>
        <w:spacing w:after="0" w:line="240" w:lineRule="auto"/>
        <w:rPr>
          <w:rFonts w:cs="Arial"/>
        </w:rPr>
      </w:pPr>
    </w:p>
    <w:p w14:paraId="616C7C01" w14:textId="77777777" w:rsidR="0034178E" w:rsidRPr="00252C1C" w:rsidRDefault="0034178E" w:rsidP="0034178E">
      <w:pPr>
        <w:numPr>
          <w:ilvl w:val="0"/>
          <w:numId w:val="2"/>
        </w:numPr>
        <w:tabs>
          <w:tab w:val="clear" w:pos="0"/>
          <w:tab w:val="num" w:pos="-76"/>
        </w:tabs>
        <w:suppressAutoHyphens/>
        <w:spacing w:after="0" w:line="240" w:lineRule="auto"/>
        <w:ind w:left="-76"/>
        <w:jc w:val="both"/>
        <w:rPr>
          <w:rFonts w:cs="Arial"/>
          <w:b/>
        </w:rPr>
      </w:pPr>
      <w:r w:rsidRPr="00252C1C">
        <w:rPr>
          <w:rFonts w:cs="Arial"/>
          <w:b/>
        </w:rPr>
        <w:t xml:space="preserve"> DOS DADOS DA SOLICITANTE</w:t>
      </w:r>
    </w:p>
    <w:p w14:paraId="19DE14D2" w14:textId="77777777" w:rsidR="0034178E" w:rsidRPr="00252C1C" w:rsidRDefault="0034178E" w:rsidP="0034178E">
      <w:pPr>
        <w:numPr>
          <w:ilvl w:val="0"/>
          <w:numId w:val="2"/>
        </w:numPr>
        <w:tabs>
          <w:tab w:val="clear" w:pos="0"/>
          <w:tab w:val="num" w:pos="-76"/>
        </w:tabs>
        <w:suppressAutoHyphens/>
        <w:spacing w:after="0" w:line="240" w:lineRule="auto"/>
        <w:ind w:left="-76"/>
        <w:jc w:val="both"/>
        <w:rPr>
          <w:rFonts w:cs="Arial"/>
          <w:b/>
        </w:rPr>
      </w:pPr>
    </w:p>
    <w:tbl>
      <w:tblPr>
        <w:tblW w:w="9361" w:type="dxa"/>
        <w:tblInd w:w="108" w:type="dxa"/>
        <w:tblLayout w:type="fixed"/>
        <w:tblLook w:val="0000" w:firstRow="0" w:lastRow="0" w:firstColumn="0" w:lastColumn="0" w:noHBand="0" w:noVBand="0"/>
      </w:tblPr>
      <w:tblGrid>
        <w:gridCol w:w="9361"/>
      </w:tblGrid>
      <w:tr w:rsidR="0034178E" w:rsidRPr="00252C1C" w14:paraId="3C9C1721" w14:textId="77777777" w:rsidTr="00076E9E">
        <w:trPr>
          <w:trHeight w:val="454"/>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77D189B0" w14:textId="77777777" w:rsidR="0034178E" w:rsidRPr="00252C1C" w:rsidRDefault="0034178E" w:rsidP="00076E9E">
            <w:pPr>
              <w:snapToGrid w:val="0"/>
              <w:spacing w:after="0" w:line="240" w:lineRule="auto"/>
              <w:rPr>
                <w:rFonts w:cs="Arial"/>
                <w:caps/>
              </w:rPr>
            </w:pPr>
            <w:r w:rsidRPr="00252C1C">
              <w:rPr>
                <w:rFonts w:cs="Arial"/>
                <w:caps/>
              </w:rPr>
              <w:t>Órgão: UASG - 926641</w:t>
            </w:r>
          </w:p>
        </w:tc>
      </w:tr>
      <w:tr w:rsidR="0034178E" w:rsidRPr="00252C1C" w14:paraId="1045F097" w14:textId="77777777" w:rsidTr="00076E9E">
        <w:trPr>
          <w:trHeight w:val="510"/>
        </w:trPr>
        <w:tc>
          <w:tcPr>
            <w:tcW w:w="9361" w:type="dxa"/>
            <w:tcBorders>
              <w:top w:val="single" w:sz="4" w:space="0" w:color="000000"/>
              <w:left w:val="single" w:sz="4" w:space="0" w:color="000000"/>
              <w:bottom w:val="single" w:sz="4" w:space="0" w:color="000000"/>
              <w:right w:val="single" w:sz="4" w:space="0" w:color="000000"/>
            </w:tcBorders>
            <w:shd w:val="clear" w:color="auto" w:fill="C0C0C0"/>
            <w:vAlign w:val="center"/>
          </w:tcPr>
          <w:p w14:paraId="4B301FEF" w14:textId="77777777" w:rsidR="0034178E" w:rsidRPr="00252C1C" w:rsidRDefault="0034178E" w:rsidP="00076E9E">
            <w:pPr>
              <w:spacing w:after="0" w:line="240" w:lineRule="auto"/>
              <w:jc w:val="both"/>
              <w:rPr>
                <w:rFonts w:cs="Arial"/>
                <w:caps/>
              </w:rPr>
            </w:pPr>
            <w:r w:rsidRPr="00252C1C">
              <w:rPr>
                <w:rFonts w:cs="Arial"/>
                <w:caps/>
              </w:rPr>
              <w:t xml:space="preserve">LOCALIZAÇÃO: </w:t>
            </w:r>
            <w:r w:rsidRPr="00252C1C">
              <w:rPr>
                <w:rFonts w:cs="Arial"/>
                <w:b/>
                <w:i/>
              </w:rPr>
              <w:t>Rua Miguel Leite do Amparo, nº 121 – Centro – Jacareí- SP, CEP 12.327-703</w:t>
            </w:r>
          </w:p>
        </w:tc>
      </w:tr>
    </w:tbl>
    <w:p w14:paraId="662B7F62" w14:textId="77777777" w:rsidR="0034178E" w:rsidRPr="00252C1C" w:rsidRDefault="0034178E" w:rsidP="0034178E">
      <w:pPr>
        <w:numPr>
          <w:ilvl w:val="0"/>
          <w:numId w:val="2"/>
        </w:numPr>
        <w:tabs>
          <w:tab w:val="clear" w:pos="0"/>
          <w:tab w:val="num" w:pos="-76"/>
        </w:tabs>
        <w:suppressAutoHyphens/>
        <w:spacing w:after="0" w:line="240" w:lineRule="auto"/>
        <w:ind w:left="-76"/>
        <w:rPr>
          <w:rFonts w:cs="Arial"/>
          <w:b/>
        </w:rPr>
      </w:pPr>
    </w:p>
    <w:p w14:paraId="2DC2CB16" w14:textId="5DE8A75A" w:rsidR="0034178E" w:rsidRDefault="0034178E" w:rsidP="0034178E">
      <w:pPr>
        <w:spacing w:after="0" w:line="240" w:lineRule="auto"/>
        <w:ind w:left="284"/>
        <w:jc w:val="center"/>
        <w:rPr>
          <w:rFonts w:cs="Arial"/>
          <w:b/>
          <w:bCs/>
          <w:u w:val="single"/>
        </w:rPr>
      </w:pPr>
      <w:r w:rsidRPr="00DD3503">
        <w:rPr>
          <w:rFonts w:cs="Arial"/>
          <w:b/>
          <w:bCs/>
          <w:u w:val="single"/>
        </w:rPr>
        <w:t>PREÇO DE REFERÊNCIA</w:t>
      </w:r>
      <w:r>
        <w:rPr>
          <w:rFonts w:cs="Arial"/>
          <w:b/>
          <w:bCs/>
          <w:u w:val="single"/>
        </w:rPr>
        <w:t xml:space="preserve"> </w:t>
      </w:r>
    </w:p>
    <w:p w14:paraId="7889A786" w14:textId="53ECC14E" w:rsidR="00FE1BE1" w:rsidRDefault="00FE1BE1" w:rsidP="0034178E">
      <w:pPr>
        <w:spacing w:after="0" w:line="240" w:lineRule="auto"/>
        <w:ind w:left="284"/>
        <w:jc w:val="center"/>
        <w:rPr>
          <w:rFonts w:cs="Arial"/>
          <w:b/>
          <w:bCs/>
          <w:u w:val="single"/>
        </w:rPr>
      </w:pPr>
    </w:p>
    <w:p w14:paraId="4E584727" w14:textId="77777777" w:rsidR="00670ECB" w:rsidRDefault="00670ECB" w:rsidP="0034178E">
      <w:pPr>
        <w:spacing w:after="0" w:line="240" w:lineRule="auto"/>
        <w:ind w:left="284"/>
        <w:jc w:val="center"/>
        <w:rPr>
          <w:rFonts w:cs="Arial"/>
          <w:b/>
          <w:bCs/>
          <w:u w:val="single"/>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9"/>
        <w:gridCol w:w="4253"/>
        <w:gridCol w:w="850"/>
        <w:gridCol w:w="709"/>
        <w:gridCol w:w="2977"/>
      </w:tblGrid>
      <w:tr w:rsidR="00262292" w:rsidRPr="00C17D20" w14:paraId="15550B2B" w14:textId="77777777" w:rsidTr="00076E9E">
        <w:trPr>
          <w:trHeight w:val="206"/>
        </w:trPr>
        <w:tc>
          <w:tcPr>
            <w:tcW w:w="709" w:type="dxa"/>
            <w:shd w:val="clear" w:color="auto" w:fill="auto"/>
            <w:hideMark/>
          </w:tcPr>
          <w:p w14:paraId="44D4D37D" w14:textId="77777777" w:rsidR="00262292" w:rsidRPr="00C17D20" w:rsidRDefault="00262292"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Item</w:t>
            </w:r>
          </w:p>
        </w:tc>
        <w:tc>
          <w:tcPr>
            <w:tcW w:w="4253" w:type="dxa"/>
            <w:shd w:val="clear" w:color="auto" w:fill="auto"/>
            <w:vAlign w:val="center"/>
            <w:hideMark/>
          </w:tcPr>
          <w:p w14:paraId="33C24EC2" w14:textId="77777777" w:rsidR="00262292" w:rsidRPr="00C17D20" w:rsidRDefault="00262292"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 xml:space="preserve">Veículo </w:t>
            </w:r>
          </w:p>
        </w:tc>
        <w:tc>
          <w:tcPr>
            <w:tcW w:w="850" w:type="dxa"/>
            <w:shd w:val="clear" w:color="auto" w:fill="auto"/>
            <w:hideMark/>
          </w:tcPr>
          <w:p w14:paraId="405434FB" w14:textId="77777777" w:rsidR="00262292" w:rsidRPr="00C17D20" w:rsidRDefault="00262292" w:rsidP="00076E9E">
            <w:pPr>
              <w:spacing w:after="0" w:line="240" w:lineRule="auto"/>
              <w:jc w:val="center"/>
              <w:rPr>
                <w:rFonts w:eastAsia="Times New Roman" w:cs="Arial"/>
                <w:b/>
                <w:bCs/>
                <w:color w:val="000000"/>
                <w:lang w:eastAsia="pt-BR"/>
              </w:rPr>
            </w:pPr>
            <w:proofErr w:type="spellStart"/>
            <w:r w:rsidRPr="00C17D20">
              <w:rPr>
                <w:rFonts w:eastAsia="Times New Roman" w:cs="Arial"/>
                <w:b/>
                <w:bCs/>
                <w:color w:val="000000"/>
                <w:lang w:eastAsia="pt-BR"/>
              </w:rPr>
              <w:t>Qtde</w:t>
            </w:r>
            <w:proofErr w:type="spellEnd"/>
          </w:p>
        </w:tc>
        <w:tc>
          <w:tcPr>
            <w:tcW w:w="709" w:type="dxa"/>
            <w:shd w:val="clear" w:color="auto" w:fill="auto"/>
            <w:hideMark/>
          </w:tcPr>
          <w:p w14:paraId="7981461D" w14:textId="77777777" w:rsidR="00262292" w:rsidRPr="00C17D20" w:rsidRDefault="00262292" w:rsidP="00076E9E">
            <w:pPr>
              <w:spacing w:after="0" w:line="240" w:lineRule="auto"/>
              <w:jc w:val="center"/>
              <w:rPr>
                <w:rFonts w:eastAsia="Times New Roman" w:cs="Arial"/>
                <w:b/>
                <w:bCs/>
                <w:color w:val="000000"/>
                <w:lang w:eastAsia="pt-BR"/>
              </w:rPr>
            </w:pPr>
            <w:proofErr w:type="spellStart"/>
            <w:r w:rsidRPr="00C17D20">
              <w:rPr>
                <w:rFonts w:eastAsia="Times New Roman" w:cs="Arial"/>
                <w:b/>
                <w:bCs/>
                <w:color w:val="000000"/>
                <w:lang w:eastAsia="pt-BR"/>
              </w:rPr>
              <w:t>Unid</w:t>
            </w:r>
            <w:proofErr w:type="spellEnd"/>
          </w:p>
        </w:tc>
        <w:tc>
          <w:tcPr>
            <w:tcW w:w="2977" w:type="dxa"/>
          </w:tcPr>
          <w:p w14:paraId="6F6BCAEE" w14:textId="50AC0D97" w:rsidR="00262292" w:rsidRPr="00C17D20" w:rsidRDefault="00262292"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 xml:space="preserve">Valor Total </w:t>
            </w:r>
            <w:r w:rsidR="00CC264B">
              <w:rPr>
                <w:rFonts w:eastAsia="Times New Roman" w:cs="Arial"/>
                <w:b/>
                <w:bCs/>
                <w:color w:val="000000"/>
                <w:lang w:eastAsia="pt-BR"/>
              </w:rPr>
              <w:t>anual</w:t>
            </w:r>
            <w:r w:rsidRPr="00C17D20">
              <w:rPr>
                <w:rFonts w:eastAsia="Times New Roman" w:cs="Arial"/>
                <w:b/>
                <w:bCs/>
                <w:color w:val="000000"/>
                <w:lang w:eastAsia="pt-BR"/>
              </w:rPr>
              <w:t xml:space="preserve"> </w:t>
            </w:r>
          </w:p>
        </w:tc>
      </w:tr>
      <w:tr w:rsidR="00262292" w:rsidRPr="00C17D20" w14:paraId="191D4513" w14:textId="77777777" w:rsidTr="002E269F">
        <w:trPr>
          <w:trHeight w:val="823"/>
        </w:trPr>
        <w:tc>
          <w:tcPr>
            <w:tcW w:w="709" w:type="dxa"/>
            <w:shd w:val="clear" w:color="auto" w:fill="auto"/>
          </w:tcPr>
          <w:p w14:paraId="7A9A2A16" w14:textId="77777777" w:rsidR="00262292" w:rsidRPr="00B0600F" w:rsidRDefault="00262292"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4253" w:type="dxa"/>
            <w:shd w:val="clear" w:color="auto" w:fill="auto"/>
          </w:tcPr>
          <w:p w14:paraId="074D9A69" w14:textId="675FF659" w:rsidR="00262292" w:rsidRPr="00B0600F" w:rsidRDefault="00262292" w:rsidP="00076E9E">
            <w:pPr>
              <w:pStyle w:val="Ttulo"/>
              <w:tabs>
                <w:tab w:val="left" w:pos="142"/>
              </w:tabs>
              <w:jc w:val="both"/>
              <w:rPr>
                <w:rFonts w:ascii="Arial" w:hAnsi="Arial" w:cs="Arial"/>
                <w:b w:val="0"/>
                <w:color w:val="000000"/>
                <w:sz w:val="22"/>
                <w:szCs w:val="22"/>
                <w:lang w:eastAsia="pt-BR"/>
              </w:rPr>
            </w:pPr>
            <w:r w:rsidRPr="00B0600F">
              <w:rPr>
                <w:rFonts w:ascii="Arial" w:hAnsi="Arial" w:cs="Arial"/>
                <w:b w:val="0"/>
                <w:color w:val="000000"/>
                <w:sz w:val="22"/>
                <w:szCs w:val="22"/>
                <w:lang w:eastAsia="pt-BR"/>
              </w:rPr>
              <w:t>Saveiro</w:t>
            </w:r>
            <w:r w:rsidR="00A80D61" w:rsidRPr="00B0600F">
              <w:rPr>
                <w:rFonts w:ascii="Arial" w:hAnsi="Arial" w:cs="Arial"/>
                <w:b w:val="0"/>
                <w:color w:val="000000"/>
                <w:sz w:val="22"/>
                <w:szCs w:val="22"/>
                <w:lang w:eastAsia="pt-BR"/>
              </w:rPr>
              <w:t xml:space="preserve"> Cross</w:t>
            </w:r>
            <w:r w:rsidRPr="00B0600F">
              <w:rPr>
                <w:rFonts w:ascii="Arial" w:hAnsi="Arial" w:cs="Arial"/>
                <w:b w:val="0"/>
                <w:color w:val="000000"/>
                <w:sz w:val="22"/>
                <w:szCs w:val="22"/>
                <w:lang w:eastAsia="pt-BR"/>
              </w:rPr>
              <w:t xml:space="preserve"> – </w:t>
            </w:r>
            <w:r w:rsidR="00A80D61" w:rsidRPr="00B0600F">
              <w:rPr>
                <w:rFonts w:ascii="Arial" w:hAnsi="Arial" w:cs="Arial"/>
                <w:b w:val="0"/>
                <w:color w:val="000000"/>
                <w:sz w:val="22"/>
                <w:szCs w:val="22"/>
                <w:lang w:eastAsia="pt-BR"/>
              </w:rPr>
              <w:t>C</w:t>
            </w:r>
            <w:r w:rsidRPr="00B0600F">
              <w:rPr>
                <w:rFonts w:ascii="Arial" w:hAnsi="Arial" w:cs="Arial"/>
                <w:b w:val="0"/>
                <w:color w:val="000000"/>
                <w:sz w:val="22"/>
                <w:szCs w:val="22"/>
                <w:lang w:eastAsia="pt-BR"/>
              </w:rPr>
              <w:t xml:space="preserve">abine </w:t>
            </w:r>
            <w:r w:rsidR="00A80D61" w:rsidRPr="00B0600F">
              <w:rPr>
                <w:rFonts w:ascii="Arial" w:hAnsi="Arial" w:cs="Arial"/>
                <w:b w:val="0"/>
                <w:color w:val="000000"/>
                <w:sz w:val="22"/>
                <w:szCs w:val="22"/>
                <w:lang w:eastAsia="pt-BR"/>
              </w:rPr>
              <w:t>D</w:t>
            </w:r>
            <w:r w:rsidRPr="00B0600F">
              <w:rPr>
                <w:rFonts w:ascii="Arial" w:hAnsi="Arial" w:cs="Arial"/>
                <w:b w:val="0"/>
                <w:color w:val="000000"/>
                <w:sz w:val="22"/>
                <w:szCs w:val="22"/>
                <w:lang w:eastAsia="pt-BR"/>
              </w:rPr>
              <w:t>upla</w:t>
            </w:r>
            <w:r w:rsidR="00A80D61" w:rsidRPr="00B0600F">
              <w:rPr>
                <w:rFonts w:ascii="Arial" w:hAnsi="Arial" w:cs="Arial"/>
                <w:b w:val="0"/>
                <w:color w:val="000000"/>
                <w:sz w:val="22"/>
                <w:szCs w:val="22"/>
                <w:lang w:eastAsia="pt-BR"/>
              </w:rPr>
              <w:t xml:space="preserve"> - Volkswagen</w:t>
            </w:r>
            <w:r w:rsidRPr="00B0600F">
              <w:rPr>
                <w:rFonts w:ascii="Arial" w:hAnsi="Arial" w:cs="Arial"/>
                <w:b w:val="0"/>
                <w:color w:val="000000"/>
                <w:sz w:val="22"/>
                <w:szCs w:val="22"/>
                <w:lang w:eastAsia="pt-BR"/>
              </w:rPr>
              <w:t xml:space="preserve"> – FMX 1731 – 2019 – Flex – RENAVAM 01167042171 – CHASSIS 9BWJB45U6KP012669</w:t>
            </w:r>
          </w:p>
        </w:tc>
        <w:tc>
          <w:tcPr>
            <w:tcW w:w="850" w:type="dxa"/>
            <w:shd w:val="clear" w:color="auto" w:fill="auto"/>
          </w:tcPr>
          <w:p w14:paraId="472970E8" w14:textId="77777777" w:rsidR="00262292" w:rsidRPr="00B0600F" w:rsidRDefault="00262292"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1BDD480E" w14:textId="26E5BA70" w:rsidR="00262292" w:rsidRPr="00B0600F" w:rsidRDefault="00B0600F" w:rsidP="00076E9E">
            <w:pPr>
              <w:spacing w:after="0" w:line="240" w:lineRule="auto"/>
              <w:jc w:val="center"/>
              <w:rPr>
                <w:rFonts w:eastAsia="Times New Roman" w:cs="Arial"/>
                <w:bCs/>
                <w:color w:val="000000"/>
                <w:lang w:eastAsia="pt-BR"/>
              </w:rPr>
            </w:pPr>
            <w:r>
              <w:rPr>
                <w:rFonts w:eastAsia="Times New Roman" w:cs="Arial"/>
                <w:bCs/>
                <w:color w:val="000000"/>
                <w:lang w:eastAsia="pt-BR"/>
              </w:rPr>
              <w:t>SV</w:t>
            </w:r>
          </w:p>
        </w:tc>
        <w:tc>
          <w:tcPr>
            <w:tcW w:w="2977" w:type="dxa"/>
            <w:vAlign w:val="center"/>
          </w:tcPr>
          <w:p w14:paraId="1321F769" w14:textId="49EB54C5" w:rsidR="00262292" w:rsidRPr="002E269F" w:rsidRDefault="00174BED" w:rsidP="00076E9E">
            <w:pPr>
              <w:spacing w:after="0" w:line="240" w:lineRule="auto"/>
              <w:jc w:val="center"/>
              <w:rPr>
                <w:rFonts w:eastAsia="Times New Roman" w:cs="Arial"/>
                <w:b/>
                <w:color w:val="000000"/>
                <w:lang w:eastAsia="pt-BR"/>
              </w:rPr>
            </w:pPr>
            <w:r w:rsidRPr="002E269F">
              <w:rPr>
                <w:rFonts w:eastAsia="Times New Roman" w:cs="Arial"/>
                <w:b/>
                <w:color w:val="000000"/>
                <w:lang w:eastAsia="pt-BR"/>
              </w:rPr>
              <w:t>3.026,62</w:t>
            </w:r>
          </w:p>
        </w:tc>
      </w:tr>
      <w:tr w:rsidR="00B0600F" w:rsidRPr="00C17D20" w14:paraId="6285584B" w14:textId="77777777" w:rsidTr="002E269F">
        <w:trPr>
          <w:trHeight w:val="823"/>
        </w:trPr>
        <w:tc>
          <w:tcPr>
            <w:tcW w:w="709" w:type="dxa"/>
            <w:shd w:val="clear" w:color="auto" w:fill="auto"/>
          </w:tcPr>
          <w:p w14:paraId="12EF99C9"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02</w:t>
            </w:r>
          </w:p>
        </w:tc>
        <w:tc>
          <w:tcPr>
            <w:tcW w:w="4253" w:type="dxa"/>
            <w:shd w:val="clear" w:color="auto" w:fill="auto"/>
          </w:tcPr>
          <w:p w14:paraId="0CEB6A1F" w14:textId="77777777" w:rsidR="00B0600F" w:rsidRPr="00B0600F" w:rsidRDefault="00B0600F" w:rsidP="00B0600F">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FDX 8053 – 2018 – Flex – RENAVAM 01172359552 – CHASSIS 8AEGCNFN 8KG516964</w:t>
            </w:r>
          </w:p>
        </w:tc>
        <w:tc>
          <w:tcPr>
            <w:tcW w:w="850" w:type="dxa"/>
            <w:shd w:val="clear" w:color="auto" w:fill="auto"/>
          </w:tcPr>
          <w:p w14:paraId="3E52E048"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0C730CC4" w14:textId="258FC268" w:rsidR="00B0600F" w:rsidRPr="00B0600F" w:rsidRDefault="00B0600F" w:rsidP="00B0600F">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34BD702E" w14:textId="1C8D6BDB" w:rsidR="00B0600F" w:rsidRPr="002E269F" w:rsidRDefault="00174BED" w:rsidP="00B0600F">
            <w:pPr>
              <w:spacing w:after="0" w:line="240" w:lineRule="auto"/>
              <w:jc w:val="center"/>
              <w:rPr>
                <w:rFonts w:eastAsia="Times New Roman" w:cs="Arial"/>
                <w:b/>
                <w:color w:val="000000"/>
                <w:lang w:eastAsia="pt-BR"/>
              </w:rPr>
            </w:pPr>
            <w:r w:rsidRPr="002E269F">
              <w:rPr>
                <w:rFonts w:eastAsia="Times New Roman" w:cs="Arial"/>
                <w:b/>
                <w:color w:val="000000"/>
                <w:lang w:eastAsia="pt-BR"/>
              </w:rPr>
              <w:t>3.849,74</w:t>
            </w:r>
          </w:p>
        </w:tc>
      </w:tr>
      <w:tr w:rsidR="00B0600F" w:rsidRPr="00C17D20" w14:paraId="2321E009" w14:textId="77777777" w:rsidTr="002E269F">
        <w:trPr>
          <w:trHeight w:val="823"/>
        </w:trPr>
        <w:tc>
          <w:tcPr>
            <w:tcW w:w="709" w:type="dxa"/>
            <w:shd w:val="clear" w:color="auto" w:fill="auto"/>
          </w:tcPr>
          <w:p w14:paraId="30992F4E"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03</w:t>
            </w:r>
          </w:p>
        </w:tc>
        <w:tc>
          <w:tcPr>
            <w:tcW w:w="4253" w:type="dxa"/>
            <w:shd w:val="clear" w:color="auto" w:fill="auto"/>
          </w:tcPr>
          <w:p w14:paraId="7FB8990D" w14:textId="656EEDBF" w:rsidR="00B0600F" w:rsidRPr="00B0600F" w:rsidRDefault="00B0600F" w:rsidP="00B0600F">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EHE 9258 – 2018 – Flex – RENAVAM 01172347198 – CHASSIS 8AEGCNFNSKG513714</w:t>
            </w:r>
          </w:p>
        </w:tc>
        <w:tc>
          <w:tcPr>
            <w:tcW w:w="850" w:type="dxa"/>
            <w:shd w:val="clear" w:color="auto" w:fill="auto"/>
          </w:tcPr>
          <w:p w14:paraId="67D48021"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5E446E4B" w14:textId="071B57D5" w:rsidR="00B0600F" w:rsidRPr="00B0600F" w:rsidRDefault="00B0600F" w:rsidP="00B0600F">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02481A34" w14:textId="27DD0F2E" w:rsidR="00B0600F" w:rsidRPr="002E269F" w:rsidRDefault="00174BED" w:rsidP="00B0600F">
            <w:pPr>
              <w:spacing w:after="0" w:line="240" w:lineRule="auto"/>
              <w:jc w:val="center"/>
              <w:rPr>
                <w:rFonts w:eastAsia="Times New Roman" w:cs="Arial"/>
                <w:b/>
                <w:color w:val="000000"/>
                <w:lang w:eastAsia="pt-BR"/>
              </w:rPr>
            </w:pPr>
            <w:r w:rsidRPr="002E269F">
              <w:rPr>
                <w:rFonts w:eastAsia="Times New Roman" w:cs="Arial"/>
                <w:b/>
                <w:color w:val="000000"/>
                <w:lang w:eastAsia="pt-BR"/>
              </w:rPr>
              <w:t>3.849,74</w:t>
            </w:r>
          </w:p>
        </w:tc>
      </w:tr>
      <w:tr w:rsidR="00B0600F" w:rsidRPr="00C17D20" w14:paraId="197C860A" w14:textId="77777777" w:rsidTr="002E269F">
        <w:trPr>
          <w:trHeight w:val="823"/>
        </w:trPr>
        <w:tc>
          <w:tcPr>
            <w:tcW w:w="709" w:type="dxa"/>
            <w:shd w:val="clear" w:color="auto" w:fill="auto"/>
          </w:tcPr>
          <w:p w14:paraId="659C7404"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04</w:t>
            </w:r>
          </w:p>
        </w:tc>
        <w:tc>
          <w:tcPr>
            <w:tcW w:w="4253" w:type="dxa"/>
            <w:shd w:val="clear" w:color="auto" w:fill="auto"/>
          </w:tcPr>
          <w:p w14:paraId="3E1B9784" w14:textId="6BA3AC39" w:rsidR="00B0600F" w:rsidRPr="00B0600F" w:rsidRDefault="00B0600F" w:rsidP="00B0600F">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DMC 4552 – 2018 – Flex – RENAVAM 01172350628 – CHASSIS 8AEGCFNSKG515456</w:t>
            </w:r>
          </w:p>
        </w:tc>
        <w:tc>
          <w:tcPr>
            <w:tcW w:w="850" w:type="dxa"/>
            <w:shd w:val="clear" w:color="auto" w:fill="auto"/>
          </w:tcPr>
          <w:p w14:paraId="43908988"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1AF8F36F" w14:textId="44C60C89" w:rsidR="00B0600F" w:rsidRPr="00B0600F" w:rsidRDefault="00B0600F" w:rsidP="00B0600F">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5B9FB8AC" w14:textId="507625A2" w:rsidR="00B0600F" w:rsidRPr="002E269F" w:rsidRDefault="00174BED" w:rsidP="00B0600F">
            <w:pPr>
              <w:spacing w:after="0" w:line="240" w:lineRule="auto"/>
              <w:jc w:val="center"/>
              <w:rPr>
                <w:rFonts w:eastAsia="Times New Roman" w:cs="Arial"/>
                <w:b/>
                <w:color w:val="000000"/>
                <w:lang w:eastAsia="pt-BR"/>
              </w:rPr>
            </w:pPr>
            <w:r w:rsidRPr="002E269F">
              <w:rPr>
                <w:rFonts w:eastAsia="Times New Roman" w:cs="Arial"/>
                <w:b/>
                <w:color w:val="000000"/>
                <w:lang w:eastAsia="pt-BR"/>
              </w:rPr>
              <w:t>3.849,74</w:t>
            </w:r>
          </w:p>
        </w:tc>
      </w:tr>
      <w:tr w:rsidR="00B0600F" w:rsidRPr="00C17D20" w14:paraId="5BFBDE60" w14:textId="77777777" w:rsidTr="002E269F">
        <w:trPr>
          <w:trHeight w:val="823"/>
        </w:trPr>
        <w:tc>
          <w:tcPr>
            <w:tcW w:w="709" w:type="dxa"/>
            <w:shd w:val="clear" w:color="auto" w:fill="auto"/>
          </w:tcPr>
          <w:p w14:paraId="592EE228"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05</w:t>
            </w:r>
          </w:p>
        </w:tc>
        <w:tc>
          <w:tcPr>
            <w:tcW w:w="4253" w:type="dxa"/>
            <w:shd w:val="clear" w:color="auto" w:fill="auto"/>
          </w:tcPr>
          <w:p w14:paraId="76A6FF08" w14:textId="6839B9A6" w:rsidR="00B0600F" w:rsidRPr="00B0600F" w:rsidRDefault="00B0600F" w:rsidP="00B0600F">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EDI 4906 – 2018 – Flex – RENAVAM 01172303310 – CHASSIS 8AEGCNFN8SKG515496</w:t>
            </w:r>
          </w:p>
        </w:tc>
        <w:tc>
          <w:tcPr>
            <w:tcW w:w="850" w:type="dxa"/>
            <w:shd w:val="clear" w:color="auto" w:fill="auto"/>
          </w:tcPr>
          <w:p w14:paraId="7F92C253"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3C35E410" w14:textId="142E450C" w:rsidR="00B0600F" w:rsidRPr="00B0600F" w:rsidRDefault="00B0600F" w:rsidP="00B0600F">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7A7B01AA" w14:textId="6616D74C" w:rsidR="00B0600F" w:rsidRPr="002E269F" w:rsidRDefault="00174BED" w:rsidP="00B0600F">
            <w:pPr>
              <w:spacing w:after="0" w:line="240" w:lineRule="auto"/>
              <w:jc w:val="center"/>
              <w:rPr>
                <w:rFonts w:eastAsia="Times New Roman" w:cs="Arial"/>
                <w:b/>
                <w:color w:val="000000"/>
                <w:lang w:eastAsia="pt-BR"/>
              </w:rPr>
            </w:pPr>
            <w:r w:rsidRPr="002E269F">
              <w:rPr>
                <w:rFonts w:eastAsia="Times New Roman" w:cs="Arial"/>
                <w:b/>
                <w:color w:val="000000"/>
                <w:lang w:eastAsia="pt-BR"/>
              </w:rPr>
              <w:t>3.849,74</w:t>
            </w:r>
          </w:p>
        </w:tc>
      </w:tr>
      <w:tr w:rsidR="00B0600F" w:rsidRPr="00C17D20" w14:paraId="25B3BB60" w14:textId="77777777" w:rsidTr="002E269F">
        <w:trPr>
          <w:trHeight w:val="823"/>
        </w:trPr>
        <w:tc>
          <w:tcPr>
            <w:tcW w:w="709" w:type="dxa"/>
            <w:shd w:val="clear" w:color="auto" w:fill="auto"/>
          </w:tcPr>
          <w:p w14:paraId="688F0062"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06</w:t>
            </w:r>
          </w:p>
        </w:tc>
        <w:tc>
          <w:tcPr>
            <w:tcW w:w="4253" w:type="dxa"/>
            <w:shd w:val="clear" w:color="auto" w:fill="auto"/>
          </w:tcPr>
          <w:p w14:paraId="510EA4F0" w14:textId="0E4460FC" w:rsidR="00B0600F" w:rsidRPr="00B0600F" w:rsidRDefault="00B0600F" w:rsidP="00B0600F">
            <w:pPr>
              <w:pStyle w:val="Ttulo"/>
              <w:tabs>
                <w:tab w:val="left" w:pos="142"/>
              </w:tabs>
              <w:jc w:val="both"/>
              <w:rPr>
                <w:rFonts w:ascii="Arial" w:hAnsi="Arial" w:cs="Arial"/>
                <w:b w:val="0"/>
                <w:color w:val="000000"/>
                <w:sz w:val="22"/>
                <w:szCs w:val="22"/>
                <w:lang w:eastAsia="pt-BR"/>
              </w:rPr>
            </w:pPr>
            <w:r w:rsidRPr="00B0600F">
              <w:rPr>
                <w:rFonts w:ascii="Arial" w:hAnsi="Arial" w:cs="Arial"/>
                <w:b w:val="0"/>
                <w:color w:val="000000"/>
                <w:sz w:val="22"/>
                <w:szCs w:val="22"/>
                <w:lang w:eastAsia="pt-BR"/>
              </w:rPr>
              <w:t xml:space="preserve">Furgão </w:t>
            </w:r>
            <w:proofErr w:type="spellStart"/>
            <w:r w:rsidRPr="00B0600F">
              <w:rPr>
                <w:rFonts w:ascii="Arial" w:hAnsi="Arial" w:cs="Arial"/>
                <w:b w:val="0"/>
                <w:color w:val="000000"/>
                <w:sz w:val="22"/>
                <w:szCs w:val="22"/>
                <w:lang w:eastAsia="pt-BR"/>
              </w:rPr>
              <w:t>Iveco</w:t>
            </w:r>
            <w:proofErr w:type="spellEnd"/>
            <w:r w:rsidRPr="00B0600F">
              <w:rPr>
                <w:rFonts w:ascii="Arial" w:hAnsi="Arial" w:cs="Arial"/>
                <w:b w:val="0"/>
                <w:color w:val="000000"/>
                <w:sz w:val="22"/>
                <w:szCs w:val="22"/>
                <w:lang w:eastAsia="pt-BR"/>
              </w:rPr>
              <w:t xml:space="preserve"> – 35S14 GFURG – ano/modelo 2018/2019 – Diesel RENAVAM 011771167390 – CHASSIS 93ZK35B01K8482775 – </w:t>
            </w:r>
            <w:r w:rsidRPr="00075D64">
              <w:rPr>
                <w:rFonts w:ascii="Arial" w:hAnsi="Arial" w:cs="Arial"/>
                <w:bCs w:val="0"/>
                <w:color w:val="000000"/>
                <w:sz w:val="22"/>
                <w:szCs w:val="22"/>
                <w:lang w:eastAsia="pt-BR"/>
              </w:rPr>
              <w:t>Equipada para atendimento aos munícipes</w:t>
            </w:r>
          </w:p>
        </w:tc>
        <w:tc>
          <w:tcPr>
            <w:tcW w:w="850" w:type="dxa"/>
            <w:shd w:val="clear" w:color="auto" w:fill="auto"/>
          </w:tcPr>
          <w:p w14:paraId="39DA7643"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0CF7B179" w14:textId="12D53050" w:rsidR="00B0600F" w:rsidRPr="00B0600F" w:rsidRDefault="00B0600F" w:rsidP="00B0600F">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15602D3A" w14:textId="5FE202F4" w:rsidR="00B0600F" w:rsidRPr="002E269F" w:rsidRDefault="00174BED" w:rsidP="00B0600F">
            <w:pPr>
              <w:spacing w:after="0" w:line="240" w:lineRule="auto"/>
              <w:jc w:val="center"/>
              <w:rPr>
                <w:rFonts w:eastAsia="Times New Roman" w:cs="Arial"/>
                <w:b/>
                <w:color w:val="000000"/>
                <w:lang w:eastAsia="pt-BR"/>
              </w:rPr>
            </w:pPr>
            <w:r w:rsidRPr="002E269F">
              <w:rPr>
                <w:rFonts w:eastAsia="Times New Roman" w:cs="Arial"/>
                <w:b/>
                <w:color w:val="000000"/>
                <w:lang w:eastAsia="pt-BR"/>
              </w:rPr>
              <w:t>4.496,15</w:t>
            </w:r>
          </w:p>
        </w:tc>
      </w:tr>
      <w:tr w:rsidR="00B0600F" w:rsidRPr="00C17D20" w14:paraId="7CC4866F" w14:textId="77777777" w:rsidTr="002E269F">
        <w:trPr>
          <w:trHeight w:val="659"/>
        </w:trPr>
        <w:tc>
          <w:tcPr>
            <w:tcW w:w="709" w:type="dxa"/>
            <w:shd w:val="clear" w:color="auto" w:fill="auto"/>
          </w:tcPr>
          <w:p w14:paraId="7B281947"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07</w:t>
            </w:r>
          </w:p>
        </w:tc>
        <w:tc>
          <w:tcPr>
            <w:tcW w:w="4253" w:type="dxa"/>
            <w:shd w:val="clear" w:color="auto" w:fill="auto"/>
          </w:tcPr>
          <w:p w14:paraId="4C5EBCF7" w14:textId="306E0662" w:rsidR="00CE69C1" w:rsidRPr="00CE69C1" w:rsidRDefault="00B0600F" w:rsidP="00CE69C1">
            <w:pPr>
              <w:pStyle w:val="Ttulo"/>
              <w:tabs>
                <w:tab w:val="left" w:pos="142"/>
              </w:tabs>
              <w:jc w:val="both"/>
              <w:rPr>
                <w:sz w:val="22"/>
                <w:szCs w:val="22"/>
                <w:lang w:eastAsia="pt-BR"/>
              </w:rPr>
            </w:pPr>
            <w:r w:rsidRPr="00B0600F">
              <w:rPr>
                <w:rFonts w:ascii="Arial" w:hAnsi="Arial" w:cs="Arial"/>
                <w:b w:val="0"/>
                <w:color w:val="000000"/>
                <w:sz w:val="22"/>
                <w:szCs w:val="22"/>
                <w:lang w:eastAsia="pt-BR"/>
              </w:rPr>
              <w:t xml:space="preserve">Mini Escavadeira – </w:t>
            </w:r>
            <w:proofErr w:type="spellStart"/>
            <w:r w:rsidRPr="00B0600F">
              <w:rPr>
                <w:rFonts w:ascii="Arial" w:hAnsi="Arial" w:cs="Arial"/>
                <w:b w:val="0"/>
                <w:color w:val="000000"/>
                <w:sz w:val="22"/>
                <w:szCs w:val="22"/>
                <w:lang w:eastAsia="pt-BR"/>
              </w:rPr>
              <w:t>Yanmar</w:t>
            </w:r>
            <w:proofErr w:type="spellEnd"/>
            <w:r w:rsidRPr="00B0600F">
              <w:rPr>
                <w:rFonts w:ascii="Arial" w:hAnsi="Arial" w:cs="Arial"/>
                <w:b w:val="0"/>
                <w:color w:val="000000"/>
                <w:sz w:val="22"/>
                <w:szCs w:val="22"/>
                <w:lang w:eastAsia="pt-BR"/>
              </w:rPr>
              <w:t xml:space="preserve"> 2018 – Diesel número de série 0L338</w:t>
            </w:r>
            <w:r w:rsidR="00CE69C1">
              <w:rPr>
                <w:rFonts w:ascii="Arial" w:hAnsi="Arial" w:cs="Arial"/>
                <w:b w:val="0"/>
                <w:color w:val="000000"/>
                <w:sz w:val="22"/>
                <w:szCs w:val="22"/>
                <w:lang w:eastAsia="pt-BR"/>
              </w:rPr>
              <w:t xml:space="preserve"> - </w:t>
            </w:r>
            <w:r w:rsidR="00CE69C1" w:rsidRPr="00CE69C1">
              <w:rPr>
                <w:sz w:val="22"/>
                <w:szCs w:val="22"/>
                <w:lang w:eastAsia="pt-BR"/>
              </w:rPr>
              <w:t>EQUIPAMENTO</w:t>
            </w:r>
          </w:p>
        </w:tc>
        <w:tc>
          <w:tcPr>
            <w:tcW w:w="850" w:type="dxa"/>
            <w:shd w:val="clear" w:color="auto" w:fill="auto"/>
          </w:tcPr>
          <w:p w14:paraId="69843974" w14:textId="77777777" w:rsidR="00B0600F" w:rsidRPr="00B0600F" w:rsidRDefault="00B0600F" w:rsidP="00B0600F">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109CFC4C" w14:textId="1D67C4A6" w:rsidR="00B0600F" w:rsidRPr="00B0600F" w:rsidRDefault="00B0600F" w:rsidP="00B0600F">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7187AB53" w14:textId="74E2EF3F" w:rsidR="00B0600F" w:rsidRPr="002E269F" w:rsidRDefault="00174BED" w:rsidP="00B0600F">
            <w:pPr>
              <w:spacing w:after="0" w:line="240" w:lineRule="auto"/>
              <w:jc w:val="center"/>
              <w:rPr>
                <w:rFonts w:eastAsia="Times New Roman" w:cs="Arial"/>
                <w:b/>
                <w:color w:val="000000"/>
                <w:lang w:eastAsia="pt-BR"/>
              </w:rPr>
            </w:pPr>
            <w:r w:rsidRPr="002E269F">
              <w:rPr>
                <w:rFonts w:eastAsia="Times New Roman" w:cs="Arial"/>
                <w:b/>
                <w:color w:val="000000"/>
                <w:lang w:eastAsia="pt-BR"/>
              </w:rPr>
              <w:t>2.712,85</w:t>
            </w:r>
          </w:p>
        </w:tc>
      </w:tr>
      <w:tr w:rsidR="00262292" w:rsidRPr="00C17D20" w14:paraId="5F42FC75" w14:textId="77777777" w:rsidTr="00076E9E">
        <w:trPr>
          <w:trHeight w:val="289"/>
        </w:trPr>
        <w:tc>
          <w:tcPr>
            <w:tcW w:w="6521" w:type="dxa"/>
            <w:gridSpan w:val="4"/>
            <w:shd w:val="clear" w:color="auto" w:fill="auto"/>
          </w:tcPr>
          <w:p w14:paraId="62E9E5ED" w14:textId="77777777" w:rsidR="00262292" w:rsidRPr="00C17D20" w:rsidRDefault="00262292" w:rsidP="00076E9E">
            <w:pPr>
              <w:spacing w:after="0" w:line="240" w:lineRule="auto"/>
              <w:rPr>
                <w:rFonts w:eastAsia="Times New Roman" w:cs="Arial"/>
                <w:b/>
                <w:bCs/>
                <w:color w:val="000000"/>
                <w:lang w:eastAsia="pt-BR"/>
              </w:rPr>
            </w:pPr>
            <w:r w:rsidRPr="00C17D20">
              <w:rPr>
                <w:rFonts w:eastAsia="Times New Roman" w:cs="Arial"/>
                <w:b/>
                <w:bCs/>
                <w:color w:val="000000"/>
                <w:lang w:eastAsia="pt-BR"/>
              </w:rPr>
              <w:t xml:space="preserve">Valor total </w:t>
            </w:r>
          </w:p>
        </w:tc>
        <w:tc>
          <w:tcPr>
            <w:tcW w:w="2977" w:type="dxa"/>
          </w:tcPr>
          <w:p w14:paraId="4226A2DE" w14:textId="69E8841E" w:rsidR="00262292" w:rsidRPr="00C17D20" w:rsidRDefault="001D574E" w:rsidP="00076E9E">
            <w:pPr>
              <w:spacing w:after="0" w:line="240" w:lineRule="auto"/>
              <w:jc w:val="center"/>
              <w:rPr>
                <w:rFonts w:eastAsia="Times New Roman" w:cs="Arial"/>
                <w:b/>
                <w:bCs/>
                <w:color w:val="000000"/>
                <w:lang w:eastAsia="pt-BR"/>
              </w:rPr>
            </w:pPr>
            <w:bookmarkStart w:id="55" w:name="_Hlk96073218"/>
            <w:r>
              <w:rPr>
                <w:rFonts w:eastAsia="Times New Roman" w:cs="Arial"/>
                <w:b/>
                <w:bCs/>
                <w:color w:val="000000"/>
                <w:lang w:eastAsia="pt-BR"/>
              </w:rPr>
              <w:t>25.634,58</w:t>
            </w:r>
            <w:bookmarkEnd w:id="55"/>
          </w:p>
        </w:tc>
      </w:tr>
    </w:tbl>
    <w:p w14:paraId="0665855B" w14:textId="2FA3926D" w:rsidR="0084136B" w:rsidRDefault="0084136B" w:rsidP="0034178E">
      <w:pPr>
        <w:spacing w:after="0" w:line="240" w:lineRule="auto"/>
        <w:ind w:left="284"/>
        <w:jc w:val="center"/>
        <w:rPr>
          <w:rFonts w:cs="Arial"/>
          <w:b/>
          <w:bCs/>
          <w:u w:val="single"/>
        </w:rPr>
      </w:pPr>
    </w:p>
    <w:p w14:paraId="356C19D4" w14:textId="77777777" w:rsidR="0034178E" w:rsidRDefault="0034178E" w:rsidP="0034178E">
      <w:pPr>
        <w:spacing w:after="0" w:line="240" w:lineRule="auto"/>
        <w:rPr>
          <w:rFonts w:cs="Arial"/>
          <w:b/>
          <w:bCs/>
        </w:rPr>
      </w:pPr>
      <w:r w:rsidRPr="00252C1C">
        <w:rPr>
          <w:rFonts w:cs="Arial"/>
          <w:b/>
          <w:bCs/>
        </w:rPr>
        <w:t>Fonte: Empresas do ramo</w:t>
      </w:r>
    </w:p>
    <w:p w14:paraId="7EE1449C" w14:textId="77777777" w:rsidR="0034178E" w:rsidRPr="00252C1C" w:rsidRDefault="0034178E" w:rsidP="0034178E">
      <w:pPr>
        <w:spacing w:after="0" w:line="240" w:lineRule="auto"/>
        <w:rPr>
          <w:rFonts w:cs="Arial"/>
          <w:b/>
          <w:bCs/>
        </w:rPr>
      </w:pPr>
    </w:p>
    <w:p w14:paraId="23121121" w14:textId="77777777" w:rsidR="0034178E" w:rsidRDefault="0034178E" w:rsidP="0034178E">
      <w:pPr>
        <w:pStyle w:val="P30"/>
        <w:snapToGrid/>
        <w:rPr>
          <w:rFonts w:ascii="Arial" w:hAnsi="Arial" w:cs="Arial"/>
          <w:i/>
          <w:sz w:val="22"/>
          <w:szCs w:val="22"/>
          <w:u w:val="single"/>
        </w:rPr>
      </w:pPr>
      <w:r w:rsidRPr="00252C1C">
        <w:rPr>
          <w:rFonts w:ascii="Arial" w:hAnsi="Arial" w:cs="Arial"/>
          <w:i/>
          <w:sz w:val="22"/>
          <w:szCs w:val="22"/>
          <w:u w:val="single"/>
        </w:rPr>
        <w:t>NÃO SERÁ ADJUDICADO ITEM COM VALOR UNITÁRIO OU TOTAL ACIMA DO ESTIMADO PELO SAAE-JACAREÍ.</w:t>
      </w:r>
    </w:p>
    <w:p w14:paraId="0727ED98" w14:textId="77777777" w:rsidR="0034178E" w:rsidRPr="00252C1C" w:rsidRDefault="0034178E" w:rsidP="0034178E">
      <w:pPr>
        <w:pStyle w:val="P30"/>
        <w:snapToGrid/>
        <w:rPr>
          <w:rFonts w:ascii="Arial" w:hAnsi="Arial" w:cs="Arial"/>
          <w:i/>
          <w:sz w:val="22"/>
          <w:szCs w:val="22"/>
          <w:u w:val="single"/>
        </w:rPr>
      </w:pPr>
    </w:p>
    <w:p w14:paraId="23D563BB" w14:textId="231494D6" w:rsidR="0034178E" w:rsidRPr="00684E9A" w:rsidRDefault="0034178E" w:rsidP="0034178E">
      <w:pPr>
        <w:spacing w:after="0" w:line="240" w:lineRule="auto"/>
        <w:contextualSpacing/>
        <w:jc w:val="both"/>
        <w:rPr>
          <w:rFonts w:cs="Arial"/>
          <w:b/>
          <w:bCs/>
        </w:rPr>
      </w:pPr>
      <w:r w:rsidRPr="00684E9A">
        <w:rPr>
          <w:rFonts w:cs="Arial"/>
          <w:b/>
          <w:bCs/>
        </w:rPr>
        <w:t>D</w:t>
      </w:r>
      <w:r w:rsidR="00262292">
        <w:rPr>
          <w:rFonts w:cs="Arial"/>
          <w:b/>
          <w:bCs/>
        </w:rPr>
        <w:t>A</w:t>
      </w:r>
      <w:r w:rsidRPr="00684E9A">
        <w:rPr>
          <w:rFonts w:cs="Arial"/>
          <w:b/>
          <w:bCs/>
        </w:rPr>
        <w:t xml:space="preserve"> ENTREGA: </w:t>
      </w:r>
      <w:r w:rsidR="00262292">
        <w:rPr>
          <w:rFonts w:cs="Arial"/>
          <w:b/>
          <w:bCs/>
        </w:rPr>
        <w:t>Conforme Edital</w:t>
      </w:r>
      <w:r w:rsidR="00527E5C">
        <w:rPr>
          <w:rFonts w:cs="Arial"/>
          <w:b/>
          <w:bCs/>
        </w:rPr>
        <w:t>/Termo de Referência</w:t>
      </w:r>
    </w:p>
    <w:p w14:paraId="4C5FB953" w14:textId="77777777" w:rsidR="0034178E" w:rsidRPr="00684E9A" w:rsidRDefault="0034178E" w:rsidP="0034178E">
      <w:pPr>
        <w:spacing w:after="0" w:line="240" w:lineRule="auto"/>
        <w:contextualSpacing/>
        <w:jc w:val="both"/>
        <w:rPr>
          <w:rFonts w:cs="Arial"/>
          <w:b/>
          <w:bCs/>
        </w:rPr>
      </w:pPr>
    </w:p>
    <w:p w14:paraId="0F667C3B" w14:textId="09FC15A2" w:rsidR="0034178E" w:rsidRPr="00962C71" w:rsidRDefault="0034178E" w:rsidP="0034178E">
      <w:pPr>
        <w:spacing w:after="0" w:line="240" w:lineRule="auto"/>
        <w:contextualSpacing/>
        <w:jc w:val="both"/>
        <w:rPr>
          <w:rFonts w:cs="Arial"/>
          <w:b/>
          <w:bCs/>
        </w:rPr>
      </w:pPr>
      <w:r w:rsidRPr="00527E5C">
        <w:rPr>
          <w:rFonts w:cs="Arial"/>
          <w:b/>
          <w:bCs/>
        </w:rPr>
        <w:t xml:space="preserve">PRAZO DE ENTREGA: </w:t>
      </w:r>
      <w:r w:rsidR="00527E5C" w:rsidRPr="00527E5C">
        <w:rPr>
          <w:rFonts w:cs="Arial"/>
          <w:b/>
          <w:bCs/>
        </w:rPr>
        <w:t>Conforme Edital/Termo de Referência</w:t>
      </w:r>
    </w:p>
    <w:p w14:paraId="69B8A49E" w14:textId="77777777" w:rsidR="0034178E" w:rsidRPr="00962C71" w:rsidRDefault="0034178E" w:rsidP="0034178E">
      <w:pPr>
        <w:spacing w:after="0" w:line="240" w:lineRule="auto"/>
        <w:contextualSpacing/>
        <w:jc w:val="both"/>
        <w:rPr>
          <w:rFonts w:cs="Arial"/>
          <w:b/>
          <w:bCs/>
        </w:rPr>
      </w:pPr>
    </w:p>
    <w:p w14:paraId="1B593673" w14:textId="77777777" w:rsidR="0034178E" w:rsidRDefault="0034178E" w:rsidP="0034178E">
      <w:pPr>
        <w:spacing w:after="0" w:line="240" w:lineRule="auto"/>
        <w:contextualSpacing/>
        <w:jc w:val="both"/>
        <w:rPr>
          <w:rFonts w:cs="Arial"/>
          <w:b/>
          <w:bCs/>
        </w:rPr>
      </w:pPr>
    </w:p>
    <w:p w14:paraId="488A9A97" w14:textId="77777777" w:rsidR="0034178E" w:rsidRPr="00962C71" w:rsidRDefault="0034178E" w:rsidP="0034178E">
      <w:pPr>
        <w:spacing w:after="0" w:line="240" w:lineRule="auto"/>
        <w:contextualSpacing/>
        <w:jc w:val="both"/>
        <w:rPr>
          <w:rFonts w:cs="Arial"/>
          <w:b/>
          <w:bCs/>
        </w:rPr>
      </w:pPr>
      <w:r w:rsidRPr="00962C71">
        <w:rPr>
          <w:rFonts w:cs="Arial"/>
          <w:b/>
          <w:bCs/>
        </w:rPr>
        <w:t xml:space="preserve">CONDIÇÃO DE PAGAMENTO: </w:t>
      </w:r>
    </w:p>
    <w:p w14:paraId="08597145" w14:textId="77777777" w:rsidR="0034178E" w:rsidRPr="00962C71" w:rsidRDefault="0034178E" w:rsidP="0034178E">
      <w:pPr>
        <w:spacing w:after="0" w:line="240" w:lineRule="auto"/>
        <w:contextualSpacing/>
        <w:jc w:val="both"/>
        <w:rPr>
          <w:rFonts w:cs="Arial"/>
        </w:rPr>
      </w:pPr>
    </w:p>
    <w:tbl>
      <w:tblPr>
        <w:tblStyle w:val="Tabelacomgrade"/>
        <w:tblW w:w="0" w:type="auto"/>
        <w:tblLook w:val="04A0" w:firstRow="1" w:lastRow="0" w:firstColumn="1" w:lastColumn="0" w:noHBand="0" w:noVBand="1"/>
      </w:tblPr>
      <w:tblGrid>
        <w:gridCol w:w="9345"/>
      </w:tblGrid>
      <w:tr w:rsidR="0034178E" w:rsidRPr="00CA2BAA" w14:paraId="42DF89F6" w14:textId="77777777" w:rsidTr="00076E9E">
        <w:tc>
          <w:tcPr>
            <w:tcW w:w="9345" w:type="dxa"/>
          </w:tcPr>
          <w:p w14:paraId="6A5B1272" w14:textId="362E2F3D" w:rsidR="0034178E" w:rsidRPr="00CA2BAA" w:rsidRDefault="00DD01DA" w:rsidP="00076E9E">
            <w:pPr>
              <w:contextualSpacing/>
              <w:jc w:val="both"/>
              <w:rPr>
                <w:rFonts w:cs="Arial"/>
                <w:b/>
                <w:bCs/>
              </w:rPr>
            </w:pPr>
            <w:r>
              <w:rPr>
                <w:rFonts w:cs="Arial"/>
                <w:b/>
                <w:bCs/>
              </w:rPr>
              <w:t>15</w:t>
            </w:r>
            <w:r w:rsidR="0034178E" w:rsidRPr="00962C71">
              <w:rPr>
                <w:rFonts w:cs="Arial"/>
                <w:b/>
                <w:bCs/>
              </w:rPr>
              <w:t xml:space="preserve"> (</w:t>
            </w:r>
            <w:r>
              <w:rPr>
                <w:rFonts w:cs="Arial"/>
                <w:b/>
                <w:bCs/>
              </w:rPr>
              <w:t>quinze</w:t>
            </w:r>
            <w:r w:rsidR="0034178E" w:rsidRPr="00962C71">
              <w:rPr>
                <w:rFonts w:cs="Arial"/>
                <w:b/>
                <w:bCs/>
              </w:rPr>
              <w:t>) D</w:t>
            </w:r>
            <w:r>
              <w:rPr>
                <w:rFonts w:cs="Arial"/>
                <w:b/>
                <w:bCs/>
              </w:rPr>
              <w:t>FS</w:t>
            </w:r>
            <w:r w:rsidR="0034178E" w:rsidRPr="00962C71">
              <w:rPr>
                <w:rFonts w:cs="Arial"/>
                <w:b/>
                <w:bCs/>
              </w:rPr>
              <w:t xml:space="preserve"> (dias </w:t>
            </w:r>
            <w:r>
              <w:rPr>
                <w:rFonts w:cs="Arial"/>
                <w:b/>
                <w:bCs/>
              </w:rPr>
              <w:t>fora a semana</w:t>
            </w:r>
            <w:r w:rsidR="0034178E" w:rsidRPr="00962C71">
              <w:rPr>
                <w:rFonts w:cs="Arial"/>
                <w:b/>
                <w:bCs/>
              </w:rPr>
              <w:t>)</w:t>
            </w:r>
          </w:p>
        </w:tc>
      </w:tr>
    </w:tbl>
    <w:p w14:paraId="1FA4FB87" w14:textId="77777777" w:rsidR="0034178E" w:rsidRDefault="0034178E" w:rsidP="0034178E">
      <w:pPr>
        <w:spacing w:after="0" w:line="240" w:lineRule="auto"/>
        <w:contextualSpacing/>
        <w:jc w:val="both"/>
        <w:rPr>
          <w:rFonts w:cs="Arial"/>
          <w:b/>
          <w:bCs/>
        </w:rPr>
      </w:pPr>
    </w:p>
    <w:p w14:paraId="17523F17" w14:textId="77777777" w:rsidR="0034178E" w:rsidRPr="0025279E" w:rsidRDefault="0034178E" w:rsidP="0034178E">
      <w:pPr>
        <w:spacing w:after="0" w:line="240" w:lineRule="auto"/>
        <w:contextualSpacing/>
        <w:jc w:val="both"/>
        <w:rPr>
          <w:rFonts w:cs="Arial"/>
          <w:b/>
          <w:bCs/>
        </w:rPr>
      </w:pPr>
      <w:r w:rsidRPr="0025279E">
        <w:rPr>
          <w:rFonts w:cs="Arial"/>
          <w:b/>
          <w:bCs/>
        </w:rPr>
        <w:t xml:space="preserve">VALIDADE DA PROPOSTA: </w:t>
      </w:r>
    </w:p>
    <w:p w14:paraId="494B0F0D" w14:textId="77777777" w:rsidR="0034178E" w:rsidRPr="0025279E" w:rsidRDefault="0034178E" w:rsidP="0034178E">
      <w:pPr>
        <w:spacing w:after="0" w:line="240" w:lineRule="auto"/>
        <w:contextualSpacing/>
        <w:jc w:val="both"/>
        <w:rPr>
          <w:rFonts w:cs="Arial"/>
        </w:rPr>
      </w:pPr>
    </w:p>
    <w:tbl>
      <w:tblPr>
        <w:tblStyle w:val="Tabelacomgrade"/>
        <w:tblW w:w="0" w:type="auto"/>
        <w:tblLook w:val="04A0" w:firstRow="1" w:lastRow="0" w:firstColumn="1" w:lastColumn="0" w:noHBand="0" w:noVBand="1"/>
      </w:tblPr>
      <w:tblGrid>
        <w:gridCol w:w="9345"/>
      </w:tblGrid>
      <w:tr w:rsidR="0034178E" w:rsidRPr="00CA2BAA" w14:paraId="48031209" w14:textId="77777777" w:rsidTr="00076E9E">
        <w:tc>
          <w:tcPr>
            <w:tcW w:w="9345" w:type="dxa"/>
          </w:tcPr>
          <w:p w14:paraId="5F8D3A51" w14:textId="77777777" w:rsidR="0034178E" w:rsidRPr="00CA2BAA" w:rsidRDefault="0034178E" w:rsidP="00076E9E">
            <w:pPr>
              <w:contextualSpacing/>
              <w:jc w:val="both"/>
              <w:rPr>
                <w:rFonts w:cs="Arial"/>
                <w:b/>
                <w:bCs/>
              </w:rPr>
            </w:pPr>
            <w:r w:rsidRPr="0025279E">
              <w:rPr>
                <w:rFonts w:cs="Arial"/>
                <w:b/>
                <w:bCs/>
              </w:rPr>
              <w:t>60 (sessenta) dias</w:t>
            </w:r>
          </w:p>
        </w:tc>
      </w:tr>
    </w:tbl>
    <w:p w14:paraId="38D7D097" w14:textId="77777777" w:rsidR="0034178E" w:rsidRDefault="0034178E" w:rsidP="0034178E">
      <w:pPr>
        <w:autoSpaceDE w:val="0"/>
        <w:autoSpaceDN w:val="0"/>
        <w:adjustRightInd w:val="0"/>
        <w:spacing w:after="0" w:line="240" w:lineRule="auto"/>
        <w:contextualSpacing/>
        <w:jc w:val="both"/>
        <w:rPr>
          <w:rFonts w:cs="Arial"/>
          <w:b/>
          <w:bCs/>
          <w:i/>
          <w:iCs/>
          <w:u w:val="single"/>
        </w:rPr>
      </w:pPr>
    </w:p>
    <w:p w14:paraId="4A6A0B38" w14:textId="77777777" w:rsidR="0034178E" w:rsidRDefault="0034178E" w:rsidP="0034178E">
      <w:pPr>
        <w:autoSpaceDE w:val="0"/>
        <w:autoSpaceDN w:val="0"/>
        <w:adjustRightInd w:val="0"/>
        <w:spacing w:after="0" w:line="240" w:lineRule="auto"/>
        <w:contextualSpacing/>
        <w:jc w:val="both"/>
        <w:rPr>
          <w:rFonts w:cs="Arial"/>
          <w:b/>
          <w:bCs/>
          <w:i/>
          <w:iCs/>
          <w:u w:val="single"/>
        </w:rPr>
      </w:pPr>
      <w:r w:rsidRPr="00252C1C">
        <w:rPr>
          <w:rFonts w:cs="Arial"/>
          <w:b/>
          <w:bCs/>
          <w:i/>
          <w:iCs/>
          <w:u w:val="single"/>
        </w:rPr>
        <w:t>OBS: A Nota Fiscal deverá ser emitida para:</w:t>
      </w:r>
    </w:p>
    <w:p w14:paraId="613D3F6E" w14:textId="77777777" w:rsidR="0034178E" w:rsidRDefault="0034178E" w:rsidP="0034178E">
      <w:pPr>
        <w:autoSpaceDE w:val="0"/>
        <w:autoSpaceDN w:val="0"/>
        <w:adjustRightInd w:val="0"/>
        <w:spacing w:after="0" w:line="240" w:lineRule="auto"/>
        <w:contextualSpacing/>
        <w:jc w:val="both"/>
        <w:rPr>
          <w:rFonts w:cs="Arial"/>
          <w:b/>
          <w:bCs/>
          <w:i/>
          <w:iCs/>
          <w:u w:val="single"/>
        </w:rPr>
      </w:pPr>
    </w:p>
    <w:p w14:paraId="4AFDF1D5" w14:textId="77777777" w:rsidR="008E044A" w:rsidRPr="008E044A" w:rsidRDefault="008E044A" w:rsidP="008E044A">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SAAE – SERV. AUTON. ÁGUA E ESGOTO DE JACAREÍ</w:t>
      </w:r>
    </w:p>
    <w:p w14:paraId="0B335B83" w14:textId="77777777" w:rsidR="008E044A" w:rsidRPr="008E044A" w:rsidRDefault="008E044A" w:rsidP="008E044A">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ECA:</w:t>
      </w:r>
    </w:p>
    <w:p w14:paraId="5EB6BD49" w14:textId="1A3F154A" w:rsidR="008E044A" w:rsidRPr="008E044A" w:rsidRDefault="008E044A" w:rsidP="008E044A">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CNPJ:  48.962.625/0003-22</w:t>
      </w:r>
      <w:r w:rsidR="0048029C">
        <w:rPr>
          <w:rFonts w:eastAsia="Times New Roman" w:cs="Arial"/>
          <w:b/>
          <w:lang w:eastAsia="pt-BR"/>
        </w:rPr>
        <w:t xml:space="preserve">       -      </w:t>
      </w:r>
      <w:r w:rsidRPr="008E044A">
        <w:rPr>
          <w:rFonts w:eastAsia="Times New Roman" w:cs="Arial"/>
          <w:b/>
          <w:lang w:eastAsia="pt-BR"/>
        </w:rPr>
        <w:t>IE: 392.165.760.117</w:t>
      </w:r>
    </w:p>
    <w:p w14:paraId="4437482C" w14:textId="235F160A" w:rsidR="008E044A" w:rsidRPr="008E044A" w:rsidRDefault="008E044A" w:rsidP="008E044A">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 xml:space="preserve">RUA Aparício Lorena, nº 120, </w:t>
      </w:r>
      <w:proofErr w:type="spellStart"/>
      <w:r w:rsidRPr="008E044A">
        <w:rPr>
          <w:rFonts w:eastAsia="Times New Roman" w:cs="Arial"/>
          <w:b/>
          <w:lang w:eastAsia="pt-BR"/>
        </w:rPr>
        <w:t>Jd</w:t>
      </w:r>
      <w:proofErr w:type="spellEnd"/>
      <w:r w:rsidRPr="008E044A">
        <w:rPr>
          <w:rFonts w:eastAsia="Times New Roman" w:cs="Arial"/>
          <w:b/>
          <w:lang w:eastAsia="pt-BR"/>
        </w:rPr>
        <w:t xml:space="preserve"> Liberdade – Jacareí – SP</w:t>
      </w:r>
      <w:r w:rsidR="0048029C">
        <w:rPr>
          <w:rFonts w:eastAsia="Times New Roman" w:cs="Arial"/>
          <w:b/>
          <w:lang w:eastAsia="pt-BR"/>
        </w:rPr>
        <w:t xml:space="preserve"> - </w:t>
      </w:r>
      <w:r w:rsidRPr="008E044A">
        <w:rPr>
          <w:rFonts w:eastAsia="Times New Roman" w:cs="Arial"/>
          <w:b/>
          <w:lang w:eastAsia="pt-BR"/>
        </w:rPr>
        <w:t>CEP: 12.327.460</w:t>
      </w:r>
    </w:p>
    <w:p w14:paraId="1267D4EC" w14:textId="77777777" w:rsidR="0034178E" w:rsidRPr="00252C1C" w:rsidRDefault="0034178E" w:rsidP="0034178E">
      <w:pPr>
        <w:autoSpaceDE w:val="0"/>
        <w:autoSpaceDN w:val="0"/>
        <w:adjustRightInd w:val="0"/>
        <w:spacing w:after="0" w:line="240" w:lineRule="auto"/>
        <w:contextualSpacing/>
        <w:jc w:val="both"/>
        <w:rPr>
          <w:rFonts w:cs="Arial"/>
          <w:b/>
          <w:i/>
          <w:lang w:val="pt-PT"/>
        </w:rPr>
      </w:pPr>
      <w:r w:rsidRPr="00252C1C">
        <w:rPr>
          <w:rFonts w:cs="Arial"/>
          <w:b/>
          <w:bCs/>
          <w:i/>
          <w:iCs/>
          <w:u w:val="single"/>
        </w:rPr>
        <w:t xml:space="preserve"> </w:t>
      </w:r>
    </w:p>
    <w:p w14:paraId="346012E3" w14:textId="77777777" w:rsidR="0034178E" w:rsidRDefault="0034178E" w:rsidP="003417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u w:val="single"/>
          <w:lang w:val="pt-PT"/>
        </w:rPr>
      </w:pPr>
      <w:r w:rsidRPr="00252C1C">
        <w:rPr>
          <w:rFonts w:cs="Arial"/>
          <w:b/>
          <w:i/>
          <w:u w:val="single"/>
          <w:lang w:val="pt-PT"/>
        </w:rPr>
        <w:t xml:space="preserve">A Nota Fiscal deverá ser enviada para o e-mail: </w:t>
      </w:r>
    </w:p>
    <w:p w14:paraId="64C16E4C" w14:textId="77777777" w:rsidR="0034178E" w:rsidRDefault="0034178E" w:rsidP="003417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u w:val="single"/>
          <w:lang w:val="pt-PT"/>
        </w:rPr>
      </w:pPr>
    </w:p>
    <w:p w14:paraId="6BB13FA9" w14:textId="0CD2B309" w:rsidR="0034178E" w:rsidRDefault="003802FE" w:rsidP="0034178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spacing w:after="0" w:line="240" w:lineRule="auto"/>
        <w:contextualSpacing/>
        <w:jc w:val="both"/>
        <w:rPr>
          <w:rFonts w:cs="Arial"/>
          <w:b/>
          <w:i/>
          <w:u w:val="single"/>
          <w:lang w:val="pt-PT"/>
        </w:rPr>
      </w:pPr>
      <w:hyperlink r:id="rId23" w:history="1">
        <w:r w:rsidR="00D92592" w:rsidRPr="002B33B8">
          <w:rPr>
            <w:rStyle w:val="Hyperlink"/>
            <w:rFonts w:cs="Arial"/>
            <w:b/>
            <w:i/>
            <w:lang w:val="pt-PT"/>
          </w:rPr>
          <w:t>contratos@saaejacarei.sp.gov.br</w:t>
        </w:r>
      </w:hyperlink>
      <w:r w:rsidR="00D92592">
        <w:rPr>
          <w:rFonts w:cs="Arial"/>
          <w:b/>
          <w:i/>
          <w:u w:val="single"/>
          <w:lang w:val="pt-PT"/>
        </w:rPr>
        <w:t xml:space="preserve"> </w:t>
      </w:r>
    </w:p>
    <w:p w14:paraId="5D0D4D7F" w14:textId="77777777" w:rsidR="008D4AB9" w:rsidRDefault="008D4AB9" w:rsidP="008D4AB9">
      <w:pPr>
        <w:jc w:val="center"/>
        <w:rPr>
          <w:b/>
          <w:sz w:val="24"/>
        </w:rPr>
        <w:sectPr w:rsidR="008D4AB9" w:rsidSect="00076E9E">
          <w:headerReference w:type="default" r:id="rId24"/>
          <w:footerReference w:type="default" r:id="rId25"/>
          <w:pgSz w:w="11906" w:h="16838"/>
          <w:pgMar w:top="567" w:right="1133" w:bottom="567" w:left="1418" w:header="567" w:footer="567" w:gutter="0"/>
          <w:cols w:space="708"/>
          <w:docGrid w:linePitch="360"/>
        </w:sectPr>
      </w:pPr>
      <w:bookmarkStart w:id="56" w:name="_Toc67294836"/>
    </w:p>
    <w:p w14:paraId="2D92F43E" w14:textId="76B177E8" w:rsidR="001723DC" w:rsidRDefault="00DF0A87" w:rsidP="008D4AB9">
      <w:pPr>
        <w:jc w:val="center"/>
        <w:rPr>
          <w:b/>
          <w:sz w:val="24"/>
        </w:rPr>
      </w:pPr>
      <w:r>
        <w:rPr>
          <w:noProof/>
          <w:lang w:eastAsia="pt-BR"/>
        </w:rPr>
        <w:drawing>
          <wp:inline distT="0" distB="0" distL="0" distR="0" wp14:anchorId="115209C0" wp14:editId="65F09083">
            <wp:extent cx="5939790" cy="7703185"/>
            <wp:effectExtent l="0" t="0" r="381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939790" cy="7703185"/>
                    </a:xfrm>
                    <a:prstGeom prst="rect">
                      <a:avLst/>
                    </a:prstGeom>
                  </pic:spPr>
                </pic:pic>
              </a:graphicData>
            </a:graphic>
          </wp:inline>
        </w:drawing>
      </w:r>
    </w:p>
    <w:p w14:paraId="519E016A" w14:textId="69A7C09B" w:rsidR="001723DC" w:rsidRDefault="001723DC" w:rsidP="006866E3"/>
    <w:p w14:paraId="11B18978" w14:textId="62F36C20" w:rsidR="001723DC" w:rsidRDefault="001723DC" w:rsidP="001723DC">
      <w:pPr>
        <w:rPr>
          <w:lang w:eastAsia="ar-SA"/>
        </w:rPr>
      </w:pPr>
    </w:p>
    <w:p w14:paraId="2F87F5EC" w14:textId="6394E1A2" w:rsidR="001723DC" w:rsidRDefault="001723DC" w:rsidP="001723DC">
      <w:pPr>
        <w:rPr>
          <w:lang w:eastAsia="ar-SA"/>
        </w:rPr>
      </w:pPr>
    </w:p>
    <w:p w14:paraId="1CD95A76" w14:textId="63B5EEB5" w:rsidR="001723DC" w:rsidRDefault="00DF0A87" w:rsidP="001723DC">
      <w:pPr>
        <w:rPr>
          <w:lang w:eastAsia="ar-SA"/>
        </w:rPr>
      </w:pPr>
      <w:r>
        <w:rPr>
          <w:noProof/>
          <w:lang w:eastAsia="pt-BR"/>
        </w:rPr>
        <w:drawing>
          <wp:inline distT="0" distB="0" distL="0" distR="0" wp14:anchorId="559388FE" wp14:editId="6856E273">
            <wp:extent cx="5939790" cy="7463790"/>
            <wp:effectExtent l="0" t="0" r="3810" b="381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939790" cy="7463790"/>
                    </a:xfrm>
                    <a:prstGeom prst="rect">
                      <a:avLst/>
                    </a:prstGeom>
                  </pic:spPr>
                </pic:pic>
              </a:graphicData>
            </a:graphic>
          </wp:inline>
        </w:drawing>
      </w:r>
    </w:p>
    <w:p w14:paraId="3DDFED96" w14:textId="61A0F032" w:rsidR="001723DC" w:rsidRDefault="001723DC" w:rsidP="001723DC">
      <w:pPr>
        <w:rPr>
          <w:lang w:eastAsia="ar-SA"/>
        </w:rPr>
      </w:pPr>
    </w:p>
    <w:p w14:paraId="6F3CA708" w14:textId="04E0CD2E" w:rsidR="001723DC" w:rsidRDefault="001723DC" w:rsidP="001723DC">
      <w:pPr>
        <w:rPr>
          <w:lang w:eastAsia="ar-SA"/>
        </w:rPr>
      </w:pPr>
    </w:p>
    <w:p w14:paraId="3F2C0726" w14:textId="171B0171" w:rsidR="001723DC" w:rsidRDefault="001723DC" w:rsidP="001723DC">
      <w:pPr>
        <w:rPr>
          <w:lang w:eastAsia="ar-SA"/>
        </w:rPr>
      </w:pPr>
    </w:p>
    <w:p w14:paraId="02130E37" w14:textId="3015165E" w:rsidR="001723DC" w:rsidRDefault="001723DC" w:rsidP="001723DC">
      <w:pPr>
        <w:rPr>
          <w:lang w:eastAsia="ar-SA"/>
        </w:rPr>
      </w:pPr>
    </w:p>
    <w:p w14:paraId="3407EB71" w14:textId="34181B4C" w:rsidR="001723DC" w:rsidRDefault="00DF0A87" w:rsidP="001723DC">
      <w:pPr>
        <w:rPr>
          <w:lang w:eastAsia="ar-SA"/>
        </w:rPr>
      </w:pPr>
      <w:r>
        <w:rPr>
          <w:noProof/>
          <w:lang w:eastAsia="pt-BR"/>
        </w:rPr>
        <w:drawing>
          <wp:inline distT="0" distB="0" distL="0" distR="0" wp14:anchorId="1BDC057C" wp14:editId="13A2E11D">
            <wp:extent cx="5939790" cy="7965440"/>
            <wp:effectExtent l="0" t="0" r="381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939790" cy="7965440"/>
                    </a:xfrm>
                    <a:prstGeom prst="rect">
                      <a:avLst/>
                    </a:prstGeom>
                  </pic:spPr>
                </pic:pic>
              </a:graphicData>
            </a:graphic>
          </wp:inline>
        </w:drawing>
      </w:r>
    </w:p>
    <w:p w14:paraId="699D9988" w14:textId="762BA107" w:rsidR="001723DC" w:rsidRDefault="001723DC" w:rsidP="001723DC">
      <w:pPr>
        <w:rPr>
          <w:lang w:eastAsia="ar-SA"/>
        </w:rPr>
      </w:pPr>
    </w:p>
    <w:p w14:paraId="02CD74D8" w14:textId="5C0FD2C3" w:rsidR="00262292" w:rsidRDefault="00262292" w:rsidP="001723DC">
      <w:pPr>
        <w:rPr>
          <w:lang w:eastAsia="ar-SA"/>
        </w:rPr>
      </w:pPr>
    </w:p>
    <w:p w14:paraId="66155CFA" w14:textId="2FBCE855" w:rsidR="00262292" w:rsidRDefault="00DF0A87" w:rsidP="001723DC">
      <w:pPr>
        <w:rPr>
          <w:lang w:eastAsia="ar-SA"/>
        </w:rPr>
      </w:pPr>
      <w:r w:rsidRPr="00DF0A87">
        <w:rPr>
          <w:noProof/>
          <w:lang w:eastAsia="pt-BR"/>
        </w:rPr>
        <w:drawing>
          <wp:inline distT="0" distB="0" distL="0" distR="0" wp14:anchorId="05563970" wp14:editId="33211F65">
            <wp:extent cx="5939790" cy="7662545"/>
            <wp:effectExtent l="0" t="0" r="381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39790" cy="7662545"/>
                    </a:xfrm>
                    <a:prstGeom prst="rect">
                      <a:avLst/>
                    </a:prstGeom>
                    <a:noFill/>
                    <a:ln>
                      <a:noFill/>
                    </a:ln>
                  </pic:spPr>
                </pic:pic>
              </a:graphicData>
            </a:graphic>
          </wp:inline>
        </w:drawing>
      </w:r>
    </w:p>
    <w:p w14:paraId="06F26F0F" w14:textId="1D9B3BD0" w:rsidR="00262292" w:rsidRDefault="00262292" w:rsidP="001723DC">
      <w:pPr>
        <w:rPr>
          <w:lang w:eastAsia="ar-SA"/>
        </w:rPr>
      </w:pPr>
    </w:p>
    <w:p w14:paraId="6752583A" w14:textId="5D0F95B7" w:rsidR="00262292" w:rsidRDefault="00262292" w:rsidP="001723DC">
      <w:pPr>
        <w:rPr>
          <w:lang w:eastAsia="ar-SA"/>
        </w:rPr>
      </w:pPr>
    </w:p>
    <w:p w14:paraId="39EF75DB" w14:textId="32892D5F" w:rsidR="00262292" w:rsidRDefault="00262292" w:rsidP="001723DC">
      <w:pPr>
        <w:rPr>
          <w:lang w:eastAsia="ar-SA"/>
        </w:rPr>
      </w:pPr>
    </w:p>
    <w:p w14:paraId="539E750B" w14:textId="5BA8C1A3" w:rsidR="00262292" w:rsidRDefault="00DF0A87" w:rsidP="001723DC">
      <w:pPr>
        <w:rPr>
          <w:lang w:eastAsia="ar-SA"/>
        </w:rPr>
      </w:pPr>
      <w:r w:rsidRPr="00DF0A87">
        <w:rPr>
          <w:noProof/>
          <w:lang w:eastAsia="pt-BR"/>
        </w:rPr>
        <w:drawing>
          <wp:inline distT="0" distB="0" distL="0" distR="0" wp14:anchorId="22CD408A" wp14:editId="49E60B87">
            <wp:extent cx="5939790" cy="7054850"/>
            <wp:effectExtent l="0" t="0" r="3810"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39790" cy="7054850"/>
                    </a:xfrm>
                    <a:prstGeom prst="rect">
                      <a:avLst/>
                    </a:prstGeom>
                    <a:noFill/>
                    <a:ln>
                      <a:noFill/>
                    </a:ln>
                  </pic:spPr>
                </pic:pic>
              </a:graphicData>
            </a:graphic>
          </wp:inline>
        </w:drawing>
      </w:r>
    </w:p>
    <w:p w14:paraId="087CDC3B" w14:textId="391987C5" w:rsidR="00262292" w:rsidRDefault="00262292" w:rsidP="001723DC">
      <w:pPr>
        <w:rPr>
          <w:lang w:eastAsia="ar-SA"/>
        </w:rPr>
      </w:pPr>
    </w:p>
    <w:p w14:paraId="237A68B9" w14:textId="2A103C67" w:rsidR="00262292" w:rsidRDefault="00262292" w:rsidP="001723DC">
      <w:pPr>
        <w:rPr>
          <w:lang w:eastAsia="ar-SA"/>
        </w:rPr>
      </w:pPr>
    </w:p>
    <w:p w14:paraId="4BEA01ED" w14:textId="6B58B803" w:rsidR="00262292" w:rsidRDefault="00262292" w:rsidP="001723DC">
      <w:pPr>
        <w:rPr>
          <w:lang w:eastAsia="ar-SA"/>
        </w:rPr>
      </w:pPr>
    </w:p>
    <w:p w14:paraId="45983FE7" w14:textId="7CD861A6" w:rsidR="00262292" w:rsidRDefault="00262292" w:rsidP="001723DC">
      <w:pPr>
        <w:rPr>
          <w:lang w:eastAsia="ar-SA"/>
        </w:rPr>
      </w:pPr>
    </w:p>
    <w:p w14:paraId="14270A41" w14:textId="38C11749" w:rsidR="00262292" w:rsidRDefault="00262292" w:rsidP="001723DC">
      <w:pPr>
        <w:rPr>
          <w:lang w:eastAsia="ar-SA"/>
        </w:rPr>
      </w:pPr>
    </w:p>
    <w:p w14:paraId="006727F3" w14:textId="7EFB62DB" w:rsidR="0034178E" w:rsidRPr="00252C1C" w:rsidRDefault="0034178E" w:rsidP="0034178E">
      <w:pPr>
        <w:pStyle w:val="Ttulo1"/>
        <w:numPr>
          <w:ilvl w:val="0"/>
          <w:numId w:val="0"/>
        </w:numPr>
        <w:ind w:left="720"/>
        <w:jc w:val="center"/>
        <w:rPr>
          <w:rFonts w:ascii="Arial" w:hAnsi="Arial" w:cs="Arial"/>
          <w:sz w:val="22"/>
          <w:szCs w:val="22"/>
        </w:rPr>
      </w:pPr>
      <w:bookmarkStart w:id="57" w:name="_Toc96336520"/>
      <w:r w:rsidRPr="00EF37A9">
        <w:rPr>
          <w:rFonts w:ascii="Arial" w:hAnsi="Arial" w:cs="Arial"/>
          <w:sz w:val="22"/>
          <w:szCs w:val="22"/>
        </w:rPr>
        <w:t>ANEXO II: PROPOSTAS DE PREÇOS</w:t>
      </w:r>
      <w:bookmarkEnd w:id="56"/>
      <w:bookmarkEnd w:id="57"/>
      <w:r w:rsidRPr="00252C1C">
        <w:rPr>
          <w:rFonts w:ascii="Arial" w:hAnsi="Arial" w:cs="Arial"/>
          <w:sz w:val="22"/>
          <w:szCs w:val="22"/>
        </w:rPr>
        <w:t xml:space="preserve"> </w:t>
      </w:r>
    </w:p>
    <w:p w14:paraId="1074483B" w14:textId="77777777" w:rsidR="0034178E" w:rsidRPr="00252C1C" w:rsidRDefault="0034178E" w:rsidP="0034178E">
      <w:pPr>
        <w:spacing w:after="0" w:line="240" w:lineRule="auto"/>
        <w:jc w:val="center"/>
        <w:rPr>
          <w:rFonts w:cs="Arial"/>
          <w:b/>
        </w:rPr>
      </w:pPr>
    </w:p>
    <w:p w14:paraId="5803C6B1" w14:textId="5342DDAC" w:rsidR="0034178E" w:rsidRDefault="0034178E" w:rsidP="0034178E">
      <w:pPr>
        <w:spacing w:after="0" w:line="240" w:lineRule="auto"/>
        <w:jc w:val="center"/>
        <w:rPr>
          <w:rFonts w:cs="Arial"/>
          <w:b/>
        </w:rPr>
      </w:pPr>
      <w:bookmarkStart w:id="58" w:name="_Hlk14701196"/>
      <w:r>
        <w:rPr>
          <w:rFonts w:cs="Arial"/>
          <w:b/>
        </w:rPr>
        <w:t xml:space="preserve">         </w:t>
      </w:r>
      <w:r w:rsidRPr="00252C1C">
        <w:rPr>
          <w:rFonts w:cs="Arial"/>
          <w:b/>
        </w:rPr>
        <w:t>PROPOSTA DE PREÇOS (Modelo)</w:t>
      </w:r>
      <w:r>
        <w:rPr>
          <w:rFonts w:cs="Arial"/>
          <w:b/>
        </w:rPr>
        <w:t xml:space="preserve"> </w:t>
      </w:r>
      <w:r w:rsidRPr="00252C1C">
        <w:rPr>
          <w:rFonts w:cs="Arial"/>
          <w:b/>
        </w:rPr>
        <w:t xml:space="preserve"> </w:t>
      </w:r>
    </w:p>
    <w:p w14:paraId="23EA528B" w14:textId="77777777" w:rsidR="0034178E" w:rsidRPr="00252C1C" w:rsidRDefault="0034178E" w:rsidP="0034178E">
      <w:pPr>
        <w:spacing w:after="0" w:line="240" w:lineRule="auto"/>
        <w:jc w:val="center"/>
        <w:rPr>
          <w:rFonts w:cs="Arial"/>
          <w:b/>
          <w:u w:val="single"/>
        </w:rPr>
      </w:pPr>
    </w:p>
    <w:p w14:paraId="6F6D6D2B" w14:textId="525920E1" w:rsidR="0034178E" w:rsidRDefault="0034178E" w:rsidP="0034178E">
      <w:pPr>
        <w:spacing w:after="0" w:line="240" w:lineRule="auto"/>
        <w:jc w:val="center"/>
        <w:rPr>
          <w:rFonts w:cs="Arial"/>
          <w:b/>
        </w:rPr>
      </w:pPr>
      <w:r>
        <w:rPr>
          <w:rFonts w:cs="Arial"/>
          <w:b/>
        </w:rPr>
        <w:t xml:space="preserve">     </w:t>
      </w:r>
      <w:r w:rsidRPr="00252C1C">
        <w:rPr>
          <w:rFonts w:cs="Arial"/>
          <w:b/>
        </w:rPr>
        <w:t xml:space="preserve">PREGÃO ELETRÔNICO Nº </w:t>
      </w:r>
      <w:r w:rsidR="000879B0">
        <w:rPr>
          <w:rFonts w:cs="Arial"/>
          <w:b/>
        </w:rPr>
        <w:t>014/2022</w:t>
      </w:r>
    </w:p>
    <w:p w14:paraId="5402002F" w14:textId="77777777" w:rsidR="0034178E" w:rsidRDefault="0034178E" w:rsidP="0034178E">
      <w:pPr>
        <w:spacing w:after="0" w:line="240" w:lineRule="auto"/>
        <w:jc w:val="center"/>
        <w:rPr>
          <w:rFonts w:cs="Arial"/>
          <w:b/>
        </w:rPr>
      </w:pPr>
    </w:p>
    <w:p w14:paraId="7EBE7FFB" w14:textId="7CD4D1A6" w:rsidR="003C5C8F" w:rsidRDefault="003F4F31" w:rsidP="0034178E">
      <w:pPr>
        <w:spacing w:after="0" w:line="240" w:lineRule="auto"/>
        <w:jc w:val="center"/>
        <w:rPr>
          <w:rFonts w:cs="Arial"/>
          <w:b/>
        </w:rPr>
      </w:pPr>
      <w:r>
        <w:rPr>
          <w:rFonts w:cs="Arial"/>
          <w:b/>
        </w:rPr>
        <w:t xml:space="preserve">LOTE 01 </w:t>
      </w:r>
    </w:p>
    <w:p w14:paraId="0B7BD514" w14:textId="77777777" w:rsidR="003F4F31" w:rsidRDefault="003F4F31" w:rsidP="0034178E">
      <w:pPr>
        <w:spacing w:after="0" w:line="240" w:lineRule="auto"/>
        <w:jc w:val="center"/>
        <w:rPr>
          <w:rFonts w:cs="Arial"/>
          <w:b/>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9"/>
        <w:gridCol w:w="4253"/>
        <w:gridCol w:w="850"/>
        <w:gridCol w:w="709"/>
        <w:gridCol w:w="2977"/>
      </w:tblGrid>
      <w:tr w:rsidR="003F4F31" w:rsidRPr="00C17D20" w14:paraId="687D51E7" w14:textId="77777777" w:rsidTr="00076E9E">
        <w:trPr>
          <w:trHeight w:val="206"/>
        </w:trPr>
        <w:tc>
          <w:tcPr>
            <w:tcW w:w="709" w:type="dxa"/>
            <w:shd w:val="clear" w:color="auto" w:fill="auto"/>
            <w:hideMark/>
          </w:tcPr>
          <w:p w14:paraId="124445F3" w14:textId="77777777" w:rsidR="003F4F31" w:rsidRPr="00C17D20" w:rsidRDefault="003F4F31"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Item</w:t>
            </w:r>
          </w:p>
        </w:tc>
        <w:tc>
          <w:tcPr>
            <w:tcW w:w="4253" w:type="dxa"/>
            <w:shd w:val="clear" w:color="auto" w:fill="auto"/>
            <w:vAlign w:val="center"/>
            <w:hideMark/>
          </w:tcPr>
          <w:p w14:paraId="603C2529" w14:textId="77777777" w:rsidR="003F4F31" w:rsidRPr="00C17D20" w:rsidRDefault="003F4F31"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 xml:space="preserve">Veículo </w:t>
            </w:r>
          </w:p>
        </w:tc>
        <w:tc>
          <w:tcPr>
            <w:tcW w:w="850" w:type="dxa"/>
            <w:shd w:val="clear" w:color="auto" w:fill="auto"/>
            <w:hideMark/>
          </w:tcPr>
          <w:p w14:paraId="7E6A8456" w14:textId="77777777" w:rsidR="003F4F31" w:rsidRPr="00C17D20" w:rsidRDefault="003F4F31" w:rsidP="00076E9E">
            <w:pPr>
              <w:spacing w:after="0" w:line="240" w:lineRule="auto"/>
              <w:jc w:val="center"/>
              <w:rPr>
                <w:rFonts w:eastAsia="Times New Roman" w:cs="Arial"/>
                <w:b/>
                <w:bCs/>
                <w:color w:val="000000"/>
                <w:lang w:eastAsia="pt-BR"/>
              </w:rPr>
            </w:pPr>
            <w:proofErr w:type="spellStart"/>
            <w:r w:rsidRPr="00C17D20">
              <w:rPr>
                <w:rFonts w:eastAsia="Times New Roman" w:cs="Arial"/>
                <w:b/>
                <w:bCs/>
                <w:color w:val="000000"/>
                <w:lang w:eastAsia="pt-BR"/>
              </w:rPr>
              <w:t>Qtde</w:t>
            </w:r>
            <w:proofErr w:type="spellEnd"/>
          </w:p>
        </w:tc>
        <w:tc>
          <w:tcPr>
            <w:tcW w:w="709" w:type="dxa"/>
            <w:shd w:val="clear" w:color="auto" w:fill="auto"/>
            <w:hideMark/>
          </w:tcPr>
          <w:p w14:paraId="5763CD67" w14:textId="77777777" w:rsidR="003F4F31" w:rsidRPr="00C17D20" w:rsidRDefault="003F4F31" w:rsidP="00076E9E">
            <w:pPr>
              <w:spacing w:after="0" w:line="240" w:lineRule="auto"/>
              <w:jc w:val="center"/>
              <w:rPr>
                <w:rFonts w:eastAsia="Times New Roman" w:cs="Arial"/>
                <w:b/>
                <w:bCs/>
                <w:color w:val="000000"/>
                <w:lang w:eastAsia="pt-BR"/>
              </w:rPr>
            </w:pPr>
            <w:proofErr w:type="spellStart"/>
            <w:r w:rsidRPr="00C17D20">
              <w:rPr>
                <w:rFonts w:eastAsia="Times New Roman" w:cs="Arial"/>
                <w:b/>
                <w:bCs/>
                <w:color w:val="000000"/>
                <w:lang w:eastAsia="pt-BR"/>
              </w:rPr>
              <w:t>Unid</w:t>
            </w:r>
            <w:proofErr w:type="spellEnd"/>
          </w:p>
        </w:tc>
        <w:tc>
          <w:tcPr>
            <w:tcW w:w="2977" w:type="dxa"/>
          </w:tcPr>
          <w:p w14:paraId="2ACBD37E" w14:textId="77777777" w:rsidR="003F4F31" w:rsidRPr="00C17D20" w:rsidRDefault="003F4F31"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 xml:space="preserve">Valor Total </w:t>
            </w:r>
            <w:r>
              <w:rPr>
                <w:rFonts w:eastAsia="Times New Roman" w:cs="Arial"/>
                <w:b/>
                <w:bCs/>
                <w:color w:val="000000"/>
                <w:lang w:eastAsia="pt-BR"/>
              </w:rPr>
              <w:t>anual</w:t>
            </w:r>
            <w:r w:rsidRPr="00C17D20">
              <w:rPr>
                <w:rFonts w:eastAsia="Times New Roman" w:cs="Arial"/>
                <w:b/>
                <w:bCs/>
                <w:color w:val="000000"/>
                <w:lang w:eastAsia="pt-BR"/>
              </w:rPr>
              <w:t xml:space="preserve"> </w:t>
            </w:r>
          </w:p>
        </w:tc>
      </w:tr>
      <w:tr w:rsidR="003F4F31" w:rsidRPr="00C17D20" w14:paraId="60AED735" w14:textId="77777777" w:rsidTr="00076E9E">
        <w:trPr>
          <w:trHeight w:val="823"/>
        </w:trPr>
        <w:tc>
          <w:tcPr>
            <w:tcW w:w="709" w:type="dxa"/>
            <w:shd w:val="clear" w:color="auto" w:fill="auto"/>
          </w:tcPr>
          <w:p w14:paraId="2ABBEF8C"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4253" w:type="dxa"/>
            <w:shd w:val="clear" w:color="auto" w:fill="auto"/>
          </w:tcPr>
          <w:p w14:paraId="06E1A587" w14:textId="77777777" w:rsidR="003F4F31" w:rsidRPr="00B0600F" w:rsidRDefault="003F4F31" w:rsidP="00076E9E">
            <w:pPr>
              <w:pStyle w:val="Ttulo"/>
              <w:tabs>
                <w:tab w:val="left" w:pos="142"/>
              </w:tabs>
              <w:jc w:val="both"/>
              <w:rPr>
                <w:rFonts w:ascii="Arial" w:hAnsi="Arial" w:cs="Arial"/>
                <w:b w:val="0"/>
                <w:color w:val="000000"/>
                <w:sz w:val="22"/>
                <w:szCs w:val="22"/>
                <w:lang w:eastAsia="pt-BR"/>
              </w:rPr>
            </w:pPr>
            <w:r w:rsidRPr="00B0600F">
              <w:rPr>
                <w:rFonts w:ascii="Arial" w:hAnsi="Arial" w:cs="Arial"/>
                <w:b w:val="0"/>
                <w:color w:val="000000"/>
                <w:sz w:val="22"/>
                <w:szCs w:val="22"/>
                <w:lang w:eastAsia="pt-BR"/>
              </w:rPr>
              <w:t>Saveiro Cross – Cabine Dupla - Volkswagen – FMX 1731 – 2019 – Flex – RENAVAM 01167042171 – CHASSIS 9BWJB45U6KP012669</w:t>
            </w:r>
          </w:p>
        </w:tc>
        <w:tc>
          <w:tcPr>
            <w:tcW w:w="850" w:type="dxa"/>
            <w:shd w:val="clear" w:color="auto" w:fill="auto"/>
          </w:tcPr>
          <w:p w14:paraId="1997F374"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75636096" w14:textId="77777777" w:rsidR="003F4F31" w:rsidRPr="00B0600F" w:rsidRDefault="003F4F31" w:rsidP="00076E9E">
            <w:pPr>
              <w:spacing w:after="0" w:line="240" w:lineRule="auto"/>
              <w:jc w:val="center"/>
              <w:rPr>
                <w:rFonts w:eastAsia="Times New Roman" w:cs="Arial"/>
                <w:bCs/>
                <w:color w:val="000000"/>
                <w:lang w:eastAsia="pt-BR"/>
              </w:rPr>
            </w:pPr>
            <w:r>
              <w:rPr>
                <w:rFonts w:eastAsia="Times New Roman" w:cs="Arial"/>
                <w:bCs/>
                <w:color w:val="000000"/>
                <w:lang w:eastAsia="pt-BR"/>
              </w:rPr>
              <w:t>SV</w:t>
            </w:r>
          </w:p>
        </w:tc>
        <w:tc>
          <w:tcPr>
            <w:tcW w:w="2977" w:type="dxa"/>
            <w:vAlign w:val="center"/>
          </w:tcPr>
          <w:p w14:paraId="007D4438" w14:textId="1C49826A" w:rsidR="003F4F31" w:rsidRPr="002E269F" w:rsidRDefault="003F4F31" w:rsidP="00076E9E">
            <w:pPr>
              <w:spacing w:after="0" w:line="240" w:lineRule="auto"/>
              <w:jc w:val="center"/>
              <w:rPr>
                <w:rFonts w:eastAsia="Times New Roman" w:cs="Arial"/>
                <w:b/>
                <w:color w:val="000000"/>
                <w:lang w:eastAsia="pt-BR"/>
              </w:rPr>
            </w:pPr>
          </w:p>
        </w:tc>
      </w:tr>
      <w:tr w:rsidR="003F4F31" w:rsidRPr="00C17D20" w14:paraId="5752C894" w14:textId="77777777" w:rsidTr="00076E9E">
        <w:trPr>
          <w:trHeight w:val="823"/>
        </w:trPr>
        <w:tc>
          <w:tcPr>
            <w:tcW w:w="709" w:type="dxa"/>
            <w:shd w:val="clear" w:color="auto" w:fill="auto"/>
          </w:tcPr>
          <w:p w14:paraId="2E82F54E"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02</w:t>
            </w:r>
          </w:p>
        </w:tc>
        <w:tc>
          <w:tcPr>
            <w:tcW w:w="4253" w:type="dxa"/>
            <w:shd w:val="clear" w:color="auto" w:fill="auto"/>
          </w:tcPr>
          <w:p w14:paraId="71098999" w14:textId="77777777" w:rsidR="003F4F31" w:rsidRPr="00B0600F" w:rsidRDefault="003F4F31"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FDX 8053 – 2018 – Flex – RENAVAM 01172359552 – CHASSIS 8AEGCNFN 8KG516964</w:t>
            </w:r>
          </w:p>
        </w:tc>
        <w:tc>
          <w:tcPr>
            <w:tcW w:w="850" w:type="dxa"/>
            <w:shd w:val="clear" w:color="auto" w:fill="auto"/>
          </w:tcPr>
          <w:p w14:paraId="15F0B1BD"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4DDF5C94" w14:textId="77777777" w:rsidR="003F4F31" w:rsidRPr="00B0600F" w:rsidRDefault="003F4F31"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0CEF6718" w14:textId="4B1CD72D" w:rsidR="003F4F31" w:rsidRPr="002E269F" w:rsidRDefault="003F4F31" w:rsidP="00076E9E">
            <w:pPr>
              <w:spacing w:after="0" w:line="240" w:lineRule="auto"/>
              <w:jc w:val="center"/>
              <w:rPr>
                <w:rFonts w:eastAsia="Times New Roman" w:cs="Arial"/>
                <w:b/>
                <w:color w:val="000000"/>
                <w:lang w:eastAsia="pt-BR"/>
              </w:rPr>
            </w:pPr>
          </w:p>
        </w:tc>
      </w:tr>
      <w:tr w:rsidR="003F4F31" w:rsidRPr="00C17D20" w14:paraId="778A8FD4" w14:textId="77777777" w:rsidTr="00076E9E">
        <w:trPr>
          <w:trHeight w:val="823"/>
        </w:trPr>
        <w:tc>
          <w:tcPr>
            <w:tcW w:w="709" w:type="dxa"/>
            <w:shd w:val="clear" w:color="auto" w:fill="auto"/>
          </w:tcPr>
          <w:p w14:paraId="1DE5ACD6"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03</w:t>
            </w:r>
          </w:p>
        </w:tc>
        <w:tc>
          <w:tcPr>
            <w:tcW w:w="4253" w:type="dxa"/>
            <w:shd w:val="clear" w:color="auto" w:fill="auto"/>
          </w:tcPr>
          <w:p w14:paraId="0F2443C5" w14:textId="77777777" w:rsidR="003F4F31" w:rsidRPr="00B0600F" w:rsidRDefault="003F4F31"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EHE 9258 – 2018 – Flex – RENAVAM 01172347198 – CHASSIS 8AEGCNFNSKG513714</w:t>
            </w:r>
          </w:p>
        </w:tc>
        <w:tc>
          <w:tcPr>
            <w:tcW w:w="850" w:type="dxa"/>
            <w:shd w:val="clear" w:color="auto" w:fill="auto"/>
          </w:tcPr>
          <w:p w14:paraId="7D488E9D"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63942A20" w14:textId="77777777" w:rsidR="003F4F31" w:rsidRPr="00B0600F" w:rsidRDefault="003F4F31"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4620E8AA" w14:textId="2C77BBCE" w:rsidR="003F4F31" w:rsidRPr="002E269F" w:rsidRDefault="003F4F31" w:rsidP="00076E9E">
            <w:pPr>
              <w:spacing w:after="0" w:line="240" w:lineRule="auto"/>
              <w:jc w:val="center"/>
              <w:rPr>
                <w:rFonts w:eastAsia="Times New Roman" w:cs="Arial"/>
                <w:b/>
                <w:color w:val="000000"/>
                <w:lang w:eastAsia="pt-BR"/>
              </w:rPr>
            </w:pPr>
          </w:p>
        </w:tc>
      </w:tr>
      <w:tr w:rsidR="003F4F31" w:rsidRPr="00C17D20" w14:paraId="442C8975" w14:textId="77777777" w:rsidTr="00076E9E">
        <w:trPr>
          <w:trHeight w:val="823"/>
        </w:trPr>
        <w:tc>
          <w:tcPr>
            <w:tcW w:w="709" w:type="dxa"/>
            <w:shd w:val="clear" w:color="auto" w:fill="auto"/>
          </w:tcPr>
          <w:p w14:paraId="19BCC290"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04</w:t>
            </w:r>
          </w:p>
        </w:tc>
        <w:tc>
          <w:tcPr>
            <w:tcW w:w="4253" w:type="dxa"/>
            <w:shd w:val="clear" w:color="auto" w:fill="auto"/>
          </w:tcPr>
          <w:p w14:paraId="7980BC3E" w14:textId="77777777" w:rsidR="003F4F31" w:rsidRPr="00B0600F" w:rsidRDefault="003F4F31"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DMC 4552 – 2018 – Flex – RENAVAM 01172350628 – CHASSIS 8AEGCFNSKG515456</w:t>
            </w:r>
          </w:p>
        </w:tc>
        <w:tc>
          <w:tcPr>
            <w:tcW w:w="850" w:type="dxa"/>
            <w:shd w:val="clear" w:color="auto" w:fill="auto"/>
          </w:tcPr>
          <w:p w14:paraId="5AC27DA0"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725A3A90" w14:textId="77777777" w:rsidR="003F4F31" w:rsidRPr="00B0600F" w:rsidRDefault="003F4F31"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0A85A58B" w14:textId="086C9B3E" w:rsidR="003F4F31" w:rsidRPr="002E269F" w:rsidRDefault="003F4F31" w:rsidP="00076E9E">
            <w:pPr>
              <w:spacing w:after="0" w:line="240" w:lineRule="auto"/>
              <w:jc w:val="center"/>
              <w:rPr>
                <w:rFonts w:eastAsia="Times New Roman" w:cs="Arial"/>
                <w:b/>
                <w:color w:val="000000"/>
                <w:lang w:eastAsia="pt-BR"/>
              </w:rPr>
            </w:pPr>
          </w:p>
        </w:tc>
      </w:tr>
      <w:tr w:rsidR="003F4F31" w:rsidRPr="00C17D20" w14:paraId="04F39AC0" w14:textId="77777777" w:rsidTr="00076E9E">
        <w:trPr>
          <w:trHeight w:val="823"/>
        </w:trPr>
        <w:tc>
          <w:tcPr>
            <w:tcW w:w="709" w:type="dxa"/>
            <w:shd w:val="clear" w:color="auto" w:fill="auto"/>
          </w:tcPr>
          <w:p w14:paraId="7BA21DAD"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05</w:t>
            </w:r>
          </w:p>
        </w:tc>
        <w:tc>
          <w:tcPr>
            <w:tcW w:w="4253" w:type="dxa"/>
            <w:shd w:val="clear" w:color="auto" w:fill="auto"/>
          </w:tcPr>
          <w:p w14:paraId="15595D54" w14:textId="77777777" w:rsidR="003F4F31" w:rsidRPr="00B0600F" w:rsidRDefault="003F4F31"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EDI 4906 – 2018 – Flex – RENAVAM 01172303310 – CHASSIS 8AEGCNFN8SKG515496</w:t>
            </w:r>
          </w:p>
        </w:tc>
        <w:tc>
          <w:tcPr>
            <w:tcW w:w="850" w:type="dxa"/>
            <w:shd w:val="clear" w:color="auto" w:fill="auto"/>
          </w:tcPr>
          <w:p w14:paraId="205E0D26"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532B3608" w14:textId="77777777" w:rsidR="003F4F31" w:rsidRPr="00B0600F" w:rsidRDefault="003F4F31"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3BC4B8D5" w14:textId="498C3EFD" w:rsidR="003F4F31" w:rsidRPr="002E269F" w:rsidRDefault="003F4F31" w:rsidP="00076E9E">
            <w:pPr>
              <w:spacing w:after="0" w:line="240" w:lineRule="auto"/>
              <w:jc w:val="center"/>
              <w:rPr>
                <w:rFonts w:eastAsia="Times New Roman" w:cs="Arial"/>
                <w:b/>
                <w:color w:val="000000"/>
                <w:lang w:eastAsia="pt-BR"/>
              </w:rPr>
            </w:pPr>
          </w:p>
        </w:tc>
      </w:tr>
      <w:tr w:rsidR="003F4F31" w:rsidRPr="00C17D20" w14:paraId="07C61D9F" w14:textId="77777777" w:rsidTr="00076E9E">
        <w:trPr>
          <w:trHeight w:val="823"/>
        </w:trPr>
        <w:tc>
          <w:tcPr>
            <w:tcW w:w="709" w:type="dxa"/>
            <w:shd w:val="clear" w:color="auto" w:fill="auto"/>
          </w:tcPr>
          <w:p w14:paraId="10846349"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06</w:t>
            </w:r>
          </w:p>
        </w:tc>
        <w:tc>
          <w:tcPr>
            <w:tcW w:w="4253" w:type="dxa"/>
            <w:shd w:val="clear" w:color="auto" w:fill="auto"/>
          </w:tcPr>
          <w:p w14:paraId="41E1AF73" w14:textId="77777777" w:rsidR="003F4F31" w:rsidRPr="00B0600F" w:rsidRDefault="003F4F31" w:rsidP="00076E9E">
            <w:pPr>
              <w:pStyle w:val="Ttulo"/>
              <w:tabs>
                <w:tab w:val="left" w:pos="142"/>
              </w:tabs>
              <w:jc w:val="both"/>
              <w:rPr>
                <w:rFonts w:ascii="Arial" w:hAnsi="Arial" w:cs="Arial"/>
                <w:b w:val="0"/>
                <w:color w:val="000000"/>
                <w:sz w:val="22"/>
                <w:szCs w:val="22"/>
                <w:lang w:eastAsia="pt-BR"/>
              </w:rPr>
            </w:pPr>
            <w:r w:rsidRPr="00B0600F">
              <w:rPr>
                <w:rFonts w:ascii="Arial" w:hAnsi="Arial" w:cs="Arial"/>
                <w:b w:val="0"/>
                <w:color w:val="000000"/>
                <w:sz w:val="22"/>
                <w:szCs w:val="22"/>
                <w:lang w:eastAsia="pt-BR"/>
              </w:rPr>
              <w:t xml:space="preserve">Furgão </w:t>
            </w:r>
            <w:proofErr w:type="spellStart"/>
            <w:r w:rsidRPr="00B0600F">
              <w:rPr>
                <w:rFonts w:ascii="Arial" w:hAnsi="Arial" w:cs="Arial"/>
                <w:b w:val="0"/>
                <w:color w:val="000000"/>
                <w:sz w:val="22"/>
                <w:szCs w:val="22"/>
                <w:lang w:eastAsia="pt-BR"/>
              </w:rPr>
              <w:t>Iveco</w:t>
            </w:r>
            <w:proofErr w:type="spellEnd"/>
            <w:r w:rsidRPr="00B0600F">
              <w:rPr>
                <w:rFonts w:ascii="Arial" w:hAnsi="Arial" w:cs="Arial"/>
                <w:b w:val="0"/>
                <w:color w:val="000000"/>
                <w:sz w:val="22"/>
                <w:szCs w:val="22"/>
                <w:lang w:eastAsia="pt-BR"/>
              </w:rPr>
              <w:t xml:space="preserve"> – 35S14 GFURG – ano/modelo 2018/2019 – Diesel RENAVAM 011771167390 – CHASSIS 93ZK35B01K8482775 – </w:t>
            </w:r>
            <w:r w:rsidRPr="00075D64">
              <w:rPr>
                <w:rFonts w:ascii="Arial" w:hAnsi="Arial" w:cs="Arial"/>
                <w:bCs w:val="0"/>
                <w:color w:val="000000"/>
                <w:sz w:val="22"/>
                <w:szCs w:val="22"/>
                <w:lang w:eastAsia="pt-BR"/>
              </w:rPr>
              <w:t>Equipada para atendimento aos munícipes</w:t>
            </w:r>
          </w:p>
        </w:tc>
        <w:tc>
          <w:tcPr>
            <w:tcW w:w="850" w:type="dxa"/>
            <w:shd w:val="clear" w:color="auto" w:fill="auto"/>
          </w:tcPr>
          <w:p w14:paraId="0A14B702"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57BD6E3D" w14:textId="77777777" w:rsidR="003F4F31" w:rsidRPr="00B0600F" w:rsidRDefault="003F4F31"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193B01F0" w14:textId="245942DC" w:rsidR="003F4F31" w:rsidRPr="002E269F" w:rsidRDefault="003F4F31" w:rsidP="00076E9E">
            <w:pPr>
              <w:spacing w:after="0" w:line="240" w:lineRule="auto"/>
              <w:jc w:val="center"/>
              <w:rPr>
                <w:rFonts w:eastAsia="Times New Roman" w:cs="Arial"/>
                <w:b/>
                <w:color w:val="000000"/>
                <w:lang w:eastAsia="pt-BR"/>
              </w:rPr>
            </w:pPr>
          </w:p>
        </w:tc>
      </w:tr>
      <w:tr w:rsidR="003F4F31" w:rsidRPr="00C17D20" w14:paraId="2675D52E" w14:textId="77777777" w:rsidTr="00076E9E">
        <w:trPr>
          <w:trHeight w:val="659"/>
        </w:trPr>
        <w:tc>
          <w:tcPr>
            <w:tcW w:w="709" w:type="dxa"/>
            <w:shd w:val="clear" w:color="auto" w:fill="auto"/>
          </w:tcPr>
          <w:p w14:paraId="566B1089"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07</w:t>
            </w:r>
          </w:p>
        </w:tc>
        <w:tc>
          <w:tcPr>
            <w:tcW w:w="4253" w:type="dxa"/>
            <w:shd w:val="clear" w:color="auto" w:fill="auto"/>
          </w:tcPr>
          <w:p w14:paraId="64664550" w14:textId="77777777" w:rsidR="003F4F31" w:rsidRPr="00CE69C1" w:rsidRDefault="003F4F31" w:rsidP="00076E9E">
            <w:pPr>
              <w:pStyle w:val="Ttulo"/>
              <w:tabs>
                <w:tab w:val="left" w:pos="142"/>
              </w:tabs>
              <w:jc w:val="both"/>
              <w:rPr>
                <w:sz w:val="22"/>
                <w:szCs w:val="22"/>
                <w:lang w:eastAsia="pt-BR"/>
              </w:rPr>
            </w:pPr>
            <w:r w:rsidRPr="00B0600F">
              <w:rPr>
                <w:rFonts w:ascii="Arial" w:hAnsi="Arial" w:cs="Arial"/>
                <w:b w:val="0"/>
                <w:color w:val="000000"/>
                <w:sz w:val="22"/>
                <w:szCs w:val="22"/>
                <w:lang w:eastAsia="pt-BR"/>
              </w:rPr>
              <w:t xml:space="preserve">Mini Escavadeira – </w:t>
            </w:r>
            <w:proofErr w:type="spellStart"/>
            <w:r w:rsidRPr="00B0600F">
              <w:rPr>
                <w:rFonts w:ascii="Arial" w:hAnsi="Arial" w:cs="Arial"/>
                <w:b w:val="0"/>
                <w:color w:val="000000"/>
                <w:sz w:val="22"/>
                <w:szCs w:val="22"/>
                <w:lang w:eastAsia="pt-BR"/>
              </w:rPr>
              <w:t>Yanmar</w:t>
            </w:r>
            <w:proofErr w:type="spellEnd"/>
            <w:r w:rsidRPr="00B0600F">
              <w:rPr>
                <w:rFonts w:ascii="Arial" w:hAnsi="Arial" w:cs="Arial"/>
                <w:b w:val="0"/>
                <w:color w:val="000000"/>
                <w:sz w:val="22"/>
                <w:szCs w:val="22"/>
                <w:lang w:eastAsia="pt-BR"/>
              </w:rPr>
              <w:t xml:space="preserve"> 2018 – Diesel número de série 0L338</w:t>
            </w:r>
            <w:r>
              <w:rPr>
                <w:rFonts w:ascii="Arial" w:hAnsi="Arial" w:cs="Arial"/>
                <w:b w:val="0"/>
                <w:color w:val="000000"/>
                <w:sz w:val="22"/>
                <w:szCs w:val="22"/>
                <w:lang w:eastAsia="pt-BR"/>
              </w:rPr>
              <w:t xml:space="preserve"> - </w:t>
            </w:r>
            <w:r w:rsidRPr="00CE69C1">
              <w:rPr>
                <w:sz w:val="22"/>
                <w:szCs w:val="22"/>
                <w:lang w:eastAsia="pt-BR"/>
              </w:rPr>
              <w:t>EQUIPAMENTO</w:t>
            </w:r>
          </w:p>
        </w:tc>
        <w:tc>
          <w:tcPr>
            <w:tcW w:w="850" w:type="dxa"/>
            <w:shd w:val="clear" w:color="auto" w:fill="auto"/>
          </w:tcPr>
          <w:p w14:paraId="427DFD55" w14:textId="77777777" w:rsidR="003F4F31" w:rsidRPr="00B0600F" w:rsidRDefault="003F4F31"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766C759A" w14:textId="77777777" w:rsidR="003F4F31" w:rsidRPr="00B0600F" w:rsidRDefault="003F4F31"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39E878FA" w14:textId="0F66A853" w:rsidR="003F4F31" w:rsidRPr="002E269F" w:rsidRDefault="003F4F31" w:rsidP="00076E9E">
            <w:pPr>
              <w:spacing w:after="0" w:line="240" w:lineRule="auto"/>
              <w:jc w:val="center"/>
              <w:rPr>
                <w:rFonts w:eastAsia="Times New Roman" w:cs="Arial"/>
                <w:b/>
                <w:color w:val="000000"/>
                <w:lang w:eastAsia="pt-BR"/>
              </w:rPr>
            </w:pPr>
          </w:p>
        </w:tc>
      </w:tr>
      <w:tr w:rsidR="003F4F31" w:rsidRPr="00C17D20" w14:paraId="0A085A2F" w14:textId="77777777" w:rsidTr="00076E9E">
        <w:trPr>
          <w:trHeight w:val="289"/>
        </w:trPr>
        <w:tc>
          <w:tcPr>
            <w:tcW w:w="6521" w:type="dxa"/>
            <w:gridSpan w:val="4"/>
            <w:shd w:val="clear" w:color="auto" w:fill="auto"/>
          </w:tcPr>
          <w:p w14:paraId="11800EB2" w14:textId="77777777" w:rsidR="003F4F31" w:rsidRPr="00C17D20" w:rsidRDefault="003F4F31" w:rsidP="00076E9E">
            <w:pPr>
              <w:spacing w:after="0" w:line="240" w:lineRule="auto"/>
              <w:rPr>
                <w:rFonts w:eastAsia="Times New Roman" w:cs="Arial"/>
                <w:b/>
                <w:bCs/>
                <w:color w:val="000000"/>
                <w:lang w:eastAsia="pt-BR"/>
              </w:rPr>
            </w:pPr>
            <w:r w:rsidRPr="00C17D20">
              <w:rPr>
                <w:rFonts w:eastAsia="Times New Roman" w:cs="Arial"/>
                <w:b/>
                <w:bCs/>
                <w:color w:val="000000"/>
                <w:lang w:eastAsia="pt-BR"/>
              </w:rPr>
              <w:t xml:space="preserve">Valor total </w:t>
            </w:r>
          </w:p>
        </w:tc>
        <w:tc>
          <w:tcPr>
            <w:tcW w:w="2977" w:type="dxa"/>
          </w:tcPr>
          <w:p w14:paraId="78C072FD" w14:textId="705426AE" w:rsidR="003F4F31" w:rsidRPr="00C17D20" w:rsidRDefault="003F4F31" w:rsidP="00076E9E">
            <w:pPr>
              <w:spacing w:after="0" w:line="240" w:lineRule="auto"/>
              <w:jc w:val="center"/>
              <w:rPr>
                <w:rFonts w:eastAsia="Times New Roman" w:cs="Arial"/>
                <w:b/>
                <w:bCs/>
                <w:color w:val="000000"/>
                <w:lang w:eastAsia="pt-BR"/>
              </w:rPr>
            </w:pPr>
          </w:p>
        </w:tc>
      </w:tr>
    </w:tbl>
    <w:p w14:paraId="316DDC01" w14:textId="07DA18EC" w:rsidR="003F4F31" w:rsidRDefault="003F4F31" w:rsidP="0034178E">
      <w:pPr>
        <w:spacing w:after="0" w:line="240" w:lineRule="auto"/>
        <w:jc w:val="center"/>
        <w:rPr>
          <w:rFonts w:cs="Arial"/>
          <w:b/>
        </w:rPr>
      </w:pPr>
    </w:p>
    <w:p w14:paraId="44C8157E" w14:textId="77777777" w:rsidR="001471A7" w:rsidRDefault="001471A7" w:rsidP="001471A7">
      <w:pPr>
        <w:spacing w:after="0" w:line="240" w:lineRule="auto"/>
        <w:contextualSpacing/>
        <w:jc w:val="both"/>
        <w:rPr>
          <w:rFonts w:cs="Arial"/>
          <w:b/>
        </w:rPr>
      </w:pPr>
      <w:r w:rsidRPr="00252C1C">
        <w:rPr>
          <w:rFonts w:cs="Arial"/>
          <w:b/>
        </w:rPr>
        <w:t xml:space="preserve">Para maiores informações, Site: </w:t>
      </w:r>
      <w:r>
        <w:rPr>
          <w:rFonts w:cs="Arial"/>
          <w:b/>
        </w:rPr>
        <w:t>....................................................</w:t>
      </w:r>
    </w:p>
    <w:p w14:paraId="4AED5DA9" w14:textId="77777777" w:rsidR="001471A7" w:rsidRPr="00252C1C" w:rsidRDefault="001471A7" w:rsidP="001471A7">
      <w:pPr>
        <w:spacing w:after="0" w:line="240" w:lineRule="auto"/>
        <w:jc w:val="both"/>
        <w:rPr>
          <w:rFonts w:cs="Arial"/>
        </w:rPr>
      </w:pPr>
      <w:r w:rsidRPr="00252C1C">
        <w:rPr>
          <w:rFonts w:cs="Arial"/>
        </w:rPr>
        <w:t xml:space="preserve">                 </w:t>
      </w:r>
    </w:p>
    <w:p w14:paraId="0F2F02E6" w14:textId="77777777" w:rsidR="001471A7" w:rsidRPr="00252C1C" w:rsidRDefault="001471A7" w:rsidP="001471A7">
      <w:pPr>
        <w:spacing w:after="0" w:line="240" w:lineRule="auto"/>
        <w:jc w:val="both"/>
        <w:rPr>
          <w:rFonts w:cs="Arial"/>
        </w:rPr>
      </w:pPr>
      <w:r w:rsidRPr="00252C1C">
        <w:rPr>
          <w:rFonts w:cs="Arial"/>
        </w:rPr>
        <w:t xml:space="preserve">O prazo de validade da proposta é de </w:t>
      </w:r>
      <w:r w:rsidRPr="00252C1C">
        <w:rPr>
          <w:rFonts w:cs="Arial"/>
          <w:b/>
        </w:rPr>
        <w:t>60 (sessenta) dias corridos</w:t>
      </w:r>
      <w:r w:rsidRPr="00252C1C">
        <w:rPr>
          <w:rFonts w:cs="Arial"/>
        </w:rPr>
        <w:t>, contados da data da abertura da licitação.</w:t>
      </w:r>
    </w:p>
    <w:p w14:paraId="198EF79E" w14:textId="77777777" w:rsidR="001471A7" w:rsidRPr="00252C1C" w:rsidRDefault="001471A7" w:rsidP="001471A7">
      <w:pPr>
        <w:spacing w:after="0" w:line="240" w:lineRule="auto"/>
        <w:jc w:val="both"/>
        <w:rPr>
          <w:rFonts w:cs="Arial"/>
        </w:rPr>
      </w:pPr>
    </w:p>
    <w:p w14:paraId="1CBE1582" w14:textId="77777777" w:rsidR="001471A7" w:rsidRPr="00252C1C" w:rsidRDefault="001471A7" w:rsidP="001471A7">
      <w:pPr>
        <w:spacing w:after="0" w:line="240" w:lineRule="auto"/>
        <w:jc w:val="both"/>
        <w:rPr>
          <w:rFonts w:cs="Arial"/>
        </w:rPr>
      </w:pPr>
      <w:r w:rsidRPr="00252C1C">
        <w:rPr>
          <w:rFonts w:cs="Arial"/>
        </w:rPr>
        <w:t>Declaramos que estamos de pleno acordo com todas as condições estabelecidas no Edital e seus Anexos, bem como aceitamos todas as obrigações e responsabilidades especificadas no Termo de Referência.</w:t>
      </w:r>
    </w:p>
    <w:p w14:paraId="434BDD0A" w14:textId="77777777" w:rsidR="001471A7" w:rsidRPr="00252C1C" w:rsidRDefault="001471A7" w:rsidP="001471A7">
      <w:pPr>
        <w:spacing w:after="0" w:line="240" w:lineRule="auto"/>
        <w:ind w:firstLine="708"/>
        <w:jc w:val="both"/>
        <w:rPr>
          <w:rFonts w:cs="Arial"/>
        </w:rPr>
      </w:pPr>
    </w:p>
    <w:p w14:paraId="506BA70B" w14:textId="77777777" w:rsidR="001471A7" w:rsidRPr="00252C1C" w:rsidRDefault="001471A7" w:rsidP="001471A7">
      <w:pPr>
        <w:spacing w:after="0" w:line="240" w:lineRule="auto"/>
        <w:jc w:val="both"/>
        <w:rPr>
          <w:rFonts w:cs="Arial"/>
        </w:rPr>
      </w:pPr>
      <w:r w:rsidRPr="00252C1C">
        <w:rPr>
          <w:rFonts w:cs="Arial"/>
        </w:rPr>
        <w:t>Declaramos que nos preços cotados estão incluídas todas as despesas que, direta ou indiretamente, fazem parte do presente objeto, tais como gastos da empresa com suporte técnico e administrativo, impostos, seguros, taxas, ou quaisquer outros que possam incidir sobre gastos da empresa, sem quaisquer acréscimos em virtude de expectativa inflacionária e deduzidos os descontos eventualmente concedidos.</w:t>
      </w:r>
    </w:p>
    <w:p w14:paraId="4CF425BD" w14:textId="77777777" w:rsidR="001471A7" w:rsidRPr="00252C1C" w:rsidRDefault="001471A7" w:rsidP="001471A7">
      <w:pPr>
        <w:spacing w:after="0" w:line="240" w:lineRule="auto"/>
        <w:jc w:val="both"/>
        <w:rPr>
          <w:rFonts w:cs="Arial"/>
        </w:rPr>
      </w:pPr>
    </w:p>
    <w:p w14:paraId="4D58AE35" w14:textId="77777777" w:rsidR="001471A7" w:rsidRPr="00252C1C" w:rsidRDefault="001471A7" w:rsidP="001471A7">
      <w:pPr>
        <w:spacing w:after="0" w:line="240" w:lineRule="auto"/>
        <w:jc w:val="both"/>
        <w:rPr>
          <w:rFonts w:cs="Arial"/>
        </w:rPr>
      </w:pPr>
      <w:r w:rsidRPr="00252C1C">
        <w:rPr>
          <w:rFonts w:cs="Arial"/>
        </w:rPr>
        <w:t>Caso nos seja adjudicado o objeto da licitação, comprometemo</w:t>
      </w:r>
      <w:r>
        <w:rPr>
          <w:rFonts w:cs="Arial"/>
        </w:rPr>
        <w:t>-no</w:t>
      </w:r>
      <w:r w:rsidRPr="00252C1C">
        <w:rPr>
          <w:rFonts w:cs="Arial"/>
        </w:rPr>
        <w:t xml:space="preserve">s a assinar </w:t>
      </w:r>
      <w:r>
        <w:rPr>
          <w:rFonts w:cs="Arial"/>
        </w:rPr>
        <w:t>o Contrato</w:t>
      </w:r>
      <w:r w:rsidRPr="00252C1C">
        <w:rPr>
          <w:rFonts w:cs="Arial"/>
        </w:rPr>
        <w:t xml:space="preserve"> no prazo determinado no documento de convocação, e para esse fim fornecemos os seguintes dados:</w:t>
      </w:r>
    </w:p>
    <w:p w14:paraId="5E200C55" w14:textId="77777777" w:rsidR="001471A7" w:rsidRPr="00252C1C" w:rsidRDefault="001471A7" w:rsidP="001471A7">
      <w:pPr>
        <w:spacing w:after="0" w:line="240" w:lineRule="auto"/>
        <w:jc w:val="both"/>
        <w:rPr>
          <w:rFonts w:cs="Arial"/>
        </w:rPr>
      </w:pPr>
      <w:r w:rsidRPr="00252C1C">
        <w:rPr>
          <w:rFonts w:cs="Arial"/>
        </w:rPr>
        <w:t xml:space="preserve"> </w:t>
      </w:r>
    </w:p>
    <w:p w14:paraId="0E85F3FF" w14:textId="77777777" w:rsidR="001471A7" w:rsidRPr="00252C1C" w:rsidRDefault="001471A7" w:rsidP="001471A7">
      <w:pPr>
        <w:spacing w:after="0" w:line="240" w:lineRule="auto"/>
        <w:contextualSpacing/>
        <w:jc w:val="both"/>
        <w:rPr>
          <w:rFonts w:cs="Arial"/>
          <w:b/>
        </w:rPr>
      </w:pPr>
      <w:r w:rsidRPr="00252C1C">
        <w:rPr>
          <w:rFonts w:cs="Arial"/>
          <w:b/>
        </w:rPr>
        <w:t>Declaramos pleno atendimento às exigências de habilitação.</w:t>
      </w:r>
    </w:p>
    <w:p w14:paraId="43EE2C51" w14:textId="77777777" w:rsidR="001471A7" w:rsidRPr="00252C1C" w:rsidRDefault="001471A7" w:rsidP="001471A7">
      <w:pPr>
        <w:spacing w:after="0" w:line="240" w:lineRule="auto"/>
        <w:ind w:left="1134"/>
        <w:contextualSpacing/>
        <w:jc w:val="both"/>
        <w:rPr>
          <w:rFonts w:cs="Arial"/>
        </w:rPr>
      </w:pPr>
    </w:p>
    <w:p w14:paraId="2326FF7C" w14:textId="77777777" w:rsidR="001471A7" w:rsidRPr="00252C1C" w:rsidRDefault="001471A7" w:rsidP="001471A7">
      <w:pPr>
        <w:spacing w:after="0" w:line="240" w:lineRule="auto"/>
        <w:contextualSpacing/>
        <w:jc w:val="both"/>
        <w:rPr>
          <w:rFonts w:cs="Arial"/>
        </w:rPr>
      </w:pPr>
      <w:r w:rsidRPr="00252C1C">
        <w:rPr>
          <w:rFonts w:cs="Arial"/>
        </w:rPr>
        <w:t xml:space="preserve">Jacareí,  </w:t>
      </w:r>
    </w:p>
    <w:p w14:paraId="2A240CA4" w14:textId="77777777" w:rsidR="001471A7" w:rsidRPr="00252C1C" w:rsidRDefault="001471A7" w:rsidP="001471A7">
      <w:pPr>
        <w:spacing w:after="0" w:line="240" w:lineRule="auto"/>
        <w:contextualSpacing/>
        <w:jc w:val="both"/>
        <w:rPr>
          <w:rFonts w:cs="Arial"/>
        </w:rPr>
      </w:pPr>
      <w:r w:rsidRPr="00252C1C">
        <w:rPr>
          <w:rFonts w:cs="Arial"/>
        </w:rPr>
        <w:t xml:space="preserve">_____________________________________ </w:t>
      </w:r>
    </w:p>
    <w:p w14:paraId="4405CC31" w14:textId="675CD9B2" w:rsidR="001471A7" w:rsidRDefault="001471A7" w:rsidP="001471A7">
      <w:pPr>
        <w:spacing w:after="0" w:line="240" w:lineRule="auto"/>
        <w:contextualSpacing/>
        <w:jc w:val="both"/>
        <w:rPr>
          <w:rFonts w:cs="Arial"/>
        </w:rPr>
      </w:pPr>
      <w:r w:rsidRPr="00252C1C">
        <w:rPr>
          <w:rFonts w:cs="Arial"/>
        </w:rPr>
        <w:t xml:space="preserve">(nome e assinatura do representante legal) </w:t>
      </w:r>
    </w:p>
    <w:p w14:paraId="70185E7F" w14:textId="77777777" w:rsidR="00606D26" w:rsidRPr="00252C1C" w:rsidRDefault="00606D26" w:rsidP="001471A7">
      <w:pPr>
        <w:spacing w:after="0" w:line="240" w:lineRule="auto"/>
        <w:contextualSpacing/>
        <w:jc w:val="both"/>
        <w:rPr>
          <w:rFonts w:cs="Arial"/>
        </w:rPr>
      </w:pPr>
    </w:p>
    <w:p w14:paraId="2D773AC2" w14:textId="71EE305C" w:rsidR="001471A7" w:rsidRDefault="001471A7" w:rsidP="001471A7">
      <w:pPr>
        <w:spacing w:after="0" w:line="240" w:lineRule="auto"/>
        <w:contextualSpacing/>
        <w:jc w:val="both"/>
        <w:rPr>
          <w:rFonts w:cs="Arial"/>
        </w:rPr>
      </w:pPr>
      <w:r w:rsidRPr="00252C1C">
        <w:rPr>
          <w:rFonts w:cs="Arial"/>
        </w:rPr>
        <w:t xml:space="preserve">Nome da Proponente: </w:t>
      </w:r>
    </w:p>
    <w:p w14:paraId="59C22DEF" w14:textId="77777777" w:rsidR="00606D26" w:rsidRPr="00252C1C" w:rsidRDefault="00606D26" w:rsidP="001471A7">
      <w:pPr>
        <w:spacing w:after="0" w:line="240" w:lineRule="auto"/>
        <w:contextualSpacing/>
        <w:jc w:val="both"/>
        <w:rPr>
          <w:rFonts w:cs="Arial"/>
        </w:rPr>
      </w:pPr>
    </w:p>
    <w:p w14:paraId="5215FED7" w14:textId="0969150D" w:rsidR="001471A7" w:rsidRDefault="001471A7" w:rsidP="001471A7">
      <w:pPr>
        <w:spacing w:after="0" w:line="240" w:lineRule="auto"/>
        <w:contextualSpacing/>
        <w:jc w:val="both"/>
        <w:rPr>
          <w:rFonts w:cs="Arial"/>
        </w:rPr>
      </w:pPr>
      <w:r w:rsidRPr="00252C1C">
        <w:rPr>
          <w:rFonts w:cs="Arial"/>
        </w:rPr>
        <w:t xml:space="preserve">CNPJ:  </w:t>
      </w:r>
    </w:p>
    <w:p w14:paraId="1F59446E" w14:textId="77777777" w:rsidR="00606D26" w:rsidRPr="00252C1C" w:rsidRDefault="00606D26" w:rsidP="001471A7">
      <w:pPr>
        <w:spacing w:after="0" w:line="240" w:lineRule="auto"/>
        <w:contextualSpacing/>
        <w:jc w:val="both"/>
        <w:rPr>
          <w:rFonts w:cs="Arial"/>
        </w:rPr>
      </w:pPr>
    </w:p>
    <w:p w14:paraId="30DE5A32" w14:textId="3EA2E5FC" w:rsidR="001471A7" w:rsidRDefault="001471A7" w:rsidP="001471A7">
      <w:pPr>
        <w:spacing w:after="0" w:line="240" w:lineRule="auto"/>
        <w:contextualSpacing/>
        <w:jc w:val="both"/>
        <w:rPr>
          <w:rFonts w:cs="Arial"/>
        </w:rPr>
      </w:pPr>
      <w:r w:rsidRPr="00252C1C">
        <w:rPr>
          <w:rFonts w:cs="Arial"/>
        </w:rPr>
        <w:t xml:space="preserve">Endereço: </w:t>
      </w:r>
    </w:p>
    <w:p w14:paraId="0A5DCCF7" w14:textId="77777777" w:rsidR="00606D26" w:rsidRPr="00252C1C" w:rsidRDefault="00606D26" w:rsidP="001471A7">
      <w:pPr>
        <w:spacing w:after="0" w:line="240" w:lineRule="auto"/>
        <w:contextualSpacing/>
        <w:jc w:val="both"/>
        <w:rPr>
          <w:rFonts w:cs="Arial"/>
        </w:rPr>
      </w:pPr>
    </w:p>
    <w:p w14:paraId="5D36ECB4" w14:textId="4B8CE018" w:rsidR="001471A7" w:rsidRDefault="001471A7" w:rsidP="001471A7">
      <w:pPr>
        <w:spacing w:after="0" w:line="240" w:lineRule="auto"/>
        <w:contextualSpacing/>
        <w:jc w:val="both"/>
        <w:rPr>
          <w:rFonts w:cs="Arial"/>
        </w:rPr>
      </w:pPr>
      <w:r w:rsidRPr="00252C1C">
        <w:rPr>
          <w:rFonts w:cs="Arial"/>
        </w:rPr>
        <w:t>Telefone/Fax:</w:t>
      </w:r>
    </w:p>
    <w:p w14:paraId="767DD3AE" w14:textId="77777777" w:rsidR="00606D26" w:rsidRPr="00252C1C" w:rsidRDefault="00606D26" w:rsidP="001471A7">
      <w:pPr>
        <w:spacing w:after="0" w:line="240" w:lineRule="auto"/>
        <w:contextualSpacing/>
        <w:jc w:val="both"/>
        <w:rPr>
          <w:rFonts w:cs="Arial"/>
        </w:rPr>
      </w:pPr>
    </w:p>
    <w:p w14:paraId="1F23AC9B" w14:textId="77777777" w:rsidR="001471A7" w:rsidRDefault="001471A7" w:rsidP="001471A7">
      <w:pPr>
        <w:spacing w:after="0" w:line="240" w:lineRule="auto"/>
        <w:contextualSpacing/>
        <w:jc w:val="both"/>
        <w:rPr>
          <w:rFonts w:cs="Arial"/>
        </w:rPr>
      </w:pPr>
      <w:r w:rsidRPr="00252C1C">
        <w:rPr>
          <w:rFonts w:cs="Arial"/>
        </w:rPr>
        <w:t xml:space="preserve">E-mail: </w:t>
      </w:r>
    </w:p>
    <w:p w14:paraId="30F7C0DE" w14:textId="36A16969" w:rsidR="001471A7" w:rsidRDefault="001471A7" w:rsidP="0034178E">
      <w:pPr>
        <w:spacing w:after="0" w:line="240" w:lineRule="auto"/>
        <w:jc w:val="center"/>
        <w:rPr>
          <w:rFonts w:cs="Arial"/>
          <w:b/>
        </w:rPr>
      </w:pPr>
    </w:p>
    <w:p w14:paraId="6955B656" w14:textId="1840EF3D" w:rsidR="001471A7" w:rsidRDefault="001471A7" w:rsidP="0034178E">
      <w:pPr>
        <w:spacing w:after="0" w:line="240" w:lineRule="auto"/>
        <w:jc w:val="center"/>
        <w:rPr>
          <w:rFonts w:cs="Arial"/>
          <w:b/>
        </w:rPr>
      </w:pPr>
    </w:p>
    <w:p w14:paraId="0E26C384" w14:textId="002755F4" w:rsidR="001471A7" w:rsidRDefault="001471A7" w:rsidP="0034178E">
      <w:pPr>
        <w:spacing w:after="0" w:line="240" w:lineRule="auto"/>
        <w:jc w:val="center"/>
        <w:rPr>
          <w:rFonts w:cs="Arial"/>
          <w:b/>
        </w:rPr>
      </w:pPr>
    </w:p>
    <w:p w14:paraId="0019318F" w14:textId="618EEC1A" w:rsidR="001471A7" w:rsidRDefault="001471A7" w:rsidP="0034178E">
      <w:pPr>
        <w:spacing w:after="0" w:line="240" w:lineRule="auto"/>
        <w:jc w:val="center"/>
        <w:rPr>
          <w:rFonts w:cs="Arial"/>
          <w:b/>
        </w:rPr>
      </w:pPr>
    </w:p>
    <w:p w14:paraId="43048FA7" w14:textId="2107D48F" w:rsidR="001471A7" w:rsidRDefault="001471A7" w:rsidP="0034178E">
      <w:pPr>
        <w:spacing w:after="0" w:line="240" w:lineRule="auto"/>
        <w:jc w:val="center"/>
        <w:rPr>
          <w:rFonts w:cs="Arial"/>
          <w:b/>
        </w:rPr>
      </w:pPr>
    </w:p>
    <w:p w14:paraId="44723217" w14:textId="542EA7AE" w:rsidR="001471A7" w:rsidRDefault="001471A7" w:rsidP="0034178E">
      <w:pPr>
        <w:spacing w:after="0" w:line="240" w:lineRule="auto"/>
        <w:jc w:val="center"/>
        <w:rPr>
          <w:rFonts w:cs="Arial"/>
          <w:b/>
        </w:rPr>
      </w:pPr>
    </w:p>
    <w:p w14:paraId="1CE3A697" w14:textId="647AA34E" w:rsidR="00606D26" w:rsidRDefault="00606D26" w:rsidP="0034178E">
      <w:pPr>
        <w:spacing w:after="0" w:line="240" w:lineRule="auto"/>
        <w:jc w:val="center"/>
        <w:rPr>
          <w:rFonts w:cs="Arial"/>
          <w:b/>
        </w:rPr>
      </w:pPr>
    </w:p>
    <w:p w14:paraId="4FD7C6DE" w14:textId="23F52331" w:rsidR="00606D26" w:rsidRDefault="00606D26" w:rsidP="0034178E">
      <w:pPr>
        <w:spacing w:after="0" w:line="240" w:lineRule="auto"/>
        <w:jc w:val="center"/>
        <w:rPr>
          <w:rFonts w:cs="Arial"/>
          <w:b/>
        </w:rPr>
      </w:pPr>
    </w:p>
    <w:p w14:paraId="0E53E1E6" w14:textId="430DF8E4" w:rsidR="00606D26" w:rsidRDefault="00606D26" w:rsidP="0034178E">
      <w:pPr>
        <w:spacing w:after="0" w:line="240" w:lineRule="auto"/>
        <w:jc w:val="center"/>
        <w:rPr>
          <w:rFonts w:cs="Arial"/>
          <w:b/>
        </w:rPr>
      </w:pPr>
    </w:p>
    <w:p w14:paraId="0A120F7C" w14:textId="71E8B48D" w:rsidR="00606D26" w:rsidRDefault="00606D26" w:rsidP="0034178E">
      <w:pPr>
        <w:spacing w:after="0" w:line="240" w:lineRule="auto"/>
        <w:jc w:val="center"/>
        <w:rPr>
          <w:rFonts w:cs="Arial"/>
          <w:b/>
        </w:rPr>
      </w:pPr>
    </w:p>
    <w:p w14:paraId="07638162" w14:textId="0F673F55" w:rsidR="00606D26" w:rsidRDefault="00606D26" w:rsidP="0034178E">
      <w:pPr>
        <w:spacing w:after="0" w:line="240" w:lineRule="auto"/>
        <w:jc w:val="center"/>
        <w:rPr>
          <w:rFonts w:cs="Arial"/>
          <w:b/>
        </w:rPr>
      </w:pPr>
    </w:p>
    <w:p w14:paraId="06F5523C" w14:textId="0C607DAC" w:rsidR="00606D26" w:rsidRDefault="00606D26" w:rsidP="0034178E">
      <w:pPr>
        <w:spacing w:after="0" w:line="240" w:lineRule="auto"/>
        <w:jc w:val="center"/>
        <w:rPr>
          <w:rFonts w:cs="Arial"/>
          <w:b/>
        </w:rPr>
      </w:pPr>
    </w:p>
    <w:p w14:paraId="6CC1F9F6" w14:textId="689F4155" w:rsidR="00606D26" w:rsidRDefault="00606D26" w:rsidP="0034178E">
      <w:pPr>
        <w:spacing w:after="0" w:line="240" w:lineRule="auto"/>
        <w:jc w:val="center"/>
        <w:rPr>
          <w:rFonts w:cs="Arial"/>
          <w:b/>
        </w:rPr>
      </w:pPr>
    </w:p>
    <w:p w14:paraId="409A5A88" w14:textId="7C8FE885" w:rsidR="00606D26" w:rsidRDefault="00606D26" w:rsidP="0034178E">
      <w:pPr>
        <w:spacing w:after="0" w:line="240" w:lineRule="auto"/>
        <w:jc w:val="center"/>
        <w:rPr>
          <w:rFonts w:cs="Arial"/>
          <w:b/>
        </w:rPr>
      </w:pPr>
    </w:p>
    <w:p w14:paraId="37D843B5" w14:textId="7EAA474C" w:rsidR="00606D26" w:rsidRDefault="00606D26" w:rsidP="0034178E">
      <w:pPr>
        <w:spacing w:after="0" w:line="240" w:lineRule="auto"/>
        <w:jc w:val="center"/>
        <w:rPr>
          <w:rFonts w:cs="Arial"/>
          <w:b/>
        </w:rPr>
      </w:pPr>
    </w:p>
    <w:p w14:paraId="657E38ED" w14:textId="365AC1ED" w:rsidR="00606D26" w:rsidRDefault="00606D26" w:rsidP="0034178E">
      <w:pPr>
        <w:spacing w:after="0" w:line="240" w:lineRule="auto"/>
        <w:jc w:val="center"/>
        <w:rPr>
          <w:rFonts w:cs="Arial"/>
          <w:b/>
        </w:rPr>
      </w:pPr>
    </w:p>
    <w:p w14:paraId="52CE752B" w14:textId="5571C4D1" w:rsidR="00606D26" w:rsidRDefault="00606D26" w:rsidP="0034178E">
      <w:pPr>
        <w:spacing w:after="0" w:line="240" w:lineRule="auto"/>
        <w:jc w:val="center"/>
        <w:rPr>
          <w:rFonts w:cs="Arial"/>
          <w:b/>
        </w:rPr>
      </w:pPr>
    </w:p>
    <w:p w14:paraId="089869BC" w14:textId="5A1D02AC" w:rsidR="00606D26" w:rsidRDefault="00606D26" w:rsidP="0034178E">
      <w:pPr>
        <w:spacing w:after="0" w:line="240" w:lineRule="auto"/>
        <w:jc w:val="center"/>
        <w:rPr>
          <w:rFonts w:cs="Arial"/>
          <w:b/>
        </w:rPr>
      </w:pPr>
    </w:p>
    <w:p w14:paraId="25FC7539" w14:textId="6129E565" w:rsidR="00606D26" w:rsidRDefault="00606D26" w:rsidP="0034178E">
      <w:pPr>
        <w:spacing w:after="0" w:line="240" w:lineRule="auto"/>
        <w:jc w:val="center"/>
        <w:rPr>
          <w:rFonts w:cs="Arial"/>
          <w:b/>
        </w:rPr>
      </w:pPr>
    </w:p>
    <w:p w14:paraId="1F523DCB" w14:textId="31195004" w:rsidR="00606D26" w:rsidRDefault="00606D26" w:rsidP="0034178E">
      <w:pPr>
        <w:spacing w:after="0" w:line="240" w:lineRule="auto"/>
        <w:jc w:val="center"/>
        <w:rPr>
          <w:rFonts w:cs="Arial"/>
          <w:b/>
        </w:rPr>
      </w:pPr>
    </w:p>
    <w:p w14:paraId="331F76EE" w14:textId="59225B41" w:rsidR="00606D26" w:rsidRDefault="00606D26" w:rsidP="0034178E">
      <w:pPr>
        <w:spacing w:after="0" w:line="240" w:lineRule="auto"/>
        <w:jc w:val="center"/>
        <w:rPr>
          <w:rFonts w:cs="Arial"/>
          <w:b/>
        </w:rPr>
      </w:pPr>
    </w:p>
    <w:p w14:paraId="1613C1CE" w14:textId="0EFEB29D" w:rsidR="00606D26" w:rsidRDefault="00606D26" w:rsidP="0034178E">
      <w:pPr>
        <w:spacing w:after="0" w:line="240" w:lineRule="auto"/>
        <w:jc w:val="center"/>
        <w:rPr>
          <w:rFonts w:cs="Arial"/>
          <w:b/>
        </w:rPr>
      </w:pPr>
    </w:p>
    <w:p w14:paraId="5C16DC0B" w14:textId="740475DF" w:rsidR="00606D26" w:rsidRDefault="00606D26" w:rsidP="0034178E">
      <w:pPr>
        <w:spacing w:after="0" w:line="240" w:lineRule="auto"/>
        <w:jc w:val="center"/>
        <w:rPr>
          <w:rFonts w:cs="Arial"/>
          <w:b/>
        </w:rPr>
      </w:pPr>
    </w:p>
    <w:p w14:paraId="6A2AF115" w14:textId="0C6FA340" w:rsidR="00606D26" w:rsidRDefault="00606D26" w:rsidP="0034178E">
      <w:pPr>
        <w:spacing w:after="0" w:line="240" w:lineRule="auto"/>
        <w:jc w:val="center"/>
        <w:rPr>
          <w:rFonts w:cs="Arial"/>
          <w:b/>
        </w:rPr>
      </w:pPr>
    </w:p>
    <w:p w14:paraId="31D681F4" w14:textId="0D442DDC" w:rsidR="00606D26" w:rsidRDefault="00606D26" w:rsidP="0034178E">
      <w:pPr>
        <w:spacing w:after="0" w:line="240" w:lineRule="auto"/>
        <w:jc w:val="center"/>
        <w:rPr>
          <w:rFonts w:cs="Arial"/>
          <w:b/>
        </w:rPr>
      </w:pPr>
    </w:p>
    <w:p w14:paraId="0B9FF797" w14:textId="12EA04D8" w:rsidR="00606D26" w:rsidRDefault="00606D26" w:rsidP="0034178E">
      <w:pPr>
        <w:spacing w:after="0" w:line="240" w:lineRule="auto"/>
        <w:jc w:val="center"/>
        <w:rPr>
          <w:rFonts w:cs="Arial"/>
          <w:b/>
        </w:rPr>
      </w:pPr>
    </w:p>
    <w:p w14:paraId="36C893A8" w14:textId="47D56EEB" w:rsidR="00606D26" w:rsidRDefault="00606D26" w:rsidP="0034178E">
      <w:pPr>
        <w:spacing w:after="0" w:line="240" w:lineRule="auto"/>
        <w:jc w:val="center"/>
        <w:rPr>
          <w:rFonts w:cs="Arial"/>
          <w:b/>
        </w:rPr>
      </w:pPr>
    </w:p>
    <w:p w14:paraId="620D13DF" w14:textId="2AC03E6F" w:rsidR="00606D26" w:rsidRDefault="00606D26" w:rsidP="0034178E">
      <w:pPr>
        <w:spacing w:after="0" w:line="240" w:lineRule="auto"/>
        <w:jc w:val="center"/>
        <w:rPr>
          <w:rFonts w:cs="Arial"/>
          <w:b/>
        </w:rPr>
      </w:pPr>
    </w:p>
    <w:p w14:paraId="2C27FBCC" w14:textId="14F381ED" w:rsidR="00606D26" w:rsidRDefault="00606D26" w:rsidP="0034178E">
      <w:pPr>
        <w:spacing w:after="0" w:line="240" w:lineRule="auto"/>
        <w:jc w:val="center"/>
        <w:rPr>
          <w:rFonts w:cs="Arial"/>
          <w:b/>
        </w:rPr>
      </w:pPr>
    </w:p>
    <w:p w14:paraId="5CCC1925" w14:textId="1CED7530" w:rsidR="00606D26" w:rsidRDefault="00606D26" w:rsidP="0034178E">
      <w:pPr>
        <w:spacing w:after="0" w:line="240" w:lineRule="auto"/>
        <w:jc w:val="center"/>
        <w:rPr>
          <w:rFonts w:cs="Arial"/>
          <w:b/>
        </w:rPr>
      </w:pPr>
    </w:p>
    <w:p w14:paraId="5CB5769F" w14:textId="389496D7" w:rsidR="00606D26" w:rsidRDefault="00606D26" w:rsidP="0034178E">
      <w:pPr>
        <w:spacing w:after="0" w:line="240" w:lineRule="auto"/>
        <w:jc w:val="center"/>
        <w:rPr>
          <w:rFonts w:cs="Arial"/>
          <w:b/>
        </w:rPr>
      </w:pPr>
    </w:p>
    <w:p w14:paraId="376B9138" w14:textId="051E9D9D" w:rsidR="00606D26" w:rsidRDefault="00606D26" w:rsidP="0034178E">
      <w:pPr>
        <w:spacing w:after="0" w:line="240" w:lineRule="auto"/>
        <w:jc w:val="center"/>
        <w:rPr>
          <w:rFonts w:cs="Arial"/>
          <w:b/>
        </w:rPr>
      </w:pPr>
    </w:p>
    <w:p w14:paraId="0291307C" w14:textId="77777777" w:rsidR="00075D64" w:rsidRDefault="00075D64" w:rsidP="0034178E">
      <w:pPr>
        <w:spacing w:after="0" w:line="240" w:lineRule="auto"/>
        <w:jc w:val="center"/>
        <w:rPr>
          <w:rFonts w:cs="Arial"/>
          <w:b/>
        </w:rPr>
      </w:pPr>
    </w:p>
    <w:p w14:paraId="34C94406" w14:textId="77777777" w:rsidR="00606D26" w:rsidRDefault="00606D26" w:rsidP="0034178E">
      <w:pPr>
        <w:spacing w:after="0" w:line="240" w:lineRule="auto"/>
        <w:jc w:val="center"/>
        <w:rPr>
          <w:rFonts w:cs="Arial"/>
          <w:b/>
        </w:rPr>
      </w:pPr>
    </w:p>
    <w:p w14:paraId="32E44FFB" w14:textId="7BDD1125" w:rsidR="001471A7" w:rsidRDefault="001471A7" w:rsidP="0034178E">
      <w:pPr>
        <w:spacing w:after="0" w:line="240" w:lineRule="auto"/>
        <w:jc w:val="center"/>
        <w:rPr>
          <w:rFonts w:cs="Arial"/>
          <w:b/>
        </w:rPr>
      </w:pPr>
    </w:p>
    <w:p w14:paraId="6AE7A4C9" w14:textId="53A9A609" w:rsidR="001471A7" w:rsidRDefault="001471A7" w:rsidP="0034178E">
      <w:pPr>
        <w:spacing w:after="0" w:line="240" w:lineRule="auto"/>
        <w:jc w:val="center"/>
        <w:rPr>
          <w:rFonts w:cs="Arial"/>
          <w:b/>
        </w:rPr>
      </w:pPr>
    </w:p>
    <w:p w14:paraId="48D6D6B4" w14:textId="2516D85A" w:rsidR="0034178E" w:rsidRPr="00A941AE" w:rsidRDefault="0034178E" w:rsidP="0034178E">
      <w:pPr>
        <w:pStyle w:val="Ttulo1"/>
        <w:numPr>
          <w:ilvl w:val="0"/>
          <w:numId w:val="0"/>
        </w:numPr>
        <w:jc w:val="center"/>
        <w:rPr>
          <w:rFonts w:ascii="Arial" w:hAnsi="Arial" w:cs="Arial"/>
          <w:sz w:val="22"/>
          <w:szCs w:val="22"/>
        </w:rPr>
      </w:pPr>
      <w:bookmarkStart w:id="59" w:name="_Toc96336521"/>
      <w:bookmarkEnd w:id="58"/>
      <w:r w:rsidRPr="00064CF3">
        <w:rPr>
          <w:rFonts w:ascii="Arial" w:hAnsi="Arial" w:cs="Arial"/>
          <w:sz w:val="22"/>
          <w:szCs w:val="22"/>
        </w:rPr>
        <w:t>ANEXO I</w:t>
      </w:r>
      <w:r>
        <w:rPr>
          <w:rFonts w:ascii="Arial" w:hAnsi="Arial" w:cs="Arial"/>
          <w:sz w:val="22"/>
          <w:szCs w:val="22"/>
        </w:rPr>
        <w:t>II</w:t>
      </w:r>
      <w:r w:rsidRPr="00064CF3">
        <w:rPr>
          <w:rFonts w:ascii="Arial" w:hAnsi="Arial" w:cs="Arial"/>
          <w:sz w:val="22"/>
          <w:szCs w:val="22"/>
        </w:rPr>
        <w:t xml:space="preserve">: </w:t>
      </w:r>
      <w:r>
        <w:rPr>
          <w:rFonts w:ascii="Arial" w:hAnsi="Arial" w:cs="Arial"/>
          <w:sz w:val="22"/>
          <w:szCs w:val="22"/>
        </w:rPr>
        <w:t>MINUTA DE CONTRATO</w:t>
      </w:r>
      <w:bookmarkEnd w:id="59"/>
    </w:p>
    <w:p w14:paraId="74F78E88" w14:textId="77777777" w:rsidR="0034178E" w:rsidRDefault="0034178E" w:rsidP="0034178E">
      <w:pPr>
        <w:pStyle w:val="Corpodetexto"/>
        <w:rPr>
          <w:rFonts w:cs="Arial"/>
          <w:b w:val="0"/>
          <w:sz w:val="22"/>
          <w:szCs w:val="22"/>
        </w:rPr>
      </w:pPr>
    </w:p>
    <w:p w14:paraId="5823DAC3" w14:textId="77777777" w:rsidR="0034178E" w:rsidRDefault="0034178E" w:rsidP="0034178E">
      <w:pPr>
        <w:pStyle w:val="Corpodetexto"/>
        <w:rPr>
          <w:rFonts w:cs="Arial"/>
          <w:b w:val="0"/>
          <w:sz w:val="22"/>
          <w:szCs w:val="22"/>
        </w:rPr>
      </w:pPr>
    </w:p>
    <w:p w14:paraId="728C3F48" w14:textId="77777777" w:rsidR="0034178E" w:rsidRPr="00CA2BAA" w:rsidRDefault="0034178E" w:rsidP="0034178E">
      <w:pPr>
        <w:pStyle w:val="Corpodetexto"/>
        <w:rPr>
          <w:rFonts w:cs="Arial"/>
          <w:sz w:val="22"/>
          <w:szCs w:val="22"/>
        </w:rPr>
      </w:pPr>
      <w:r w:rsidRPr="00CA2BAA">
        <w:rPr>
          <w:rFonts w:cs="Arial"/>
          <w:b w:val="0"/>
          <w:sz w:val="22"/>
          <w:szCs w:val="22"/>
        </w:rPr>
        <w:t>CONTRATO DE FORNECIMENTO QUE ENTRE SI CELEBRAM O</w:t>
      </w:r>
      <w:r w:rsidRPr="00CA2BAA">
        <w:rPr>
          <w:rFonts w:cs="Arial"/>
          <w:sz w:val="22"/>
          <w:szCs w:val="22"/>
        </w:rPr>
        <w:t xml:space="preserve"> SERVIÇO AUTÔNOMO DE ÁGUA E ESGOTO DE JACAREÍ – SAAE </w:t>
      </w:r>
      <w:r w:rsidRPr="00CA2BAA">
        <w:rPr>
          <w:rFonts w:cs="Arial"/>
          <w:b w:val="0"/>
          <w:sz w:val="22"/>
          <w:szCs w:val="22"/>
        </w:rPr>
        <w:t xml:space="preserve">E A EMPRESA </w:t>
      </w:r>
      <w:r w:rsidRPr="00CA2BAA">
        <w:rPr>
          <w:rFonts w:cs="Arial"/>
          <w:sz w:val="22"/>
          <w:szCs w:val="22"/>
        </w:rPr>
        <w:t>.............................................................</w:t>
      </w:r>
    </w:p>
    <w:p w14:paraId="0964A233" w14:textId="77777777" w:rsidR="0034178E" w:rsidRPr="00CA2BAA" w:rsidRDefault="0034178E" w:rsidP="0034178E">
      <w:pPr>
        <w:pStyle w:val="Corpodetexto"/>
        <w:ind w:left="1134"/>
        <w:rPr>
          <w:rFonts w:cs="Arial"/>
          <w:sz w:val="22"/>
          <w:szCs w:val="22"/>
        </w:rPr>
      </w:pPr>
    </w:p>
    <w:p w14:paraId="74AF2783" w14:textId="77777777" w:rsidR="0034178E" w:rsidRPr="00CA2BAA" w:rsidRDefault="0034178E" w:rsidP="0034178E">
      <w:pPr>
        <w:pStyle w:val="Corpodetexto"/>
        <w:ind w:left="1134"/>
        <w:rPr>
          <w:rFonts w:cs="Arial"/>
          <w:sz w:val="22"/>
          <w:szCs w:val="22"/>
        </w:rPr>
      </w:pPr>
    </w:p>
    <w:p w14:paraId="7E8BB423" w14:textId="7971EA97" w:rsidR="0034178E" w:rsidRPr="00CA2BAA" w:rsidRDefault="0034178E" w:rsidP="0034178E">
      <w:pPr>
        <w:pStyle w:val="Corpodetexto"/>
        <w:rPr>
          <w:rFonts w:cs="Arial"/>
          <w:sz w:val="22"/>
          <w:szCs w:val="22"/>
        </w:rPr>
      </w:pPr>
      <w:r w:rsidRPr="00CA2BAA">
        <w:rPr>
          <w:rFonts w:cs="Arial"/>
          <w:sz w:val="22"/>
          <w:szCs w:val="22"/>
        </w:rPr>
        <w:t>PREGÃO ELETRÔNICO N</w:t>
      </w:r>
      <w:r w:rsidRPr="00CA2BAA">
        <w:rPr>
          <w:rFonts w:cs="Arial"/>
          <w:sz w:val="22"/>
          <w:szCs w:val="22"/>
          <w:u w:val="single"/>
          <w:vertAlign w:val="superscript"/>
        </w:rPr>
        <w:t>O</w:t>
      </w:r>
      <w:r w:rsidRPr="00CA2BAA">
        <w:rPr>
          <w:rFonts w:cs="Arial"/>
          <w:sz w:val="22"/>
          <w:szCs w:val="22"/>
        </w:rPr>
        <w:t xml:space="preserve">. </w:t>
      </w:r>
      <w:r w:rsidR="000879B0">
        <w:rPr>
          <w:rFonts w:cs="Arial"/>
          <w:sz w:val="22"/>
          <w:szCs w:val="22"/>
        </w:rPr>
        <w:t xml:space="preserve">014/2022                  </w:t>
      </w:r>
      <w:r w:rsidR="004F1D5D">
        <w:rPr>
          <w:rFonts w:cs="Arial"/>
          <w:sz w:val="22"/>
          <w:szCs w:val="22"/>
        </w:rPr>
        <w:t xml:space="preserve">           </w:t>
      </w:r>
      <w:r w:rsidRPr="00CA2BAA">
        <w:rPr>
          <w:rFonts w:cs="Arial"/>
          <w:sz w:val="22"/>
          <w:szCs w:val="22"/>
        </w:rPr>
        <w:t xml:space="preserve">  </w:t>
      </w:r>
      <w:r w:rsidR="00EB4762">
        <w:rPr>
          <w:rFonts w:cs="Arial"/>
          <w:sz w:val="22"/>
          <w:szCs w:val="22"/>
        </w:rPr>
        <w:t xml:space="preserve">                               </w:t>
      </w:r>
      <w:r w:rsidRPr="00CA2BAA">
        <w:rPr>
          <w:rFonts w:cs="Arial"/>
          <w:sz w:val="22"/>
          <w:szCs w:val="22"/>
        </w:rPr>
        <w:t>SC N.º</w:t>
      </w:r>
      <w:r w:rsidR="004F1D5D">
        <w:rPr>
          <w:rFonts w:cs="Arial"/>
          <w:sz w:val="22"/>
          <w:szCs w:val="22"/>
        </w:rPr>
        <w:t xml:space="preserve"> </w:t>
      </w:r>
      <w:r w:rsidR="00EB4762">
        <w:rPr>
          <w:rFonts w:cs="Arial"/>
          <w:sz w:val="22"/>
          <w:szCs w:val="22"/>
        </w:rPr>
        <w:t>604</w:t>
      </w:r>
      <w:r w:rsidR="004F1D5D">
        <w:rPr>
          <w:rFonts w:cs="Arial"/>
          <w:sz w:val="22"/>
          <w:szCs w:val="22"/>
        </w:rPr>
        <w:t>/2022</w:t>
      </w:r>
    </w:p>
    <w:p w14:paraId="508AA41E" w14:textId="77777777" w:rsidR="0034178E" w:rsidRPr="00CA2BAA" w:rsidRDefault="0034178E" w:rsidP="0034178E">
      <w:pPr>
        <w:pStyle w:val="Corpodetexto"/>
        <w:ind w:left="1134"/>
        <w:rPr>
          <w:rFonts w:cs="Arial"/>
          <w:b w:val="0"/>
          <w:sz w:val="22"/>
          <w:szCs w:val="22"/>
        </w:rPr>
      </w:pPr>
    </w:p>
    <w:p w14:paraId="71C6E10C" w14:textId="77777777" w:rsidR="0034178E" w:rsidRPr="00CA2BAA" w:rsidRDefault="0034178E" w:rsidP="0034178E">
      <w:pPr>
        <w:pStyle w:val="Corpodetexto"/>
        <w:ind w:left="1134"/>
        <w:rPr>
          <w:rFonts w:cs="Arial"/>
          <w:b w:val="0"/>
          <w:sz w:val="22"/>
          <w:szCs w:val="22"/>
        </w:rPr>
      </w:pPr>
    </w:p>
    <w:p w14:paraId="75B47481" w14:textId="77777777" w:rsidR="0034178E" w:rsidRPr="00CA2BAA" w:rsidRDefault="0034178E" w:rsidP="0034178E">
      <w:pPr>
        <w:pStyle w:val="Corpodetexto"/>
        <w:rPr>
          <w:rFonts w:cs="Arial"/>
          <w:b w:val="0"/>
          <w:sz w:val="22"/>
          <w:szCs w:val="22"/>
        </w:rPr>
      </w:pPr>
      <w:r w:rsidRPr="00CA2BAA">
        <w:rPr>
          <w:rFonts w:cs="Arial"/>
          <w:b w:val="0"/>
          <w:sz w:val="22"/>
          <w:szCs w:val="22"/>
        </w:rPr>
        <w:t>Pelo presente instrumento de contrato, as partes contratantes abaixo qualificadas, ajustam entre si e na melhor forma de direito, mediante as cláusulas e condições abaixo estipuladas, em observância às normas e princípios expressos na Lei 8.666/93, o seguinte contrato administrativo:</w:t>
      </w:r>
    </w:p>
    <w:p w14:paraId="26E66F7A" w14:textId="77777777" w:rsidR="0034178E" w:rsidRPr="00CA2BAA" w:rsidRDefault="0034178E" w:rsidP="0034178E">
      <w:pPr>
        <w:pStyle w:val="Corpodetexto"/>
        <w:ind w:left="1134"/>
        <w:rPr>
          <w:rFonts w:cs="Arial"/>
          <w:sz w:val="22"/>
          <w:szCs w:val="22"/>
        </w:rPr>
      </w:pPr>
    </w:p>
    <w:p w14:paraId="714F6379" w14:textId="77777777" w:rsidR="0034178E" w:rsidRPr="00CA2BAA" w:rsidRDefault="0034178E" w:rsidP="0034178E">
      <w:pPr>
        <w:pStyle w:val="Corpodetexto"/>
        <w:ind w:left="1134"/>
        <w:rPr>
          <w:rFonts w:cs="Arial"/>
          <w:sz w:val="22"/>
          <w:szCs w:val="22"/>
        </w:rPr>
      </w:pPr>
    </w:p>
    <w:p w14:paraId="0DA81617" w14:textId="77777777" w:rsidR="0034178E" w:rsidRPr="00010A78" w:rsidRDefault="0034178E" w:rsidP="0034178E">
      <w:pPr>
        <w:rPr>
          <w:b/>
          <w:bCs/>
        </w:rPr>
      </w:pPr>
      <w:bookmarkStart w:id="60" w:name="_Toc50024896"/>
      <w:r w:rsidRPr="00010A78">
        <w:rPr>
          <w:b/>
          <w:bCs/>
        </w:rPr>
        <w:t>I - DAS PARTES CONTRATANTES</w:t>
      </w:r>
      <w:bookmarkEnd w:id="60"/>
    </w:p>
    <w:p w14:paraId="04643106" w14:textId="77777777" w:rsidR="0034178E" w:rsidRPr="00CA2BAA" w:rsidRDefault="0034178E" w:rsidP="0034178E">
      <w:pPr>
        <w:widowControl w:val="0"/>
        <w:spacing w:after="0" w:line="240" w:lineRule="auto"/>
        <w:ind w:left="1134"/>
        <w:rPr>
          <w:rFonts w:cs="Arial"/>
        </w:rPr>
      </w:pPr>
    </w:p>
    <w:p w14:paraId="12B95D4B" w14:textId="7D9AE1F7" w:rsidR="0034178E" w:rsidRPr="00CA2BAA" w:rsidRDefault="0034178E" w:rsidP="0034178E">
      <w:pPr>
        <w:widowControl w:val="0"/>
        <w:spacing w:after="0" w:line="240" w:lineRule="auto"/>
        <w:jc w:val="both"/>
        <w:rPr>
          <w:rFonts w:cs="Arial"/>
        </w:rPr>
      </w:pPr>
      <w:r w:rsidRPr="00CA2BAA">
        <w:rPr>
          <w:rFonts w:cs="Arial"/>
          <w:lang w:eastAsia="pt-BR"/>
        </w:rPr>
        <w:t xml:space="preserve">a) de um lado, como Contratante, o </w:t>
      </w:r>
      <w:r w:rsidRPr="00CA2BAA">
        <w:rPr>
          <w:rFonts w:cs="Arial"/>
          <w:b/>
          <w:bCs/>
          <w:lang w:eastAsia="pt-BR"/>
        </w:rPr>
        <w:t>SERVIÇO AUTÔNOMO DE ÁGUA E</w:t>
      </w:r>
      <w:r w:rsidRPr="00CA2BAA">
        <w:rPr>
          <w:rFonts w:cs="Arial"/>
          <w:lang w:eastAsia="pt-BR"/>
        </w:rPr>
        <w:t xml:space="preserve"> </w:t>
      </w:r>
      <w:r w:rsidRPr="00CA2BAA">
        <w:rPr>
          <w:rFonts w:cs="Arial"/>
          <w:b/>
          <w:bCs/>
          <w:lang w:eastAsia="pt-BR"/>
        </w:rPr>
        <w:t>ESGOTO DE JACAREÍ - SAAE</w:t>
      </w:r>
      <w:r w:rsidRPr="00CA2BAA">
        <w:rPr>
          <w:rFonts w:cs="Arial"/>
          <w:lang w:eastAsia="pt-BR"/>
        </w:rPr>
        <w:t>, autarquia municipal, pessoa jurídica de direito público interno criada pela Lei Municipal n</w:t>
      </w:r>
      <w:r w:rsidRPr="00CA2BAA">
        <w:rPr>
          <w:rFonts w:cs="Arial"/>
          <w:u w:val="single"/>
          <w:vertAlign w:val="superscript"/>
          <w:lang w:eastAsia="pt-BR"/>
        </w:rPr>
        <w:t>o</w:t>
      </w:r>
      <w:r w:rsidRPr="00CA2BAA">
        <w:rPr>
          <w:rFonts w:cs="Arial"/>
          <w:lang w:eastAsia="pt-BR"/>
        </w:rPr>
        <w:t xml:space="preserve"> 1.761/76, com sede na cidade de Jacareí - SP, à </w:t>
      </w:r>
      <w:r w:rsidRPr="009A4E2D">
        <w:rPr>
          <w:rFonts w:cs="Arial"/>
          <w:lang w:eastAsia="pt-BR"/>
        </w:rPr>
        <w:t xml:space="preserve">Rua </w:t>
      </w:r>
      <w:r w:rsidR="007B1941">
        <w:rPr>
          <w:rFonts w:cs="Arial"/>
          <w:lang w:eastAsia="pt-BR"/>
        </w:rPr>
        <w:t>Miguel Leite do Amparo</w:t>
      </w:r>
      <w:r w:rsidRPr="009A4E2D">
        <w:rPr>
          <w:rFonts w:cs="Arial"/>
          <w:lang w:eastAsia="pt-BR"/>
        </w:rPr>
        <w:t>, n</w:t>
      </w:r>
      <w:r w:rsidRPr="009A4E2D">
        <w:rPr>
          <w:rFonts w:cs="Arial"/>
          <w:u w:val="single"/>
          <w:vertAlign w:val="superscript"/>
          <w:lang w:eastAsia="pt-BR"/>
        </w:rPr>
        <w:t>o</w:t>
      </w:r>
      <w:r w:rsidRPr="009A4E2D">
        <w:rPr>
          <w:rFonts w:cs="Arial"/>
          <w:lang w:eastAsia="pt-BR"/>
        </w:rPr>
        <w:t xml:space="preserve"> </w:t>
      </w:r>
      <w:r w:rsidR="007B1941">
        <w:rPr>
          <w:rFonts w:cs="Arial"/>
          <w:lang w:eastAsia="pt-BR"/>
        </w:rPr>
        <w:t>121</w:t>
      </w:r>
      <w:r w:rsidRPr="009A4E2D">
        <w:rPr>
          <w:rFonts w:cs="Arial"/>
          <w:lang w:eastAsia="pt-BR"/>
        </w:rPr>
        <w:t>, inscrita no CNPJ n</w:t>
      </w:r>
      <w:r w:rsidRPr="009A4E2D">
        <w:rPr>
          <w:rFonts w:cs="Arial"/>
          <w:u w:val="single"/>
          <w:vertAlign w:val="superscript"/>
          <w:lang w:eastAsia="pt-BR"/>
        </w:rPr>
        <w:t>o</w:t>
      </w:r>
      <w:r w:rsidRPr="009A4E2D">
        <w:rPr>
          <w:rFonts w:cs="Arial"/>
          <w:lang w:eastAsia="pt-BR"/>
        </w:rPr>
        <w:t xml:space="preserve"> 48.962.625/0001-60, neste ato regularmente rep</w:t>
      </w:r>
      <w:r w:rsidRPr="00CA2BAA">
        <w:rPr>
          <w:rFonts w:cs="Arial"/>
          <w:lang w:eastAsia="pt-BR"/>
        </w:rPr>
        <w:t>resentada por seu Presidente,</w:t>
      </w:r>
      <w:r w:rsidRPr="00CA2BAA">
        <w:rPr>
          <w:rFonts w:cs="Arial"/>
          <w:b/>
          <w:bCs/>
          <w:lang w:eastAsia="pt-BR"/>
        </w:rPr>
        <w:t xml:space="preserve"> </w:t>
      </w:r>
      <w:r w:rsidR="0091696D" w:rsidRPr="0091696D">
        <w:rPr>
          <w:rFonts w:cs="Arial"/>
          <w:b/>
          <w:bCs/>
        </w:rPr>
        <w:t>NELSON GONÇALVES PRIANTI JUNIOR</w:t>
      </w:r>
      <w:r w:rsidR="0091696D" w:rsidRPr="009E34C8">
        <w:rPr>
          <w:rFonts w:cs="Arial"/>
          <w:bCs/>
        </w:rPr>
        <w:t xml:space="preserve">, brasileiro, solteiro, biólogo </w:t>
      </w:r>
      <w:r w:rsidR="0091696D" w:rsidRPr="00AB20C9">
        <w:rPr>
          <w:rFonts w:cs="Arial"/>
          <w:bCs/>
        </w:rPr>
        <w:t>Dr. em Engenharia</w:t>
      </w:r>
      <w:r w:rsidR="0091696D">
        <w:rPr>
          <w:rFonts w:cs="Arial"/>
          <w:bCs/>
        </w:rPr>
        <w:t xml:space="preserve"> Civil</w:t>
      </w:r>
      <w:r w:rsidR="0091696D" w:rsidRPr="00AB20C9">
        <w:rPr>
          <w:rFonts w:cs="Arial"/>
          <w:bCs/>
        </w:rPr>
        <w:t xml:space="preserve"> na área de Saneamento e Ambiental</w:t>
      </w:r>
      <w:r w:rsidR="0091696D" w:rsidRPr="009E34C8">
        <w:rPr>
          <w:rFonts w:cs="Arial"/>
          <w:bCs/>
        </w:rPr>
        <w:t>, portador da  Cédula de Identidade RG no 10.378.109-2 SSP/SP e do CPF no 019.131.528-12</w:t>
      </w:r>
      <w:r w:rsidRPr="00CA2BAA">
        <w:rPr>
          <w:rFonts w:cs="Arial"/>
          <w:lang w:eastAsia="pt-BR"/>
        </w:rPr>
        <w:t xml:space="preserve">, </w:t>
      </w:r>
      <w:r w:rsidRPr="00CA2BAA">
        <w:rPr>
          <w:rFonts w:cs="Arial"/>
        </w:rPr>
        <w:t>doravante neste instrumento designada simplesmente pela sigla SAAE de Jacareí.</w:t>
      </w:r>
    </w:p>
    <w:p w14:paraId="6C3CBCDE" w14:textId="77777777" w:rsidR="0034178E" w:rsidRPr="00CA2BAA" w:rsidRDefault="0034178E" w:rsidP="0034178E">
      <w:pPr>
        <w:widowControl w:val="0"/>
        <w:spacing w:after="0" w:line="240" w:lineRule="auto"/>
        <w:ind w:left="1134"/>
        <w:rPr>
          <w:rFonts w:cs="Arial"/>
        </w:rPr>
      </w:pPr>
    </w:p>
    <w:p w14:paraId="71267A72" w14:textId="77777777" w:rsidR="0034178E" w:rsidRPr="00CA2BAA" w:rsidRDefault="0034178E" w:rsidP="0034178E">
      <w:pPr>
        <w:pStyle w:val="NormalNormal"/>
        <w:spacing w:line="240" w:lineRule="auto"/>
        <w:rPr>
          <w:rFonts w:cs="Arial"/>
          <w:sz w:val="22"/>
          <w:szCs w:val="22"/>
        </w:rPr>
      </w:pPr>
      <w:r w:rsidRPr="00CA2BAA">
        <w:rPr>
          <w:rFonts w:cs="Arial"/>
          <w:sz w:val="22"/>
          <w:szCs w:val="22"/>
        </w:rPr>
        <w:t xml:space="preserve">b) e de outro lado, a empresa </w:t>
      </w:r>
      <w:r w:rsidRPr="00CA2BAA">
        <w:rPr>
          <w:rFonts w:cs="Arial"/>
          <w:b/>
          <w:sz w:val="22"/>
          <w:szCs w:val="22"/>
        </w:rPr>
        <w:t>..........................................................................................................</w:t>
      </w:r>
    </w:p>
    <w:p w14:paraId="6C345389" w14:textId="77777777" w:rsidR="0034178E" w:rsidRPr="00CA2BAA" w:rsidRDefault="0034178E" w:rsidP="0034178E">
      <w:pPr>
        <w:pStyle w:val="Corpodetexto"/>
        <w:ind w:left="1134"/>
        <w:rPr>
          <w:rFonts w:cs="Arial"/>
          <w:sz w:val="22"/>
          <w:szCs w:val="22"/>
        </w:rPr>
      </w:pPr>
    </w:p>
    <w:p w14:paraId="2E758CCE" w14:textId="77777777" w:rsidR="0034178E" w:rsidRPr="00CA2BAA" w:rsidRDefault="0034178E" w:rsidP="0034178E">
      <w:pPr>
        <w:pStyle w:val="Corpodetexto"/>
        <w:rPr>
          <w:rFonts w:cs="Arial"/>
          <w:sz w:val="22"/>
          <w:szCs w:val="22"/>
        </w:rPr>
      </w:pPr>
      <w:r w:rsidRPr="00CA2BAA">
        <w:rPr>
          <w:rFonts w:cs="Arial"/>
          <w:sz w:val="22"/>
          <w:szCs w:val="22"/>
        </w:rPr>
        <w:t xml:space="preserve">II – OBJETO DO CONTRATO </w:t>
      </w:r>
    </w:p>
    <w:p w14:paraId="6EA7932D" w14:textId="77777777" w:rsidR="0034178E" w:rsidRPr="00CA2BAA" w:rsidRDefault="0034178E" w:rsidP="0034178E">
      <w:pPr>
        <w:pStyle w:val="Corpodetexto"/>
        <w:ind w:left="1134"/>
        <w:rPr>
          <w:rFonts w:cs="Arial"/>
          <w:b w:val="0"/>
          <w:sz w:val="22"/>
          <w:szCs w:val="22"/>
        </w:rPr>
      </w:pPr>
    </w:p>
    <w:p w14:paraId="2DC6051C" w14:textId="6C9C99A3" w:rsidR="0034178E" w:rsidRDefault="0034178E" w:rsidP="0034178E">
      <w:pPr>
        <w:spacing w:after="0" w:line="240" w:lineRule="auto"/>
        <w:jc w:val="both"/>
        <w:rPr>
          <w:rFonts w:cs="Arial"/>
        </w:rPr>
      </w:pPr>
      <w:r w:rsidRPr="00211963">
        <w:rPr>
          <w:rFonts w:cs="Arial"/>
          <w:b/>
          <w:bCs/>
        </w:rPr>
        <w:t>2.1.</w:t>
      </w:r>
      <w:r w:rsidRPr="00211963">
        <w:rPr>
          <w:rFonts w:cs="Arial"/>
        </w:rPr>
        <w:t xml:space="preserve"> É objeto deste contrato </w:t>
      </w:r>
      <w:r w:rsidR="002979D9">
        <w:rPr>
          <w:rFonts w:cs="Arial"/>
        </w:rPr>
        <w:t>consiste na</w:t>
      </w:r>
      <w:r w:rsidRPr="00211963">
        <w:rPr>
          <w:rFonts w:cs="Arial"/>
          <w:b/>
          <w:bCs/>
        </w:rPr>
        <w:t xml:space="preserve"> </w:t>
      </w:r>
      <w:r w:rsidR="00E40A3D" w:rsidRPr="00BE426F">
        <w:rPr>
          <w:rFonts w:cs="Arial"/>
          <w:b/>
          <w:bCs/>
        </w:rPr>
        <w:t>PRESTAÇÃO DE SERVIÇO DE SEGURO TOTAL DOS VEICULOS DA FROTA DO SAAE – SERVIÇO AUTONOMO DE ÁGUA E ESGOTO DE JACAREI – SP, COM ASSISTENCIA 24 HORAS PARA OS VEICULOS E EQUIPAMENTOS, COBERTURA TOTAL (COLISÃO, INCENDIO E ROUBO), COBERTURA A TERCEIROS – DANOS MATERIAIS E DANOS PESSOAIS, ACIDENTES PESSOAIS POR PASSAGEIROS, FRANQUIA OBRIGATÓRIA NORMAL, PROTEÇÃO PARA VIDROS, RETROVISORES, FARÓIS E LANTERNAS, CONFORME TERMO DE REFERENCIA ANEXO AO EDITAL, DECORRENTE DA SOLICITAÇÃO DE COMPRA SC 604/2022</w:t>
      </w:r>
      <w:r w:rsidRPr="00211963">
        <w:rPr>
          <w:rFonts w:cs="Arial"/>
          <w:b/>
          <w:bCs/>
        </w:rPr>
        <w:t>,</w:t>
      </w:r>
      <w:r w:rsidRPr="00211963">
        <w:rPr>
          <w:rFonts w:cs="Arial"/>
        </w:rPr>
        <w:t xml:space="preserve"> conforme descrito abaixo: </w:t>
      </w:r>
    </w:p>
    <w:p w14:paraId="32E84FB0" w14:textId="5FC1E8E0" w:rsidR="00D81ED7" w:rsidRDefault="00D81ED7" w:rsidP="0034178E">
      <w:pPr>
        <w:spacing w:after="0" w:line="240" w:lineRule="auto"/>
        <w:jc w:val="both"/>
        <w:rPr>
          <w:rFonts w:cs="Arial"/>
        </w:rPr>
      </w:pPr>
    </w:p>
    <w:p w14:paraId="06319200" w14:textId="77777777" w:rsidR="003F3581" w:rsidRPr="00276D96" w:rsidRDefault="003F3581" w:rsidP="00276D96">
      <w:pPr>
        <w:spacing w:after="0" w:line="240" w:lineRule="auto"/>
        <w:jc w:val="center"/>
        <w:rPr>
          <w:rFonts w:cs="Arial"/>
          <w:b/>
          <w:bCs/>
          <w:u w:val="single"/>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09"/>
        <w:gridCol w:w="4253"/>
        <w:gridCol w:w="850"/>
        <w:gridCol w:w="709"/>
        <w:gridCol w:w="2977"/>
      </w:tblGrid>
      <w:tr w:rsidR="00276D96" w:rsidRPr="00C17D20" w14:paraId="5F5BC293" w14:textId="77777777" w:rsidTr="00076E9E">
        <w:trPr>
          <w:trHeight w:val="206"/>
        </w:trPr>
        <w:tc>
          <w:tcPr>
            <w:tcW w:w="709" w:type="dxa"/>
            <w:shd w:val="clear" w:color="auto" w:fill="auto"/>
            <w:hideMark/>
          </w:tcPr>
          <w:p w14:paraId="2F9570F6" w14:textId="77777777" w:rsidR="00276D96" w:rsidRPr="00C17D20" w:rsidRDefault="00276D96"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Item</w:t>
            </w:r>
          </w:p>
        </w:tc>
        <w:tc>
          <w:tcPr>
            <w:tcW w:w="4253" w:type="dxa"/>
            <w:shd w:val="clear" w:color="auto" w:fill="auto"/>
            <w:vAlign w:val="center"/>
            <w:hideMark/>
          </w:tcPr>
          <w:p w14:paraId="131B5647" w14:textId="77777777" w:rsidR="00276D96" w:rsidRPr="00C17D20" w:rsidRDefault="00276D96"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 xml:space="preserve">Veículo </w:t>
            </w:r>
          </w:p>
        </w:tc>
        <w:tc>
          <w:tcPr>
            <w:tcW w:w="850" w:type="dxa"/>
            <w:shd w:val="clear" w:color="auto" w:fill="auto"/>
            <w:hideMark/>
          </w:tcPr>
          <w:p w14:paraId="1AC98B28" w14:textId="77777777" w:rsidR="00276D96" w:rsidRPr="00C17D20" w:rsidRDefault="00276D96" w:rsidP="00076E9E">
            <w:pPr>
              <w:spacing w:after="0" w:line="240" w:lineRule="auto"/>
              <w:jc w:val="center"/>
              <w:rPr>
                <w:rFonts w:eastAsia="Times New Roman" w:cs="Arial"/>
                <w:b/>
                <w:bCs/>
                <w:color w:val="000000"/>
                <w:lang w:eastAsia="pt-BR"/>
              </w:rPr>
            </w:pPr>
            <w:proofErr w:type="spellStart"/>
            <w:r w:rsidRPr="00C17D20">
              <w:rPr>
                <w:rFonts w:eastAsia="Times New Roman" w:cs="Arial"/>
                <w:b/>
                <w:bCs/>
                <w:color w:val="000000"/>
                <w:lang w:eastAsia="pt-BR"/>
              </w:rPr>
              <w:t>Qtde</w:t>
            </w:r>
            <w:proofErr w:type="spellEnd"/>
          </w:p>
        </w:tc>
        <w:tc>
          <w:tcPr>
            <w:tcW w:w="709" w:type="dxa"/>
            <w:shd w:val="clear" w:color="auto" w:fill="auto"/>
            <w:hideMark/>
          </w:tcPr>
          <w:p w14:paraId="40EC3B33" w14:textId="77777777" w:rsidR="00276D96" w:rsidRPr="00C17D20" w:rsidRDefault="00276D96" w:rsidP="00076E9E">
            <w:pPr>
              <w:spacing w:after="0" w:line="240" w:lineRule="auto"/>
              <w:jc w:val="center"/>
              <w:rPr>
                <w:rFonts w:eastAsia="Times New Roman" w:cs="Arial"/>
                <w:b/>
                <w:bCs/>
                <w:color w:val="000000"/>
                <w:lang w:eastAsia="pt-BR"/>
              </w:rPr>
            </w:pPr>
            <w:proofErr w:type="spellStart"/>
            <w:r w:rsidRPr="00C17D20">
              <w:rPr>
                <w:rFonts w:eastAsia="Times New Roman" w:cs="Arial"/>
                <w:b/>
                <w:bCs/>
                <w:color w:val="000000"/>
                <w:lang w:eastAsia="pt-BR"/>
              </w:rPr>
              <w:t>Unid</w:t>
            </w:r>
            <w:proofErr w:type="spellEnd"/>
          </w:p>
        </w:tc>
        <w:tc>
          <w:tcPr>
            <w:tcW w:w="2977" w:type="dxa"/>
          </w:tcPr>
          <w:p w14:paraId="41A7D9CF" w14:textId="77777777" w:rsidR="00276D96" w:rsidRPr="00C17D20" w:rsidRDefault="00276D96" w:rsidP="00076E9E">
            <w:pPr>
              <w:spacing w:after="0" w:line="240" w:lineRule="auto"/>
              <w:jc w:val="center"/>
              <w:rPr>
                <w:rFonts w:eastAsia="Times New Roman" w:cs="Arial"/>
                <w:b/>
                <w:bCs/>
                <w:color w:val="000000"/>
                <w:lang w:eastAsia="pt-BR"/>
              </w:rPr>
            </w:pPr>
            <w:r w:rsidRPr="00C17D20">
              <w:rPr>
                <w:rFonts w:eastAsia="Times New Roman" w:cs="Arial"/>
                <w:b/>
                <w:bCs/>
                <w:color w:val="000000"/>
                <w:lang w:eastAsia="pt-BR"/>
              </w:rPr>
              <w:t xml:space="preserve">Valor Total </w:t>
            </w:r>
            <w:r>
              <w:rPr>
                <w:rFonts w:eastAsia="Times New Roman" w:cs="Arial"/>
                <w:b/>
                <w:bCs/>
                <w:color w:val="000000"/>
                <w:lang w:eastAsia="pt-BR"/>
              </w:rPr>
              <w:t>anual</w:t>
            </w:r>
            <w:r w:rsidRPr="00C17D20">
              <w:rPr>
                <w:rFonts w:eastAsia="Times New Roman" w:cs="Arial"/>
                <w:b/>
                <w:bCs/>
                <w:color w:val="000000"/>
                <w:lang w:eastAsia="pt-BR"/>
              </w:rPr>
              <w:t xml:space="preserve"> </w:t>
            </w:r>
          </w:p>
        </w:tc>
      </w:tr>
      <w:tr w:rsidR="00276D96" w:rsidRPr="00C17D20" w14:paraId="21882EF8" w14:textId="77777777" w:rsidTr="00076E9E">
        <w:trPr>
          <w:trHeight w:val="823"/>
        </w:trPr>
        <w:tc>
          <w:tcPr>
            <w:tcW w:w="709" w:type="dxa"/>
            <w:shd w:val="clear" w:color="auto" w:fill="auto"/>
          </w:tcPr>
          <w:p w14:paraId="5E445C37"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4253" w:type="dxa"/>
            <w:shd w:val="clear" w:color="auto" w:fill="auto"/>
          </w:tcPr>
          <w:p w14:paraId="7F928983" w14:textId="77777777" w:rsidR="00276D96" w:rsidRPr="00B0600F" w:rsidRDefault="00276D96" w:rsidP="00076E9E">
            <w:pPr>
              <w:pStyle w:val="Ttulo"/>
              <w:tabs>
                <w:tab w:val="left" w:pos="142"/>
              </w:tabs>
              <w:jc w:val="both"/>
              <w:rPr>
                <w:rFonts w:ascii="Arial" w:hAnsi="Arial" w:cs="Arial"/>
                <w:b w:val="0"/>
                <w:color w:val="000000"/>
                <w:sz w:val="22"/>
                <w:szCs w:val="22"/>
                <w:lang w:eastAsia="pt-BR"/>
              </w:rPr>
            </w:pPr>
            <w:r w:rsidRPr="00B0600F">
              <w:rPr>
                <w:rFonts w:ascii="Arial" w:hAnsi="Arial" w:cs="Arial"/>
                <w:b w:val="0"/>
                <w:color w:val="000000"/>
                <w:sz w:val="22"/>
                <w:szCs w:val="22"/>
                <w:lang w:eastAsia="pt-BR"/>
              </w:rPr>
              <w:t>Saveiro Cross – Cabine Dupla - Volkswagen – FMX 1731 – 2019 – Flex – RENAVAM 01167042171 – CHASSIS 9BWJB45U6KP012669</w:t>
            </w:r>
          </w:p>
        </w:tc>
        <w:tc>
          <w:tcPr>
            <w:tcW w:w="850" w:type="dxa"/>
            <w:shd w:val="clear" w:color="auto" w:fill="auto"/>
          </w:tcPr>
          <w:p w14:paraId="33B25722"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5BC58698" w14:textId="77777777" w:rsidR="00276D96" w:rsidRPr="00B0600F" w:rsidRDefault="00276D96" w:rsidP="00076E9E">
            <w:pPr>
              <w:spacing w:after="0" w:line="240" w:lineRule="auto"/>
              <w:jc w:val="center"/>
              <w:rPr>
                <w:rFonts w:eastAsia="Times New Roman" w:cs="Arial"/>
                <w:bCs/>
                <w:color w:val="000000"/>
                <w:lang w:eastAsia="pt-BR"/>
              </w:rPr>
            </w:pPr>
            <w:r>
              <w:rPr>
                <w:rFonts w:eastAsia="Times New Roman" w:cs="Arial"/>
                <w:bCs/>
                <w:color w:val="000000"/>
                <w:lang w:eastAsia="pt-BR"/>
              </w:rPr>
              <w:t>SV</w:t>
            </w:r>
          </w:p>
        </w:tc>
        <w:tc>
          <w:tcPr>
            <w:tcW w:w="2977" w:type="dxa"/>
            <w:vAlign w:val="center"/>
          </w:tcPr>
          <w:p w14:paraId="43C96DDA" w14:textId="77777777" w:rsidR="00276D96" w:rsidRPr="002E269F" w:rsidRDefault="00276D96" w:rsidP="00076E9E">
            <w:pPr>
              <w:spacing w:after="0" w:line="240" w:lineRule="auto"/>
              <w:jc w:val="center"/>
              <w:rPr>
                <w:rFonts w:eastAsia="Times New Roman" w:cs="Arial"/>
                <w:b/>
                <w:color w:val="000000"/>
                <w:lang w:eastAsia="pt-BR"/>
              </w:rPr>
            </w:pPr>
          </w:p>
        </w:tc>
      </w:tr>
      <w:tr w:rsidR="00276D96" w:rsidRPr="00C17D20" w14:paraId="18C0B80F" w14:textId="77777777" w:rsidTr="00076E9E">
        <w:trPr>
          <w:trHeight w:val="823"/>
        </w:trPr>
        <w:tc>
          <w:tcPr>
            <w:tcW w:w="709" w:type="dxa"/>
            <w:shd w:val="clear" w:color="auto" w:fill="auto"/>
          </w:tcPr>
          <w:p w14:paraId="007EB3B8"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02</w:t>
            </w:r>
          </w:p>
        </w:tc>
        <w:tc>
          <w:tcPr>
            <w:tcW w:w="4253" w:type="dxa"/>
            <w:shd w:val="clear" w:color="auto" w:fill="auto"/>
          </w:tcPr>
          <w:p w14:paraId="17C1423C" w14:textId="77777777" w:rsidR="00276D96" w:rsidRPr="00B0600F" w:rsidRDefault="00276D96"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FDX 8053 – 2018 – Flex – RENAVAM 01172359552 – CHASSIS 8AEGCNFN 8KG516964</w:t>
            </w:r>
          </w:p>
        </w:tc>
        <w:tc>
          <w:tcPr>
            <w:tcW w:w="850" w:type="dxa"/>
            <w:shd w:val="clear" w:color="auto" w:fill="auto"/>
          </w:tcPr>
          <w:p w14:paraId="6C16A79A"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3C289FF1" w14:textId="77777777" w:rsidR="00276D96" w:rsidRPr="00B0600F" w:rsidRDefault="00276D96"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7D8CAC73" w14:textId="77777777" w:rsidR="00276D96" w:rsidRPr="002E269F" w:rsidRDefault="00276D96" w:rsidP="00076E9E">
            <w:pPr>
              <w:spacing w:after="0" w:line="240" w:lineRule="auto"/>
              <w:jc w:val="center"/>
              <w:rPr>
                <w:rFonts w:eastAsia="Times New Roman" w:cs="Arial"/>
                <w:b/>
                <w:color w:val="000000"/>
                <w:lang w:eastAsia="pt-BR"/>
              </w:rPr>
            </w:pPr>
          </w:p>
        </w:tc>
      </w:tr>
      <w:tr w:rsidR="00276D96" w:rsidRPr="00C17D20" w14:paraId="409CAFFD" w14:textId="77777777" w:rsidTr="00076E9E">
        <w:trPr>
          <w:trHeight w:val="823"/>
        </w:trPr>
        <w:tc>
          <w:tcPr>
            <w:tcW w:w="709" w:type="dxa"/>
            <w:shd w:val="clear" w:color="auto" w:fill="auto"/>
          </w:tcPr>
          <w:p w14:paraId="3461C9BA"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03</w:t>
            </w:r>
          </w:p>
        </w:tc>
        <w:tc>
          <w:tcPr>
            <w:tcW w:w="4253" w:type="dxa"/>
            <w:shd w:val="clear" w:color="auto" w:fill="auto"/>
          </w:tcPr>
          <w:p w14:paraId="2684B9D7" w14:textId="77777777" w:rsidR="00276D96" w:rsidRPr="00B0600F" w:rsidRDefault="00276D96"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EHE 9258 – 2018 – Flex – RENAVAM 01172347198 – CHASSIS 8AEGCNFNSKG513714</w:t>
            </w:r>
          </w:p>
        </w:tc>
        <w:tc>
          <w:tcPr>
            <w:tcW w:w="850" w:type="dxa"/>
            <w:shd w:val="clear" w:color="auto" w:fill="auto"/>
          </w:tcPr>
          <w:p w14:paraId="4CDA3BB4"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6B3156FC" w14:textId="77777777" w:rsidR="00276D96" w:rsidRPr="00B0600F" w:rsidRDefault="00276D96"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5EE2DF48" w14:textId="77777777" w:rsidR="00276D96" w:rsidRPr="002E269F" w:rsidRDefault="00276D96" w:rsidP="00076E9E">
            <w:pPr>
              <w:spacing w:after="0" w:line="240" w:lineRule="auto"/>
              <w:jc w:val="center"/>
              <w:rPr>
                <w:rFonts w:eastAsia="Times New Roman" w:cs="Arial"/>
                <w:b/>
                <w:color w:val="000000"/>
                <w:lang w:eastAsia="pt-BR"/>
              </w:rPr>
            </w:pPr>
          </w:p>
        </w:tc>
      </w:tr>
      <w:tr w:rsidR="00276D96" w:rsidRPr="00C17D20" w14:paraId="6B0399AE" w14:textId="77777777" w:rsidTr="00076E9E">
        <w:trPr>
          <w:trHeight w:val="823"/>
        </w:trPr>
        <w:tc>
          <w:tcPr>
            <w:tcW w:w="709" w:type="dxa"/>
            <w:shd w:val="clear" w:color="auto" w:fill="auto"/>
          </w:tcPr>
          <w:p w14:paraId="561846CA"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04</w:t>
            </w:r>
          </w:p>
        </w:tc>
        <w:tc>
          <w:tcPr>
            <w:tcW w:w="4253" w:type="dxa"/>
            <w:shd w:val="clear" w:color="auto" w:fill="auto"/>
          </w:tcPr>
          <w:p w14:paraId="7C6090F7" w14:textId="77777777" w:rsidR="00276D96" w:rsidRPr="00B0600F" w:rsidRDefault="00276D96"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DMC 4552 – 2018 – Flex – RENAVAM 01172350628 – CHASSIS 8AEGCFNSKG515456</w:t>
            </w:r>
          </w:p>
        </w:tc>
        <w:tc>
          <w:tcPr>
            <w:tcW w:w="850" w:type="dxa"/>
            <w:shd w:val="clear" w:color="auto" w:fill="auto"/>
          </w:tcPr>
          <w:p w14:paraId="1FA64EEA"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4A2E3229" w14:textId="77777777" w:rsidR="00276D96" w:rsidRPr="00B0600F" w:rsidRDefault="00276D96"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69472FD9" w14:textId="77777777" w:rsidR="00276D96" w:rsidRPr="002E269F" w:rsidRDefault="00276D96" w:rsidP="00076E9E">
            <w:pPr>
              <w:spacing w:after="0" w:line="240" w:lineRule="auto"/>
              <w:jc w:val="center"/>
              <w:rPr>
                <w:rFonts w:eastAsia="Times New Roman" w:cs="Arial"/>
                <w:b/>
                <w:color w:val="000000"/>
                <w:lang w:eastAsia="pt-BR"/>
              </w:rPr>
            </w:pPr>
          </w:p>
        </w:tc>
      </w:tr>
      <w:tr w:rsidR="00276D96" w:rsidRPr="00C17D20" w14:paraId="4729B486" w14:textId="77777777" w:rsidTr="00076E9E">
        <w:trPr>
          <w:trHeight w:val="823"/>
        </w:trPr>
        <w:tc>
          <w:tcPr>
            <w:tcW w:w="709" w:type="dxa"/>
            <w:shd w:val="clear" w:color="auto" w:fill="auto"/>
          </w:tcPr>
          <w:p w14:paraId="042BA01A"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05</w:t>
            </w:r>
          </w:p>
        </w:tc>
        <w:tc>
          <w:tcPr>
            <w:tcW w:w="4253" w:type="dxa"/>
            <w:shd w:val="clear" w:color="auto" w:fill="auto"/>
          </w:tcPr>
          <w:p w14:paraId="18A9AA8A" w14:textId="77777777" w:rsidR="00276D96" w:rsidRPr="00B0600F" w:rsidRDefault="00276D96" w:rsidP="00076E9E">
            <w:pPr>
              <w:pStyle w:val="Ttulo"/>
              <w:tabs>
                <w:tab w:val="left" w:pos="142"/>
              </w:tabs>
              <w:jc w:val="both"/>
              <w:rPr>
                <w:rFonts w:ascii="Arial" w:hAnsi="Arial" w:cs="Arial"/>
                <w:b w:val="0"/>
                <w:color w:val="000000"/>
                <w:sz w:val="22"/>
                <w:szCs w:val="22"/>
                <w:lang w:eastAsia="pt-BR"/>
              </w:rPr>
            </w:pPr>
            <w:proofErr w:type="spellStart"/>
            <w:r w:rsidRPr="00B0600F">
              <w:rPr>
                <w:rFonts w:ascii="Arial" w:hAnsi="Arial" w:cs="Arial"/>
                <w:b w:val="0"/>
                <w:color w:val="000000"/>
                <w:sz w:val="22"/>
                <w:szCs w:val="22"/>
                <w:lang w:eastAsia="pt-BR"/>
              </w:rPr>
              <w:t>Partner</w:t>
            </w:r>
            <w:proofErr w:type="spellEnd"/>
            <w:r w:rsidRPr="00B0600F">
              <w:rPr>
                <w:rFonts w:ascii="Arial" w:hAnsi="Arial" w:cs="Arial"/>
                <w:b w:val="0"/>
                <w:color w:val="000000"/>
                <w:sz w:val="22"/>
                <w:szCs w:val="22"/>
                <w:lang w:eastAsia="pt-BR"/>
              </w:rPr>
              <w:t xml:space="preserve"> – Furgão Peugeot EDI 4906 – 2018 – Flex – RENAVAM 01172303310 – CHASSIS 8AEGCNFN8SKG515496</w:t>
            </w:r>
          </w:p>
        </w:tc>
        <w:tc>
          <w:tcPr>
            <w:tcW w:w="850" w:type="dxa"/>
            <w:shd w:val="clear" w:color="auto" w:fill="auto"/>
          </w:tcPr>
          <w:p w14:paraId="4000203D"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5FE18F29" w14:textId="77777777" w:rsidR="00276D96" w:rsidRPr="00B0600F" w:rsidRDefault="00276D96"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6B3E1147" w14:textId="77777777" w:rsidR="00276D96" w:rsidRPr="002E269F" w:rsidRDefault="00276D96" w:rsidP="00076E9E">
            <w:pPr>
              <w:spacing w:after="0" w:line="240" w:lineRule="auto"/>
              <w:jc w:val="center"/>
              <w:rPr>
                <w:rFonts w:eastAsia="Times New Roman" w:cs="Arial"/>
                <w:b/>
                <w:color w:val="000000"/>
                <w:lang w:eastAsia="pt-BR"/>
              </w:rPr>
            </w:pPr>
          </w:p>
        </w:tc>
      </w:tr>
      <w:tr w:rsidR="00276D96" w:rsidRPr="00C17D20" w14:paraId="76CBA95C" w14:textId="77777777" w:rsidTr="00076E9E">
        <w:trPr>
          <w:trHeight w:val="823"/>
        </w:trPr>
        <w:tc>
          <w:tcPr>
            <w:tcW w:w="709" w:type="dxa"/>
            <w:shd w:val="clear" w:color="auto" w:fill="auto"/>
          </w:tcPr>
          <w:p w14:paraId="25FF4987"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06</w:t>
            </w:r>
          </w:p>
        </w:tc>
        <w:tc>
          <w:tcPr>
            <w:tcW w:w="4253" w:type="dxa"/>
            <w:shd w:val="clear" w:color="auto" w:fill="auto"/>
          </w:tcPr>
          <w:p w14:paraId="4DB49982" w14:textId="77777777" w:rsidR="00276D96" w:rsidRPr="00B0600F" w:rsidRDefault="00276D96" w:rsidP="00076E9E">
            <w:pPr>
              <w:pStyle w:val="Ttulo"/>
              <w:tabs>
                <w:tab w:val="left" w:pos="142"/>
              </w:tabs>
              <w:jc w:val="both"/>
              <w:rPr>
                <w:rFonts w:ascii="Arial" w:hAnsi="Arial" w:cs="Arial"/>
                <w:b w:val="0"/>
                <w:color w:val="000000"/>
                <w:sz w:val="22"/>
                <w:szCs w:val="22"/>
                <w:lang w:eastAsia="pt-BR"/>
              </w:rPr>
            </w:pPr>
            <w:r w:rsidRPr="00B0600F">
              <w:rPr>
                <w:rFonts w:ascii="Arial" w:hAnsi="Arial" w:cs="Arial"/>
                <w:b w:val="0"/>
                <w:color w:val="000000"/>
                <w:sz w:val="22"/>
                <w:szCs w:val="22"/>
                <w:lang w:eastAsia="pt-BR"/>
              </w:rPr>
              <w:t xml:space="preserve">Furgão </w:t>
            </w:r>
            <w:proofErr w:type="spellStart"/>
            <w:r w:rsidRPr="00B0600F">
              <w:rPr>
                <w:rFonts w:ascii="Arial" w:hAnsi="Arial" w:cs="Arial"/>
                <w:b w:val="0"/>
                <w:color w:val="000000"/>
                <w:sz w:val="22"/>
                <w:szCs w:val="22"/>
                <w:lang w:eastAsia="pt-BR"/>
              </w:rPr>
              <w:t>Iveco</w:t>
            </w:r>
            <w:proofErr w:type="spellEnd"/>
            <w:r w:rsidRPr="00B0600F">
              <w:rPr>
                <w:rFonts w:ascii="Arial" w:hAnsi="Arial" w:cs="Arial"/>
                <w:b w:val="0"/>
                <w:color w:val="000000"/>
                <w:sz w:val="22"/>
                <w:szCs w:val="22"/>
                <w:lang w:eastAsia="pt-BR"/>
              </w:rPr>
              <w:t xml:space="preserve"> – 35S14 GFURG – ano/modelo 2018/2019 – Diesel RENAVAM 011771167390 – CHASSIS 93ZK35B01K8482775 – </w:t>
            </w:r>
            <w:r w:rsidRPr="002B3615">
              <w:rPr>
                <w:rFonts w:ascii="Arial" w:hAnsi="Arial" w:cs="Arial"/>
                <w:bCs w:val="0"/>
                <w:color w:val="000000"/>
                <w:sz w:val="22"/>
                <w:szCs w:val="22"/>
                <w:lang w:eastAsia="pt-BR"/>
              </w:rPr>
              <w:t>Equipada para atendimento aos munícipes</w:t>
            </w:r>
          </w:p>
        </w:tc>
        <w:tc>
          <w:tcPr>
            <w:tcW w:w="850" w:type="dxa"/>
            <w:shd w:val="clear" w:color="auto" w:fill="auto"/>
          </w:tcPr>
          <w:p w14:paraId="2471E56C"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407B27DE" w14:textId="77777777" w:rsidR="00276D96" w:rsidRPr="00B0600F" w:rsidRDefault="00276D96"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4FB53C00" w14:textId="77777777" w:rsidR="00276D96" w:rsidRPr="002E269F" w:rsidRDefault="00276D96" w:rsidP="00076E9E">
            <w:pPr>
              <w:spacing w:after="0" w:line="240" w:lineRule="auto"/>
              <w:jc w:val="center"/>
              <w:rPr>
                <w:rFonts w:eastAsia="Times New Roman" w:cs="Arial"/>
                <w:b/>
                <w:color w:val="000000"/>
                <w:lang w:eastAsia="pt-BR"/>
              </w:rPr>
            </w:pPr>
          </w:p>
        </w:tc>
      </w:tr>
      <w:tr w:rsidR="00276D96" w:rsidRPr="00C17D20" w14:paraId="5BE45913" w14:textId="77777777" w:rsidTr="00076E9E">
        <w:trPr>
          <w:trHeight w:val="659"/>
        </w:trPr>
        <w:tc>
          <w:tcPr>
            <w:tcW w:w="709" w:type="dxa"/>
            <w:shd w:val="clear" w:color="auto" w:fill="auto"/>
          </w:tcPr>
          <w:p w14:paraId="7E2D14B2"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07</w:t>
            </w:r>
          </w:p>
        </w:tc>
        <w:tc>
          <w:tcPr>
            <w:tcW w:w="4253" w:type="dxa"/>
            <w:shd w:val="clear" w:color="auto" w:fill="auto"/>
          </w:tcPr>
          <w:p w14:paraId="227FEE9F" w14:textId="77777777" w:rsidR="00276D96" w:rsidRPr="00CE69C1" w:rsidRDefault="00276D96" w:rsidP="00076E9E">
            <w:pPr>
              <w:pStyle w:val="Ttulo"/>
              <w:tabs>
                <w:tab w:val="left" w:pos="142"/>
              </w:tabs>
              <w:jc w:val="both"/>
              <w:rPr>
                <w:sz w:val="22"/>
                <w:szCs w:val="22"/>
                <w:lang w:eastAsia="pt-BR"/>
              </w:rPr>
            </w:pPr>
            <w:r w:rsidRPr="00B0600F">
              <w:rPr>
                <w:rFonts w:ascii="Arial" w:hAnsi="Arial" w:cs="Arial"/>
                <w:b w:val="0"/>
                <w:color w:val="000000"/>
                <w:sz w:val="22"/>
                <w:szCs w:val="22"/>
                <w:lang w:eastAsia="pt-BR"/>
              </w:rPr>
              <w:t xml:space="preserve">Mini Escavadeira – </w:t>
            </w:r>
            <w:proofErr w:type="spellStart"/>
            <w:r w:rsidRPr="00B0600F">
              <w:rPr>
                <w:rFonts w:ascii="Arial" w:hAnsi="Arial" w:cs="Arial"/>
                <w:b w:val="0"/>
                <w:color w:val="000000"/>
                <w:sz w:val="22"/>
                <w:szCs w:val="22"/>
                <w:lang w:eastAsia="pt-BR"/>
              </w:rPr>
              <w:t>Yanmar</w:t>
            </w:r>
            <w:proofErr w:type="spellEnd"/>
            <w:r w:rsidRPr="00B0600F">
              <w:rPr>
                <w:rFonts w:ascii="Arial" w:hAnsi="Arial" w:cs="Arial"/>
                <w:b w:val="0"/>
                <w:color w:val="000000"/>
                <w:sz w:val="22"/>
                <w:szCs w:val="22"/>
                <w:lang w:eastAsia="pt-BR"/>
              </w:rPr>
              <w:t xml:space="preserve"> 2018 – Diesel número de série 0L338</w:t>
            </w:r>
            <w:r>
              <w:rPr>
                <w:rFonts w:ascii="Arial" w:hAnsi="Arial" w:cs="Arial"/>
                <w:b w:val="0"/>
                <w:color w:val="000000"/>
                <w:sz w:val="22"/>
                <w:szCs w:val="22"/>
                <w:lang w:eastAsia="pt-BR"/>
              </w:rPr>
              <w:t xml:space="preserve"> - </w:t>
            </w:r>
            <w:r w:rsidRPr="00CE69C1">
              <w:rPr>
                <w:sz w:val="22"/>
                <w:szCs w:val="22"/>
                <w:lang w:eastAsia="pt-BR"/>
              </w:rPr>
              <w:t>EQUIPAMENTO</w:t>
            </w:r>
          </w:p>
        </w:tc>
        <w:tc>
          <w:tcPr>
            <w:tcW w:w="850" w:type="dxa"/>
            <w:shd w:val="clear" w:color="auto" w:fill="auto"/>
          </w:tcPr>
          <w:p w14:paraId="20F20A47" w14:textId="77777777" w:rsidR="00276D96" w:rsidRPr="00B0600F" w:rsidRDefault="00276D96" w:rsidP="00076E9E">
            <w:pPr>
              <w:spacing w:after="0" w:line="240" w:lineRule="auto"/>
              <w:jc w:val="center"/>
              <w:rPr>
                <w:rFonts w:eastAsia="Times New Roman" w:cs="Arial"/>
                <w:bCs/>
                <w:color w:val="000000"/>
                <w:lang w:eastAsia="pt-BR"/>
              </w:rPr>
            </w:pPr>
            <w:r w:rsidRPr="00B0600F">
              <w:rPr>
                <w:rFonts w:eastAsia="Times New Roman" w:cs="Arial"/>
                <w:bCs/>
                <w:color w:val="000000"/>
                <w:lang w:eastAsia="pt-BR"/>
              </w:rPr>
              <w:t>01</w:t>
            </w:r>
          </w:p>
        </w:tc>
        <w:tc>
          <w:tcPr>
            <w:tcW w:w="709" w:type="dxa"/>
            <w:shd w:val="clear" w:color="auto" w:fill="auto"/>
          </w:tcPr>
          <w:p w14:paraId="00810855" w14:textId="77777777" w:rsidR="00276D96" w:rsidRPr="00B0600F" w:rsidRDefault="00276D96" w:rsidP="00076E9E">
            <w:pPr>
              <w:spacing w:after="0" w:line="240" w:lineRule="auto"/>
              <w:jc w:val="center"/>
              <w:rPr>
                <w:rFonts w:eastAsia="Times New Roman" w:cs="Arial"/>
                <w:bCs/>
                <w:color w:val="000000"/>
                <w:lang w:eastAsia="pt-BR"/>
              </w:rPr>
            </w:pPr>
            <w:r w:rsidRPr="00204BEB">
              <w:rPr>
                <w:rFonts w:eastAsia="Times New Roman" w:cs="Arial"/>
                <w:bCs/>
                <w:color w:val="000000"/>
                <w:lang w:eastAsia="pt-BR"/>
              </w:rPr>
              <w:t>SV</w:t>
            </w:r>
          </w:p>
        </w:tc>
        <w:tc>
          <w:tcPr>
            <w:tcW w:w="2977" w:type="dxa"/>
            <w:vAlign w:val="center"/>
          </w:tcPr>
          <w:p w14:paraId="712963BE" w14:textId="77777777" w:rsidR="00276D96" w:rsidRPr="002E269F" w:rsidRDefault="00276D96" w:rsidP="00076E9E">
            <w:pPr>
              <w:spacing w:after="0" w:line="240" w:lineRule="auto"/>
              <w:jc w:val="center"/>
              <w:rPr>
                <w:rFonts w:eastAsia="Times New Roman" w:cs="Arial"/>
                <w:b/>
                <w:color w:val="000000"/>
                <w:lang w:eastAsia="pt-BR"/>
              </w:rPr>
            </w:pPr>
          </w:p>
        </w:tc>
      </w:tr>
      <w:tr w:rsidR="00276D96" w:rsidRPr="00C17D20" w14:paraId="2C5DA13E" w14:textId="77777777" w:rsidTr="00076E9E">
        <w:trPr>
          <w:trHeight w:val="289"/>
        </w:trPr>
        <w:tc>
          <w:tcPr>
            <w:tcW w:w="6521" w:type="dxa"/>
            <w:gridSpan w:val="4"/>
            <w:shd w:val="clear" w:color="auto" w:fill="auto"/>
          </w:tcPr>
          <w:p w14:paraId="623A063E" w14:textId="77777777" w:rsidR="00276D96" w:rsidRPr="00C17D20" w:rsidRDefault="00276D96" w:rsidP="00076E9E">
            <w:pPr>
              <w:spacing w:after="0" w:line="240" w:lineRule="auto"/>
              <w:rPr>
                <w:rFonts w:eastAsia="Times New Roman" w:cs="Arial"/>
                <w:b/>
                <w:bCs/>
                <w:color w:val="000000"/>
                <w:lang w:eastAsia="pt-BR"/>
              </w:rPr>
            </w:pPr>
            <w:r w:rsidRPr="00C17D20">
              <w:rPr>
                <w:rFonts w:eastAsia="Times New Roman" w:cs="Arial"/>
                <w:b/>
                <w:bCs/>
                <w:color w:val="000000"/>
                <w:lang w:eastAsia="pt-BR"/>
              </w:rPr>
              <w:t xml:space="preserve">Valor total </w:t>
            </w:r>
          </w:p>
        </w:tc>
        <w:tc>
          <w:tcPr>
            <w:tcW w:w="2977" w:type="dxa"/>
          </w:tcPr>
          <w:p w14:paraId="670E5848" w14:textId="77777777" w:rsidR="00276D96" w:rsidRPr="00C17D20" w:rsidRDefault="00276D96" w:rsidP="00076E9E">
            <w:pPr>
              <w:spacing w:after="0" w:line="240" w:lineRule="auto"/>
              <w:jc w:val="center"/>
              <w:rPr>
                <w:rFonts w:eastAsia="Times New Roman" w:cs="Arial"/>
                <w:b/>
                <w:bCs/>
                <w:color w:val="000000"/>
                <w:lang w:eastAsia="pt-BR"/>
              </w:rPr>
            </w:pPr>
          </w:p>
        </w:tc>
      </w:tr>
    </w:tbl>
    <w:p w14:paraId="4C504910" w14:textId="3F0FDA9B" w:rsidR="00276D96" w:rsidRDefault="00276D96" w:rsidP="0034178E">
      <w:pPr>
        <w:spacing w:after="0" w:line="240" w:lineRule="auto"/>
        <w:jc w:val="both"/>
        <w:rPr>
          <w:rFonts w:cs="Arial"/>
        </w:rPr>
      </w:pPr>
    </w:p>
    <w:p w14:paraId="5040C6AA" w14:textId="77777777" w:rsidR="0034178E" w:rsidRPr="00CA2BAA" w:rsidRDefault="0034178E" w:rsidP="0034178E">
      <w:pPr>
        <w:pStyle w:val="Corpodetexto"/>
        <w:rPr>
          <w:rFonts w:cs="Arial"/>
          <w:sz w:val="22"/>
          <w:szCs w:val="22"/>
        </w:rPr>
      </w:pPr>
      <w:r w:rsidRPr="000F0853">
        <w:rPr>
          <w:rFonts w:cs="Arial"/>
          <w:sz w:val="22"/>
          <w:szCs w:val="22"/>
        </w:rPr>
        <w:t>III – DO PRAZO DE ENTREGA E VIGÊNCIA DO CONTRATO</w:t>
      </w:r>
      <w:r w:rsidRPr="00CA2BAA">
        <w:rPr>
          <w:rFonts w:cs="Arial"/>
          <w:sz w:val="22"/>
          <w:szCs w:val="22"/>
        </w:rPr>
        <w:t xml:space="preserve"> </w:t>
      </w:r>
    </w:p>
    <w:p w14:paraId="60124B56" w14:textId="77777777" w:rsidR="0034178E" w:rsidRPr="00CA2BAA" w:rsidRDefault="0034178E" w:rsidP="0034178E">
      <w:pPr>
        <w:pStyle w:val="Corpodetexto"/>
        <w:ind w:left="1134"/>
        <w:rPr>
          <w:rFonts w:cs="Arial"/>
          <w:b w:val="0"/>
          <w:sz w:val="22"/>
          <w:szCs w:val="22"/>
        </w:rPr>
      </w:pPr>
    </w:p>
    <w:p w14:paraId="6DD3BB5F" w14:textId="77777777" w:rsidR="0088175B" w:rsidRPr="00C17D20" w:rsidRDefault="0088175B" w:rsidP="0088175B">
      <w:pPr>
        <w:spacing w:after="0" w:line="240" w:lineRule="auto"/>
        <w:jc w:val="both"/>
        <w:rPr>
          <w:rFonts w:cs="Arial"/>
        </w:rPr>
      </w:pPr>
      <w:r w:rsidRPr="0088175B">
        <w:rPr>
          <w:rFonts w:cs="Arial"/>
          <w:b/>
          <w:bCs/>
          <w:color w:val="000000"/>
        </w:rPr>
        <w:t>3.1.</w:t>
      </w:r>
      <w:r w:rsidRPr="00C17D20">
        <w:rPr>
          <w:rFonts w:cs="Arial"/>
          <w:color w:val="000000"/>
        </w:rPr>
        <w:t xml:space="preserve"> O prazo de vigência do contrato</w:t>
      </w:r>
      <w:r w:rsidRPr="00C17D20">
        <w:rPr>
          <w:rFonts w:cs="Arial"/>
        </w:rPr>
        <w:t xml:space="preserve"> será de </w:t>
      </w:r>
      <w:r w:rsidRPr="00C17D20">
        <w:rPr>
          <w:rFonts w:cs="Arial"/>
          <w:b/>
        </w:rPr>
        <w:t>12 (doze) meses</w:t>
      </w:r>
      <w:r w:rsidRPr="00C17D20">
        <w:rPr>
          <w:rFonts w:cs="Arial"/>
        </w:rPr>
        <w:t xml:space="preserve">, contados a partir da assinatura da Ordem de Serviço, com possibilidade de prorrogação, mediante termo aditivo, em conformidade com os Art. 57 e Art. 65 da Lei 8.666/93 e suas alterações. </w:t>
      </w:r>
    </w:p>
    <w:p w14:paraId="6EC80C2B" w14:textId="77777777" w:rsidR="0088175B" w:rsidRPr="00C17D20" w:rsidRDefault="0088175B" w:rsidP="0088175B">
      <w:pPr>
        <w:spacing w:after="0" w:line="240" w:lineRule="auto"/>
        <w:jc w:val="both"/>
        <w:rPr>
          <w:rFonts w:cs="Arial"/>
          <w:b/>
        </w:rPr>
      </w:pPr>
    </w:p>
    <w:p w14:paraId="0B87B3C0" w14:textId="77777777" w:rsidR="0088175B" w:rsidRPr="00C17D20" w:rsidRDefault="0088175B" w:rsidP="0088175B">
      <w:pPr>
        <w:spacing w:after="0" w:line="240" w:lineRule="auto"/>
        <w:jc w:val="both"/>
        <w:rPr>
          <w:rFonts w:cs="Arial"/>
        </w:rPr>
      </w:pPr>
      <w:r w:rsidRPr="0088175B">
        <w:rPr>
          <w:rFonts w:cs="Arial"/>
          <w:b/>
          <w:bCs/>
        </w:rPr>
        <w:t>3.2.</w:t>
      </w:r>
      <w:r w:rsidRPr="00C17D20">
        <w:rPr>
          <w:rFonts w:cs="Arial"/>
        </w:rPr>
        <w:t xml:space="preserve"> Findo o prazo estabelecido acima, o contrato poderá ser prorrogado por iguais e sucessivos períodos, limitado a </w:t>
      </w:r>
      <w:r w:rsidRPr="00075D64">
        <w:rPr>
          <w:rFonts w:cs="Arial"/>
          <w:b/>
          <w:bCs/>
        </w:rPr>
        <w:t>60 (sessenta) meses</w:t>
      </w:r>
      <w:r w:rsidRPr="00C17D20">
        <w:rPr>
          <w:rFonts w:cs="Arial"/>
        </w:rPr>
        <w:t xml:space="preserve">. Havendo interesse do SAAE – Jacareí na referida prorrogação, haverá manifestação por escrito por parte do CONTRATANTE com antecedência mínima de 120 (cento e vinte) dias. </w:t>
      </w:r>
    </w:p>
    <w:p w14:paraId="70079667" w14:textId="77777777" w:rsidR="0088175B" w:rsidRPr="00C17D20" w:rsidRDefault="0088175B" w:rsidP="0088175B">
      <w:pPr>
        <w:spacing w:after="0" w:line="240" w:lineRule="auto"/>
        <w:jc w:val="both"/>
        <w:rPr>
          <w:rFonts w:cs="Arial"/>
        </w:rPr>
      </w:pPr>
    </w:p>
    <w:p w14:paraId="6E21DC76" w14:textId="77777777" w:rsidR="0088175B" w:rsidRPr="00C17D20" w:rsidRDefault="0088175B" w:rsidP="0088175B">
      <w:pPr>
        <w:spacing w:after="0" w:line="240" w:lineRule="auto"/>
        <w:jc w:val="both"/>
        <w:rPr>
          <w:rFonts w:cs="Arial"/>
        </w:rPr>
      </w:pPr>
      <w:r w:rsidRPr="0088175B">
        <w:rPr>
          <w:rFonts w:cs="Arial"/>
          <w:b/>
          <w:bCs/>
        </w:rPr>
        <w:t>3.3.</w:t>
      </w:r>
      <w:r w:rsidRPr="00C17D20">
        <w:rPr>
          <w:rFonts w:cs="Arial"/>
        </w:rPr>
        <w:t xml:space="preserve"> Decorrido o prazo do contrato e ocorrendo a prorrogação contratual, os reajustes se darão pela aplicação do </w:t>
      </w:r>
      <w:r w:rsidRPr="00DE0D48">
        <w:rPr>
          <w:rFonts w:cs="Arial"/>
        </w:rPr>
        <w:t>IGPM (ou no caso de sua extinção, outro índice que vier por determinação do Governo Federal)</w:t>
      </w:r>
      <w:r w:rsidRPr="00C17D20">
        <w:rPr>
          <w:rFonts w:cs="Arial"/>
        </w:rPr>
        <w:t xml:space="preserve"> e de acordo com a variação ocorrida entre o mês da apresentação da proposta e o 12</w:t>
      </w:r>
      <w:r w:rsidRPr="00C17D20">
        <w:rPr>
          <w:rFonts w:cs="Arial"/>
          <w:u w:val="single"/>
          <w:vertAlign w:val="superscript"/>
        </w:rPr>
        <w:t>o</w:t>
      </w:r>
      <w:r w:rsidRPr="00C17D20">
        <w:rPr>
          <w:rFonts w:cs="Arial"/>
        </w:rPr>
        <w:t xml:space="preserve"> mês de execução do Contrato, passando a vigorar o novo preço do 13</w:t>
      </w:r>
      <w:r w:rsidRPr="00C17D20">
        <w:rPr>
          <w:rFonts w:cs="Arial"/>
          <w:u w:val="single"/>
          <w:vertAlign w:val="superscript"/>
        </w:rPr>
        <w:t>o</w:t>
      </w:r>
      <w:r w:rsidRPr="00C17D20">
        <w:rPr>
          <w:rFonts w:cs="Arial"/>
        </w:rPr>
        <w:t xml:space="preserve"> mês.</w:t>
      </w:r>
    </w:p>
    <w:p w14:paraId="24137C33" w14:textId="77777777" w:rsidR="0088175B" w:rsidRPr="00C17D20" w:rsidRDefault="0088175B" w:rsidP="0088175B">
      <w:pPr>
        <w:pStyle w:val="Corpodetexto"/>
        <w:rPr>
          <w:rFonts w:cs="Arial"/>
          <w:b w:val="0"/>
          <w:sz w:val="22"/>
          <w:szCs w:val="22"/>
        </w:rPr>
      </w:pPr>
    </w:p>
    <w:p w14:paraId="3645D2DF" w14:textId="77777777" w:rsidR="009351E7" w:rsidRDefault="0088175B" w:rsidP="0088175B">
      <w:pPr>
        <w:spacing w:after="0" w:line="240" w:lineRule="auto"/>
        <w:jc w:val="both"/>
        <w:rPr>
          <w:rFonts w:cs="Arial"/>
        </w:rPr>
      </w:pPr>
      <w:r w:rsidRPr="0088175B">
        <w:rPr>
          <w:rFonts w:cs="Arial"/>
          <w:b/>
          <w:bCs/>
        </w:rPr>
        <w:t>3.4.</w:t>
      </w:r>
      <w:r w:rsidRPr="00C17D20">
        <w:rPr>
          <w:rFonts w:cs="Arial"/>
        </w:rPr>
        <w:t xml:space="preserve"> Caberá à CONTRATADA emitir a(s) apólice(s) de seguro e entrega-las na Unidade de Bens e Documentos no prazo de 10 (dez) dias, a contar da data de assinatura do contrato.</w:t>
      </w:r>
    </w:p>
    <w:p w14:paraId="2FAB15F9" w14:textId="77777777" w:rsidR="009351E7" w:rsidRDefault="009351E7" w:rsidP="0088175B">
      <w:pPr>
        <w:spacing w:after="0" w:line="240" w:lineRule="auto"/>
        <w:jc w:val="both"/>
        <w:rPr>
          <w:rFonts w:cs="Arial"/>
        </w:rPr>
      </w:pPr>
    </w:p>
    <w:p w14:paraId="1A908892" w14:textId="0A8A6A9D" w:rsidR="0088175B" w:rsidRPr="00C17D20" w:rsidRDefault="009351E7" w:rsidP="0088175B">
      <w:pPr>
        <w:spacing w:after="0" w:line="240" w:lineRule="auto"/>
        <w:jc w:val="both"/>
        <w:rPr>
          <w:rFonts w:cs="Arial"/>
        </w:rPr>
      </w:pPr>
      <w:r w:rsidRPr="009351E7">
        <w:rPr>
          <w:rFonts w:cs="Arial"/>
          <w:b/>
          <w:bCs/>
        </w:rPr>
        <w:t>3.5.</w:t>
      </w:r>
      <w:r>
        <w:rPr>
          <w:rFonts w:cs="Arial"/>
        </w:rPr>
        <w:t xml:space="preserve"> Deve ser apresentada apólice que permita a identificação e discriminação individual de cada bem segurado, assim como, item próprio para cada um dos mesmos, valor de prêmio, franquia, bônus, etc...</w:t>
      </w:r>
      <w:r w:rsidR="0088175B" w:rsidRPr="00C17D20">
        <w:rPr>
          <w:rFonts w:cs="Arial"/>
        </w:rPr>
        <w:t xml:space="preserve"> </w:t>
      </w:r>
    </w:p>
    <w:p w14:paraId="35D40CED" w14:textId="77777777" w:rsidR="0088175B" w:rsidRPr="00C17D20" w:rsidRDefault="0088175B" w:rsidP="0088175B">
      <w:pPr>
        <w:spacing w:after="0" w:line="240" w:lineRule="auto"/>
        <w:jc w:val="both"/>
        <w:rPr>
          <w:rFonts w:cs="Arial"/>
        </w:rPr>
      </w:pPr>
    </w:p>
    <w:p w14:paraId="2300A94E" w14:textId="632592A9" w:rsidR="0088175B" w:rsidRPr="00C17D20" w:rsidRDefault="0088175B" w:rsidP="0088175B">
      <w:pPr>
        <w:spacing w:after="0" w:line="240" w:lineRule="auto"/>
        <w:jc w:val="both"/>
        <w:rPr>
          <w:rFonts w:cs="Arial"/>
        </w:rPr>
      </w:pPr>
      <w:r w:rsidRPr="0088175B">
        <w:rPr>
          <w:rFonts w:cs="Arial"/>
          <w:b/>
          <w:bCs/>
        </w:rPr>
        <w:t>3.</w:t>
      </w:r>
      <w:r w:rsidR="009351E7">
        <w:rPr>
          <w:rFonts w:cs="Arial"/>
          <w:b/>
          <w:bCs/>
        </w:rPr>
        <w:t>6</w:t>
      </w:r>
      <w:r w:rsidRPr="0088175B">
        <w:rPr>
          <w:rFonts w:cs="Arial"/>
          <w:b/>
          <w:bCs/>
        </w:rPr>
        <w:t>.</w:t>
      </w:r>
      <w:r w:rsidRPr="00C17D20">
        <w:rPr>
          <w:rFonts w:cs="Arial"/>
        </w:rPr>
        <w:t xml:space="preserve"> Atender aos chamados do CONTRATANTE no prazo máximo de 01 (uma) hora. </w:t>
      </w:r>
    </w:p>
    <w:p w14:paraId="6B6BDA91" w14:textId="77777777" w:rsidR="0088175B" w:rsidRPr="00C17D20" w:rsidRDefault="0088175B" w:rsidP="0088175B">
      <w:pPr>
        <w:spacing w:after="0" w:line="240" w:lineRule="auto"/>
        <w:jc w:val="both"/>
        <w:rPr>
          <w:rFonts w:cs="Arial"/>
        </w:rPr>
      </w:pPr>
    </w:p>
    <w:p w14:paraId="23ACE696" w14:textId="268143BF" w:rsidR="0088175B" w:rsidRPr="00C17D20" w:rsidRDefault="0088175B" w:rsidP="0088175B">
      <w:pPr>
        <w:spacing w:after="0" w:line="240" w:lineRule="auto"/>
        <w:jc w:val="both"/>
        <w:rPr>
          <w:rFonts w:cs="Arial"/>
        </w:rPr>
      </w:pPr>
      <w:r w:rsidRPr="0088175B">
        <w:rPr>
          <w:rFonts w:cs="Arial"/>
          <w:b/>
          <w:bCs/>
        </w:rPr>
        <w:t>3.</w:t>
      </w:r>
      <w:r w:rsidR="009351E7">
        <w:rPr>
          <w:rFonts w:cs="Arial"/>
          <w:b/>
          <w:bCs/>
        </w:rPr>
        <w:t>7</w:t>
      </w:r>
      <w:r w:rsidRPr="0088175B">
        <w:rPr>
          <w:rFonts w:cs="Arial"/>
          <w:b/>
          <w:bCs/>
        </w:rPr>
        <w:t>.</w:t>
      </w:r>
      <w:r w:rsidRPr="00C17D20">
        <w:rPr>
          <w:rFonts w:cs="Arial"/>
        </w:rPr>
        <w:t xml:space="preserve"> O prazo máximo para a execução dos serviços será de 30 (trinta) dias, contados da comunicação do sinistro pelo CONTRATANTE. </w:t>
      </w:r>
    </w:p>
    <w:p w14:paraId="3B16D059" w14:textId="77777777" w:rsidR="0088175B" w:rsidRPr="00C17D20" w:rsidRDefault="0088175B" w:rsidP="0088175B">
      <w:pPr>
        <w:spacing w:after="0" w:line="240" w:lineRule="auto"/>
        <w:jc w:val="both"/>
        <w:rPr>
          <w:rFonts w:cs="Arial"/>
        </w:rPr>
      </w:pPr>
    </w:p>
    <w:p w14:paraId="7543C796" w14:textId="44A17A51" w:rsidR="0088175B" w:rsidRPr="00C17D20" w:rsidRDefault="0088175B" w:rsidP="0088175B">
      <w:pPr>
        <w:spacing w:after="0" w:line="240" w:lineRule="auto"/>
        <w:jc w:val="both"/>
        <w:rPr>
          <w:rFonts w:cs="Arial"/>
        </w:rPr>
      </w:pPr>
      <w:r w:rsidRPr="0088175B">
        <w:rPr>
          <w:rFonts w:cs="Arial"/>
          <w:b/>
          <w:bCs/>
        </w:rPr>
        <w:t>3.</w:t>
      </w:r>
      <w:r w:rsidR="009351E7">
        <w:rPr>
          <w:rFonts w:cs="Arial"/>
          <w:b/>
          <w:bCs/>
        </w:rPr>
        <w:t>8</w:t>
      </w:r>
      <w:r w:rsidRPr="0088175B">
        <w:rPr>
          <w:rFonts w:cs="Arial"/>
          <w:b/>
          <w:bCs/>
        </w:rPr>
        <w:t>.</w:t>
      </w:r>
      <w:r w:rsidRPr="00C17D20">
        <w:rPr>
          <w:rFonts w:cs="Arial"/>
        </w:rPr>
        <w:t xml:space="preserve"> O prazo para as indenizações de eventuais sinistros não poderá ser superior a 30 (trinta) dias, a contar da comunicação do sinistro pelo contratante. </w:t>
      </w:r>
    </w:p>
    <w:p w14:paraId="444CBCDA" w14:textId="77777777" w:rsidR="0088175B" w:rsidRPr="00C17D20" w:rsidRDefault="0088175B" w:rsidP="0088175B">
      <w:pPr>
        <w:spacing w:after="0" w:line="240" w:lineRule="auto"/>
        <w:jc w:val="both"/>
        <w:rPr>
          <w:rFonts w:cs="Arial"/>
        </w:rPr>
      </w:pPr>
    </w:p>
    <w:p w14:paraId="4EF5DEAC" w14:textId="21085BA5" w:rsidR="0088175B" w:rsidRDefault="0088175B" w:rsidP="0088175B">
      <w:pPr>
        <w:spacing w:after="0" w:line="240" w:lineRule="auto"/>
        <w:jc w:val="both"/>
        <w:rPr>
          <w:rFonts w:cs="Arial"/>
          <w:b/>
        </w:rPr>
      </w:pPr>
      <w:r w:rsidRPr="00C17D20">
        <w:rPr>
          <w:rFonts w:cs="Arial"/>
          <w:b/>
        </w:rPr>
        <w:t>3.</w:t>
      </w:r>
      <w:r w:rsidR="009351E7">
        <w:rPr>
          <w:rFonts w:cs="Arial"/>
          <w:b/>
        </w:rPr>
        <w:t>9</w:t>
      </w:r>
      <w:r w:rsidRPr="00C17D20">
        <w:rPr>
          <w:rFonts w:cs="Arial"/>
          <w:b/>
        </w:rPr>
        <w:t xml:space="preserve">. A franquia considerada será a obrigatória normal. </w:t>
      </w:r>
    </w:p>
    <w:p w14:paraId="51715960" w14:textId="047EA37A" w:rsidR="00FF2178" w:rsidRDefault="00FF2178" w:rsidP="0034178E">
      <w:pPr>
        <w:widowControl w:val="0"/>
        <w:spacing w:after="0" w:line="240" w:lineRule="auto"/>
        <w:jc w:val="both"/>
        <w:rPr>
          <w:rFonts w:cs="Arial"/>
        </w:rPr>
      </w:pPr>
    </w:p>
    <w:p w14:paraId="22202947" w14:textId="16FDAB1D" w:rsidR="009A766E" w:rsidRPr="00745D69" w:rsidRDefault="00075D64" w:rsidP="009A766E">
      <w:pPr>
        <w:spacing w:after="0" w:line="240" w:lineRule="auto"/>
        <w:jc w:val="both"/>
        <w:rPr>
          <w:rFonts w:cs="Arial"/>
          <w:b/>
          <w:snapToGrid w:val="0"/>
        </w:rPr>
      </w:pPr>
      <w:r>
        <w:rPr>
          <w:rFonts w:cs="Arial"/>
          <w:b/>
        </w:rPr>
        <w:t>I</w:t>
      </w:r>
      <w:r w:rsidR="000C2774" w:rsidRPr="00745D69">
        <w:rPr>
          <w:rFonts w:cs="Arial"/>
          <w:b/>
        </w:rPr>
        <w:t>V</w:t>
      </w:r>
      <w:r w:rsidR="009A766E" w:rsidRPr="00745D69">
        <w:rPr>
          <w:rFonts w:cs="Arial"/>
          <w:b/>
        </w:rPr>
        <w:t xml:space="preserve"> – </w:t>
      </w:r>
      <w:r w:rsidR="009A766E" w:rsidRPr="00745D69">
        <w:rPr>
          <w:rFonts w:cs="Arial"/>
          <w:b/>
          <w:snapToGrid w:val="0"/>
        </w:rPr>
        <w:t xml:space="preserve">DAS RESPONSABILIDADES </w:t>
      </w:r>
    </w:p>
    <w:p w14:paraId="46DC3A52" w14:textId="77777777" w:rsidR="009A766E" w:rsidRPr="00745D69" w:rsidRDefault="009A766E" w:rsidP="009A766E">
      <w:pPr>
        <w:spacing w:after="0" w:line="240" w:lineRule="auto"/>
        <w:jc w:val="both"/>
        <w:rPr>
          <w:rFonts w:cs="Arial"/>
          <w:snapToGrid w:val="0"/>
        </w:rPr>
      </w:pPr>
    </w:p>
    <w:p w14:paraId="09B6381B" w14:textId="630368A8" w:rsidR="009A766E" w:rsidRPr="00745D69" w:rsidRDefault="00075D64" w:rsidP="009A766E">
      <w:pPr>
        <w:spacing w:after="0" w:line="240" w:lineRule="auto"/>
        <w:jc w:val="both"/>
        <w:rPr>
          <w:rFonts w:cs="Arial"/>
          <w:snapToGrid w:val="0"/>
        </w:rPr>
      </w:pPr>
      <w:r>
        <w:rPr>
          <w:rFonts w:cs="Arial"/>
          <w:b/>
          <w:bCs/>
          <w:snapToGrid w:val="0"/>
        </w:rPr>
        <w:t>4</w:t>
      </w:r>
      <w:r w:rsidR="000E003D" w:rsidRPr="00745D69">
        <w:rPr>
          <w:rFonts w:cs="Arial"/>
          <w:b/>
          <w:bCs/>
          <w:snapToGrid w:val="0"/>
        </w:rPr>
        <w:t>.1.</w:t>
      </w:r>
      <w:r w:rsidR="000E003D" w:rsidRPr="00745D69">
        <w:rPr>
          <w:rFonts w:cs="Arial"/>
          <w:snapToGrid w:val="0"/>
        </w:rPr>
        <w:t xml:space="preserve"> </w:t>
      </w:r>
      <w:r w:rsidR="009A766E" w:rsidRPr="00397BC8">
        <w:rPr>
          <w:rFonts w:cs="Arial"/>
          <w:b/>
          <w:bCs/>
          <w:snapToGrid w:val="0"/>
        </w:rPr>
        <w:t>É de responsabilidade da CONTRATADA</w:t>
      </w:r>
      <w:r w:rsidR="009A766E" w:rsidRPr="00745D69">
        <w:rPr>
          <w:rFonts w:cs="Arial"/>
          <w:snapToGrid w:val="0"/>
        </w:rPr>
        <w:t>:</w:t>
      </w:r>
    </w:p>
    <w:p w14:paraId="2E930EE5" w14:textId="77777777" w:rsidR="009A766E" w:rsidRPr="00745D69" w:rsidRDefault="009A766E" w:rsidP="009A766E">
      <w:pPr>
        <w:spacing w:after="0" w:line="240" w:lineRule="auto"/>
        <w:jc w:val="both"/>
        <w:rPr>
          <w:rFonts w:cs="Arial"/>
          <w:b/>
          <w:snapToGrid w:val="0"/>
        </w:rPr>
      </w:pPr>
    </w:p>
    <w:p w14:paraId="355241EF" w14:textId="3376A253" w:rsidR="0088175B" w:rsidRPr="00C17D20" w:rsidRDefault="0088175B" w:rsidP="0088175B">
      <w:pPr>
        <w:spacing w:after="0" w:line="240" w:lineRule="auto"/>
        <w:jc w:val="both"/>
        <w:rPr>
          <w:rFonts w:cs="Arial"/>
        </w:rPr>
      </w:pPr>
      <w:r w:rsidRPr="0088175B">
        <w:rPr>
          <w:rFonts w:cs="Arial"/>
          <w:b/>
          <w:bCs/>
        </w:rPr>
        <w:t>4.1.1.</w:t>
      </w:r>
      <w:r w:rsidRPr="00C17D20">
        <w:rPr>
          <w:rFonts w:cs="Arial"/>
        </w:rPr>
        <w:t xml:space="preserve"> Constituem obrigações da licitante vencedora, além de outras previstas no Termo de Referência e na Legislação pertinente; </w:t>
      </w:r>
    </w:p>
    <w:p w14:paraId="2FB83CF3" w14:textId="77777777" w:rsidR="0088175B" w:rsidRPr="00C17D20" w:rsidRDefault="0088175B" w:rsidP="0088175B">
      <w:pPr>
        <w:spacing w:after="0" w:line="240" w:lineRule="auto"/>
        <w:jc w:val="both"/>
        <w:rPr>
          <w:rFonts w:cs="Arial"/>
        </w:rPr>
      </w:pPr>
    </w:p>
    <w:p w14:paraId="4A0708EC" w14:textId="77777777" w:rsidR="0088175B" w:rsidRPr="00C17D20" w:rsidRDefault="0088175B" w:rsidP="0088175B">
      <w:pPr>
        <w:spacing w:after="0" w:line="240" w:lineRule="auto"/>
        <w:jc w:val="both"/>
        <w:rPr>
          <w:rFonts w:cs="Arial"/>
        </w:rPr>
      </w:pPr>
      <w:r w:rsidRPr="0088175B">
        <w:rPr>
          <w:rFonts w:cs="Arial"/>
          <w:b/>
          <w:bCs/>
        </w:rPr>
        <w:t>a)</w:t>
      </w:r>
      <w:r w:rsidRPr="00C17D20">
        <w:rPr>
          <w:rFonts w:cs="Arial"/>
        </w:rPr>
        <w:t xml:space="preserve"> A Contratada deverá entregar a apólice de seguro na Unidade de Bens e Documentos no prazo máximo de 30 (trinta) dias;</w:t>
      </w:r>
    </w:p>
    <w:p w14:paraId="0AEE2CFD" w14:textId="77777777" w:rsidR="0088175B" w:rsidRPr="00C17D20" w:rsidRDefault="0088175B" w:rsidP="0088175B">
      <w:pPr>
        <w:spacing w:after="0" w:line="240" w:lineRule="auto"/>
        <w:jc w:val="both"/>
        <w:rPr>
          <w:rFonts w:cs="Arial"/>
        </w:rPr>
      </w:pPr>
    </w:p>
    <w:p w14:paraId="6E40A4EC" w14:textId="77777777" w:rsidR="0088175B" w:rsidRPr="00C17D20" w:rsidRDefault="0088175B" w:rsidP="0088175B">
      <w:pPr>
        <w:spacing w:after="0" w:line="240" w:lineRule="auto"/>
        <w:jc w:val="both"/>
        <w:rPr>
          <w:rFonts w:cs="Arial"/>
        </w:rPr>
      </w:pPr>
      <w:r w:rsidRPr="0088175B">
        <w:rPr>
          <w:rFonts w:cs="Arial"/>
          <w:b/>
          <w:bCs/>
        </w:rPr>
        <w:t>b)</w:t>
      </w:r>
      <w:r w:rsidRPr="00C17D20">
        <w:rPr>
          <w:rFonts w:cs="Arial"/>
        </w:rPr>
        <w:t xml:space="preserve"> A Contratada deverá apresentar apólice com cláusulas compatíveis com o Termo de Referência, em consonância com a Unidade de Bens e Documentos; </w:t>
      </w:r>
    </w:p>
    <w:p w14:paraId="4103E8B9" w14:textId="77777777" w:rsidR="0088175B" w:rsidRPr="00C17D20" w:rsidRDefault="0088175B" w:rsidP="0088175B">
      <w:pPr>
        <w:spacing w:after="0" w:line="240" w:lineRule="auto"/>
        <w:jc w:val="both"/>
        <w:rPr>
          <w:rFonts w:cs="Arial"/>
        </w:rPr>
      </w:pPr>
    </w:p>
    <w:p w14:paraId="4E03C5C4" w14:textId="77777777" w:rsidR="0088175B" w:rsidRPr="00C17D20" w:rsidRDefault="0088175B" w:rsidP="0088175B">
      <w:pPr>
        <w:spacing w:after="0" w:line="240" w:lineRule="auto"/>
        <w:jc w:val="both"/>
        <w:rPr>
          <w:rFonts w:cs="Arial"/>
        </w:rPr>
      </w:pPr>
      <w:r w:rsidRPr="0088175B">
        <w:rPr>
          <w:rFonts w:cs="Arial"/>
          <w:b/>
          <w:bCs/>
        </w:rPr>
        <w:t>c)</w:t>
      </w:r>
      <w:r w:rsidRPr="00C17D20">
        <w:rPr>
          <w:rFonts w:cs="Arial"/>
        </w:rPr>
        <w:t xml:space="preserve"> A Contratada deverá disponibilizar o serviço de assistência 24 horas para os veículos segurados, com cobertura de remoção de veículos e passageiros, compreendendo serviços de reboque, guincho ou outro tipo de remoção também fora do município de Jacareí num raio de 500 Km;</w:t>
      </w:r>
    </w:p>
    <w:p w14:paraId="01C6D1C4" w14:textId="77777777" w:rsidR="0088175B" w:rsidRPr="00C17D20" w:rsidRDefault="0088175B" w:rsidP="0088175B">
      <w:pPr>
        <w:spacing w:after="0" w:line="240" w:lineRule="auto"/>
        <w:jc w:val="both"/>
        <w:rPr>
          <w:rFonts w:cs="Arial"/>
        </w:rPr>
      </w:pPr>
    </w:p>
    <w:p w14:paraId="4369EC59" w14:textId="77777777" w:rsidR="0088175B" w:rsidRPr="00C17D20" w:rsidRDefault="0088175B" w:rsidP="0088175B">
      <w:pPr>
        <w:spacing w:after="0" w:line="240" w:lineRule="auto"/>
        <w:jc w:val="both"/>
        <w:rPr>
          <w:rFonts w:cs="Arial"/>
        </w:rPr>
      </w:pPr>
      <w:r w:rsidRPr="0088175B">
        <w:rPr>
          <w:rFonts w:cs="Arial"/>
          <w:b/>
          <w:bCs/>
        </w:rPr>
        <w:t>d)</w:t>
      </w:r>
      <w:r w:rsidRPr="00C17D20">
        <w:rPr>
          <w:rFonts w:cs="Arial"/>
        </w:rPr>
        <w:t xml:space="preserve"> A Contratada permanecerá como única e total responsável perante o contratante, pela cobertura do seguro contratado, inclusive do ponto de vista técnico, respondendo pela qualidade e presteza no atendimento, principalmente quando da regulação dos sinistros porventura ocorridos e quanto ao pagamento da indenização devida; </w:t>
      </w:r>
    </w:p>
    <w:p w14:paraId="519CE940" w14:textId="77777777" w:rsidR="0088175B" w:rsidRPr="00C17D20" w:rsidRDefault="0088175B" w:rsidP="0088175B">
      <w:pPr>
        <w:spacing w:after="0" w:line="240" w:lineRule="auto"/>
        <w:jc w:val="both"/>
        <w:rPr>
          <w:rFonts w:cs="Arial"/>
        </w:rPr>
      </w:pPr>
    </w:p>
    <w:p w14:paraId="0BAD21B5" w14:textId="77777777" w:rsidR="0088175B" w:rsidRPr="00C17D20" w:rsidRDefault="0088175B" w:rsidP="0088175B">
      <w:pPr>
        <w:spacing w:after="0" w:line="240" w:lineRule="auto"/>
        <w:jc w:val="both"/>
        <w:rPr>
          <w:rFonts w:cs="Arial"/>
        </w:rPr>
      </w:pPr>
      <w:r w:rsidRPr="0088175B">
        <w:rPr>
          <w:rFonts w:cs="Arial"/>
          <w:b/>
          <w:bCs/>
        </w:rPr>
        <w:t>e)</w:t>
      </w:r>
      <w:r w:rsidRPr="00C17D20">
        <w:rPr>
          <w:rFonts w:cs="Arial"/>
        </w:rPr>
        <w:t xml:space="preserve"> A Contratada deverá providenciar a regularização do sinistro porventura ocorrido, tão logo lhe seja comunicado pelo SAAE – Jacareí – SP; </w:t>
      </w:r>
    </w:p>
    <w:p w14:paraId="0BF2CDFC" w14:textId="77777777" w:rsidR="0088175B" w:rsidRPr="00C17D20" w:rsidRDefault="0088175B" w:rsidP="0088175B">
      <w:pPr>
        <w:spacing w:after="0" w:line="240" w:lineRule="auto"/>
        <w:jc w:val="both"/>
        <w:rPr>
          <w:rFonts w:cs="Arial"/>
        </w:rPr>
      </w:pPr>
    </w:p>
    <w:p w14:paraId="7CD4FCFB" w14:textId="77777777" w:rsidR="0088175B" w:rsidRPr="00C17D20" w:rsidRDefault="0088175B" w:rsidP="0088175B">
      <w:pPr>
        <w:spacing w:after="0" w:line="240" w:lineRule="auto"/>
        <w:jc w:val="both"/>
        <w:rPr>
          <w:rFonts w:cs="Arial"/>
        </w:rPr>
      </w:pPr>
      <w:r w:rsidRPr="0088175B">
        <w:rPr>
          <w:rFonts w:cs="Arial"/>
          <w:b/>
          <w:bCs/>
        </w:rPr>
        <w:t>f)</w:t>
      </w:r>
      <w:r w:rsidRPr="00C17D20">
        <w:rPr>
          <w:rFonts w:cs="Arial"/>
        </w:rPr>
        <w:t xml:space="preserve"> A Contratada deverá manter, durante toda a vigência do contrato, em compatibilidade com as obrigações assumidas, todas as condições de habilitação e qualificação exigidas por lei e neste Termo de Referência. </w:t>
      </w:r>
    </w:p>
    <w:p w14:paraId="1AEE77FB" w14:textId="77777777" w:rsidR="009A766E" w:rsidRPr="00745D69" w:rsidRDefault="009A766E" w:rsidP="009A766E">
      <w:pPr>
        <w:spacing w:after="0" w:line="240" w:lineRule="auto"/>
        <w:jc w:val="both"/>
        <w:rPr>
          <w:rFonts w:cs="Arial"/>
          <w:b/>
          <w:i/>
        </w:rPr>
      </w:pPr>
    </w:p>
    <w:p w14:paraId="5DF942F6" w14:textId="7A70437A" w:rsidR="009A766E" w:rsidRDefault="00075D64" w:rsidP="009A766E">
      <w:pPr>
        <w:spacing w:after="0" w:line="240" w:lineRule="auto"/>
        <w:jc w:val="both"/>
        <w:rPr>
          <w:rFonts w:cs="Arial"/>
          <w:snapToGrid w:val="0"/>
        </w:rPr>
      </w:pPr>
      <w:r>
        <w:rPr>
          <w:rFonts w:cs="Arial"/>
          <w:b/>
          <w:bCs/>
          <w:snapToGrid w:val="0"/>
        </w:rPr>
        <w:t>4</w:t>
      </w:r>
      <w:r w:rsidR="00F80A9A" w:rsidRPr="00F80A9A">
        <w:rPr>
          <w:rFonts w:cs="Arial"/>
          <w:b/>
          <w:bCs/>
          <w:snapToGrid w:val="0"/>
        </w:rPr>
        <w:t>.2.</w:t>
      </w:r>
      <w:r w:rsidR="00F80A9A" w:rsidRPr="00F80A9A">
        <w:rPr>
          <w:rFonts w:cs="Arial"/>
          <w:snapToGrid w:val="0"/>
        </w:rPr>
        <w:t xml:space="preserve"> </w:t>
      </w:r>
      <w:r w:rsidR="0088175B" w:rsidRPr="0088175B">
        <w:rPr>
          <w:rFonts w:cs="Arial"/>
          <w:b/>
          <w:bCs/>
          <w:snapToGrid w:val="0"/>
        </w:rPr>
        <w:t>É</w:t>
      </w:r>
      <w:r w:rsidR="009A766E" w:rsidRPr="00397BC8">
        <w:rPr>
          <w:rFonts w:cs="Arial"/>
          <w:b/>
          <w:bCs/>
          <w:snapToGrid w:val="0"/>
        </w:rPr>
        <w:t xml:space="preserve"> de responsabilidade d</w:t>
      </w:r>
      <w:r w:rsidR="0088175B">
        <w:rPr>
          <w:rFonts w:cs="Arial"/>
          <w:b/>
          <w:bCs/>
          <w:snapToGrid w:val="0"/>
        </w:rPr>
        <w:t>a CONTRATANTE</w:t>
      </w:r>
      <w:r w:rsidR="009A766E" w:rsidRPr="00F80A9A">
        <w:rPr>
          <w:rFonts w:cs="Arial"/>
          <w:snapToGrid w:val="0"/>
        </w:rPr>
        <w:t>:</w:t>
      </w:r>
    </w:p>
    <w:p w14:paraId="032DD471" w14:textId="103BB3DE" w:rsidR="00352A0E" w:rsidRDefault="00352A0E" w:rsidP="009A766E">
      <w:pPr>
        <w:spacing w:after="0" w:line="240" w:lineRule="auto"/>
        <w:jc w:val="both"/>
        <w:rPr>
          <w:rFonts w:cs="Arial"/>
          <w:snapToGrid w:val="0"/>
        </w:rPr>
      </w:pPr>
    </w:p>
    <w:p w14:paraId="2D4AAF6A" w14:textId="68D6B59F" w:rsidR="00352A0E" w:rsidRPr="00C17D20" w:rsidRDefault="00352A0E" w:rsidP="00352A0E">
      <w:pPr>
        <w:spacing w:after="0" w:line="240" w:lineRule="auto"/>
        <w:jc w:val="both"/>
        <w:rPr>
          <w:rFonts w:cs="Arial"/>
        </w:rPr>
      </w:pPr>
      <w:r w:rsidRPr="0088175B">
        <w:rPr>
          <w:rFonts w:cs="Arial"/>
          <w:b/>
          <w:bCs/>
        </w:rPr>
        <w:t>4.</w:t>
      </w:r>
      <w:r>
        <w:rPr>
          <w:rFonts w:cs="Arial"/>
          <w:b/>
          <w:bCs/>
        </w:rPr>
        <w:t>2</w:t>
      </w:r>
      <w:r w:rsidRPr="0088175B">
        <w:rPr>
          <w:rFonts w:cs="Arial"/>
          <w:b/>
          <w:bCs/>
        </w:rPr>
        <w:t>.1.</w:t>
      </w:r>
      <w:r w:rsidRPr="00C17D20">
        <w:rPr>
          <w:rFonts w:cs="Arial"/>
        </w:rPr>
        <w:t xml:space="preserve"> Constituem obrigações da </w:t>
      </w:r>
      <w:r w:rsidR="006C6046">
        <w:rPr>
          <w:rFonts w:cs="Arial"/>
        </w:rPr>
        <w:t>Contratante</w:t>
      </w:r>
      <w:r w:rsidRPr="00C17D20">
        <w:rPr>
          <w:rFonts w:cs="Arial"/>
        </w:rPr>
        <w:t xml:space="preserve">, além de outras previstas no Termo de Referência e na Legislação pertinente; </w:t>
      </w:r>
    </w:p>
    <w:p w14:paraId="3E8AB075" w14:textId="77777777" w:rsidR="009A766E" w:rsidRPr="00F80A9A" w:rsidRDefault="009A766E" w:rsidP="009A766E">
      <w:pPr>
        <w:spacing w:after="0" w:line="240" w:lineRule="auto"/>
        <w:jc w:val="both"/>
        <w:rPr>
          <w:rFonts w:cs="Arial"/>
          <w:snapToGrid w:val="0"/>
        </w:rPr>
      </w:pPr>
    </w:p>
    <w:p w14:paraId="3A9F122A" w14:textId="5194A3DB" w:rsidR="00352A0E" w:rsidRDefault="00352A0E" w:rsidP="00352A0E">
      <w:pPr>
        <w:spacing w:after="0" w:line="240" w:lineRule="auto"/>
        <w:jc w:val="both"/>
        <w:rPr>
          <w:rFonts w:cs="Arial"/>
        </w:rPr>
      </w:pPr>
      <w:r w:rsidRPr="00352A0E">
        <w:rPr>
          <w:rFonts w:cs="Arial"/>
          <w:b/>
          <w:bCs/>
        </w:rPr>
        <w:t>a)</w:t>
      </w:r>
      <w:r w:rsidRPr="00C17D20">
        <w:rPr>
          <w:rFonts w:cs="Arial"/>
        </w:rPr>
        <w:t xml:space="preserve">  Assegurar à Contratada o pronto pagamento do prêmio do seguro; </w:t>
      </w:r>
    </w:p>
    <w:p w14:paraId="4E5EE3D2" w14:textId="77777777" w:rsidR="00352A0E" w:rsidRPr="00C17D20" w:rsidRDefault="00352A0E" w:rsidP="00352A0E">
      <w:pPr>
        <w:spacing w:after="0" w:line="240" w:lineRule="auto"/>
        <w:jc w:val="both"/>
        <w:rPr>
          <w:rFonts w:cs="Arial"/>
        </w:rPr>
      </w:pPr>
    </w:p>
    <w:p w14:paraId="03889CAB" w14:textId="0205FFC6" w:rsidR="00352A0E" w:rsidRDefault="00352A0E" w:rsidP="00352A0E">
      <w:pPr>
        <w:spacing w:after="0" w:line="240" w:lineRule="auto"/>
        <w:jc w:val="both"/>
        <w:rPr>
          <w:rFonts w:cs="Arial"/>
        </w:rPr>
      </w:pPr>
      <w:r w:rsidRPr="00352A0E">
        <w:rPr>
          <w:rFonts w:cs="Arial"/>
          <w:b/>
          <w:bCs/>
        </w:rPr>
        <w:t>b)</w:t>
      </w:r>
      <w:r w:rsidRPr="00C17D20">
        <w:rPr>
          <w:rFonts w:cs="Arial"/>
        </w:rPr>
        <w:t xml:space="preserve">  Permitir e facilitar a vistoria dos veículos pertencentes à Contratante; </w:t>
      </w:r>
    </w:p>
    <w:p w14:paraId="3B320062" w14:textId="77777777" w:rsidR="00352A0E" w:rsidRPr="00C17D20" w:rsidRDefault="00352A0E" w:rsidP="00352A0E">
      <w:pPr>
        <w:spacing w:after="0" w:line="240" w:lineRule="auto"/>
        <w:jc w:val="both"/>
        <w:rPr>
          <w:rFonts w:cs="Arial"/>
        </w:rPr>
      </w:pPr>
    </w:p>
    <w:p w14:paraId="2AEF0392" w14:textId="084584F3" w:rsidR="00352A0E" w:rsidRDefault="00352A0E" w:rsidP="00352A0E">
      <w:pPr>
        <w:spacing w:after="0" w:line="240" w:lineRule="auto"/>
        <w:jc w:val="both"/>
        <w:rPr>
          <w:rFonts w:cs="Arial"/>
        </w:rPr>
      </w:pPr>
      <w:r w:rsidRPr="00352A0E">
        <w:rPr>
          <w:rFonts w:cs="Arial"/>
          <w:b/>
          <w:bCs/>
        </w:rPr>
        <w:t>c)</w:t>
      </w:r>
      <w:r w:rsidRPr="00C17D20">
        <w:rPr>
          <w:rFonts w:cs="Arial"/>
        </w:rPr>
        <w:t xml:space="preserve">  Informar a Contratada, qualquer alteração na frota de veículos; </w:t>
      </w:r>
    </w:p>
    <w:p w14:paraId="6E0A247C" w14:textId="77777777" w:rsidR="00352A0E" w:rsidRPr="00C17D20" w:rsidRDefault="00352A0E" w:rsidP="00352A0E">
      <w:pPr>
        <w:spacing w:after="0" w:line="240" w:lineRule="auto"/>
        <w:jc w:val="both"/>
        <w:rPr>
          <w:rFonts w:cs="Arial"/>
        </w:rPr>
      </w:pPr>
    </w:p>
    <w:p w14:paraId="2E68BB67" w14:textId="16268A75" w:rsidR="00352A0E" w:rsidRDefault="00352A0E" w:rsidP="00352A0E">
      <w:pPr>
        <w:spacing w:after="0" w:line="240" w:lineRule="auto"/>
        <w:jc w:val="both"/>
        <w:rPr>
          <w:rFonts w:cs="Arial"/>
        </w:rPr>
      </w:pPr>
      <w:r w:rsidRPr="00352A0E">
        <w:rPr>
          <w:rFonts w:cs="Arial"/>
          <w:b/>
          <w:bCs/>
        </w:rPr>
        <w:t>d)</w:t>
      </w:r>
      <w:r w:rsidRPr="00C17D20">
        <w:rPr>
          <w:rFonts w:cs="Arial"/>
        </w:rPr>
        <w:t xml:space="preserve"> Fornecer todas as informações, esclarecimentos, documentos e as condições necessárias para a cobertura do seguro objeto deste Termo de Referência; </w:t>
      </w:r>
    </w:p>
    <w:p w14:paraId="5F9A6313" w14:textId="77777777" w:rsidR="00352A0E" w:rsidRPr="00C17D20" w:rsidRDefault="00352A0E" w:rsidP="00352A0E">
      <w:pPr>
        <w:spacing w:after="0" w:line="240" w:lineRule="auto"/>
        <w:jc w:val="both"/>
        <w:rPr>
          <w:rFonts w:cs="Arial"/>
        </w:rPr>
      </w:pPr>
    </w:p>
    <w:p w14:paraId="02EA1D36" w14:textId="40D7AF10" w:rsidR="00352A0E" w:rsidRDefault="00352A0E" w:rsidP="00352A0E">
      <w:pPr>
        <w:spacing w:after="0" w:line="240" w:lineRule="auto"/>
        <w:jc w:val="both"/>
        <w:rPr>
          <w:rFonts w:cs="Arial"/>
        </w:rPr>
      </w:pPr>
      <w:r w:rsidRPr="00352A0E">
        <w:rPr>
          <w:rFonts w:cs="Arial"/>
          <w:b/>
          <w:bCs/>
        </w:rPr>
        <w:t>e)</w:t>
      </w:r>
      <w:r w:rsidRPr="00C17D20">
        <w:rPr>
          <w:rFonts w:cs="Arial"/>
        </w:rPr>
        <w:t xml:space="preserve"> O SAAE será responsável pelo acompanhamento e fiscalização do contrato, e deverá informar ao preposto da contratada, toda e qualquer irregularidade encontrada na execução dos serviços; </w:t>
      </w:r>
    </w:p>
    <w:p w14:paraId="2D63C684" w14:textId="77777777" w:rsidR="00352A0E" w:rsidRPr="00C17D20" w:rsidRDefault="00352A0E" w:rsidP="00352A0E">
      <w:pPr>
        <w:spacing w:after="0" w:line="240" w:lineRule="auto"/>
        <w:jc w:val="both"/>
        <w:rPr>
          <w:rFonts w:cs="Arial"/>
        </w:rPr>
      </w:pPr>
    </w:p>
    <w:p w14:paraId="6A6F5C55" w14:textId="68421BF7" w:rsidR="00352A0E" w:rsidRDefault="00352A0E" w:rsidP="00352A0E">
      <w:pPr>
        <w:spacing w:after="0" w:line="240" w:lineRule="auto"/>
        <w:jc w:val="both"/>
        <w:rPr>
          <w:rFonts w:cs="Arial"/>
        </w:rPr>
      </w:pPr>
      <w:r w:rsidRPr="00352A0E">
        <w:rPr>
          <w:rFonts w:cs="Arial"/>
          <w:b/>
          <w:bCs/>
        </w:rPr>
        <w:t>f)</w:t>
      </w:r>
      <w:r w:rsidRPr="00C17D20">
        <w:rPr>
          <w:rFonts w:cs="Arial"/>
        </w:rPr>
        <w:t xml:space="preserve"> Verificar a conformidade da execução contratual com as normas específicas e se os procedimentos empregados são adequados para garantir a qualidade desejada dos serviços;</w:t>
      </w:r>
    </w:p>
    <w:p w14:paraId="4B37B32A" w14:textId="77777777" w:rsidR="00352A0E" w:rsidRPr="00C17D20" w:rsidRDefault="00352A0E" w:rsidP="00352A0E">
      <w:pPr>
        <w:spacing w:after="0" w:line="240" w:lineRule="auto"/>
        <w:jc w:val="both"/>
        <w:rPr>
          <w:rFonts w:cs="Arial"/>
        </w:rPr>
      </w:pPr>
    </w:p>
    <w:p w14:paraId="4D36202B" w14:textId="68F732AD" w:rsidR="00352A0E" w:rsidRDefault="00352A0E" w:rsidP="00352A0E">
      <w:pPr>
        <w:spacing w:after="0" w:line="240" w:lineRule="auto"/>
        <w:jc w:val="both"/>
        <w:rPr>
          <w:rFonts w:cs="Arial"/>
        </w:rPr>
      </w:pPr>
      <w:r w:rsidRPr="00352A0E">
        <w:rPr>
          <w:rFonts w:cs="Arial"/>
          <w:b/>
          <w:bCs/>
        </w:rPr>
        <w:t>g)</w:t>
      </w:r>
      <w:r w:rsidRPr="00C17D20">
        <w:rPr>
          <w:rFonts w:cs="Arial"/>
        </w:rPr>
        <w:t xml:space="preserve"> Ordenar a contratada que corrija ou refaça as partes dos serviços executados com erros, imperfeições ou em desacordo com as especificações deste termo de referência;</w:t>
      </w:r>
    </w:p>
    <w:p w14:paraId="6E5FFAA6" w14:textId="77777777" w:rsidR="00352A0E" w:rsidRPr="00C17D20" w:rsidRDefault="00352A0E" w:rsidP="00352A0E">
      <w:pPr>
        <w:spacing w:after="0" w:line="240" w:lineRule="auto"/>
        <w:jc w:val="both"/>
        <w:rPr>
          <w:rFonts w:cs="Arial"/>
        </w:rPr>
      </w:pPr>
    </w:p>
    <w:p w14:paraId="13B384B8" w14:textId="77777777" w:rsidR="00352A0E" w:rsidRDefault="00352A0E" w:rsidP="00352A0E">
      <w:pPr>
        <w:spacing w:after="0" w:line="240" w:lineRule="auto"/>
        <w:jc w:val="both"/>
        <w:rPr>
          <w:rFonts w:cs="Arial"/>
        </w:rPr>
      </w:pPr>
      <w:r w:rsidRPr="00352A0E">
        <w:rPr>
          <w:rFonts w:cs="Arial"/>
          <w:b/>
          <w:bCs/>
        </w:rPr>
        <w:t>h)</w:t>
      </w:r>
      <w:r w:rsidRPr="00C17D20">
        <w:rPr>
          <w:rFonts w:cs="Arial"/>
        </w:rPr>
        <w:t xml:space="preserve"> Acompanhar e aprovar os serviços executados;</w:t>
      </w:r>
    </w:p>
    <w:p w14:paraId="307CE2B2" w14:textId="7AE08DF9" w:rsidR="00352A0E" w:rsidRPr="00C17D20" w:rsidRDefault="00352A0E" w:rsidP="00352A0E">
      <w:pPr>
        <w:spacing w:after="0" w:line="240" w:lineRule="auto"/>
        <w:jc w:val="both"/>
        <w:rPr>
          <w:rFonts w:cs="Arial"/>
        </w:rPr>
      </w:pPr>
      <w:r w:rsidRPr="00C17D20">
        <w:rPr>
          <w:rFonts w:cs="Arial"/>
        </w:rPr>
        <w:t xml:space="preserve"> </w:t>
      </w:r>
    </w:p>
    <w:p w14:paraId="42118EAC" w14:textId="5C9BF560" w:rsidR="00352A0E" w:rsidRPr="00C17D20" w:rsidRDefault="00352A0E" w:rsidP="00352A0E">
      <w:pPr>
        <w:spacing w:after="0" w:line="240" w:lineRule="auto"/>
        <w:jc w:val="both"/>
        <w:rPr>
          <w:rFonts w:cs="Arial"/>
        </w:rPr>
      </w:pPr>
      <w:r w:rsidRPr="00352A0E">
        <w:rPr>
          <w:rFonts w:cs="Arial"/>
          <w:b/>
          <w:bCs/>
        </w:rPr>
        <w:t>i)</w:t>
      </w:r>
      <w:r w:rsidRPr="00C17D20">
        <w:rPr>
          <w:rFonts w:cs="Arial"/>
        </w:rPr>
        <w:t xml:space="preserve"> A ação da fiscalização não exonera a contratada de suas responsabilidades contratuais e legais; </w:t>
      </w:r>
    </w:p>
    <w:p w14:paraId="660E9E7E" w14:textId="77777777" w:rsidR="009A766E" w:rsidRPr="009973F0" w:rsidRDefault="009A766E" w:rsidP="009A766E">
      <w:pPr>
        <w:spacing w:after="0" w:line="240" w:lineRule="auto"/>
        <w:jc w:val="both"/>
        <w:rPr>
          <w:rFonts w:cs="Arial"/>
          <w:highlight w:val="yellow"/>
        </w:rPr>
      </w:pPr>
    </w:p>
    <w:p w14:paraId="695B057C" w14:textId="1F75CBC6" w:rsidR="0034178E" w:rsidRPr="00CA2BAA" w:rsidRDefault="0034178E" w:rsidP="0034178E">
      <w:pPr>
        <w:pStyle w:val="Corpodetexto"/>
        <w:rPr>
          <w:rFonts w:cs="Arial"/>
          <w:sz w:val="22"/>
          <w:szCs w:val="22"/>
        </w:rPr>
      </w:pPr>
      <w:r w:rsidRPr="00CA2BAA">
        <w:rPr>
          <w:rFonts w:cs="Arial"/>
          <w:sz w:val="22"/>
          <w:szCs w:val="22"/>
        </w:rPr>
        <w:t xml:space="preserve">V – CONDIÇÕES DE ENTREGA </w:t>
      </w:r>
    </w:p>
    <w:p w14:paraId="63EE5444" w14:textId="77777777" w:rsidR="0034178E" w:rsidRPr="00CA2BAA" w:rsidRDefault="0034178E" w:rsidP="0034178E">
      <w:pPr>
        <w:pStyle w:val="Corpodetexto"/>
        <w:ind w:left="1134"/>
        <w:rPr>
          <w:rFonts w:cs="Arial"/>
          <w:b w:val="0"/>
          <w:sz w:val="22"/>
          <w:szCs w:val="22"/>
        </w:rPr>
      </w:pPr>
    </w:p>
    <w:p w14:paraId="492395F6" w14:textId="632CEAFE" w:rsidR="0034178E" w:rsidRPr="000F3AED" w:rsidRDefault="00251FF3" w:rsidP="0034178E">
      <w:pPr>
        <w:pStyle w:val="Corpodetexto"/>
        <w:rPr>
          <w:rFonts w:cs="Arial"/>
          <w:b w:val="0"/>
          <w:sz w:val="22"/>
          <w:szCs w:val="22"/>
        </w:rPr>
      </w:pPr>
      <w:r>
        <w:rPr>
          <w:rFonts w:cs="Arial"/>
          <w:sz w:val="22"/>
          <w:szCs w:val="22"/>
        </w:rPr>
        <w:t>5</w:t>
      </w:r>
      <w:r w:rsidR="0034178E" w:rsidRPr="000F3AED">
        <w:rPr>
          <w:rFonts w:cs="Arial"/>
          <w:sz w:val="22"/>
          <w:szCs w:val="22"/>
        </w:rPr>
        <w:t>.1.</w:t>
      </w:r>
      <w:r w:rsidR="0034178E" w:rsidRPr="000F3AED">
        <w:rPr>
          <w:rFonts w:cs="Arial"/>
          <w:b w:val="0"/>
          <w:sz w:val="22"/>
          <w:szCs w:val="22"/>
        </w:rPr>
        <w:t xml:space="preserve"> A CONTRATADA se obriga a entregar os produtos ao CONTRATANTE rigorosamente de acordo com as discriminações constantes no termo de referência, anexo ao edital, garantindo a substituição em prazo a ser fixado pela Administração</w:t>
      </w:r>
      <w:r w:rsidR="00D97BED" w:rsidRPr="000F3AED">
        <w:rPr>
          <w:rFonts w:cs="Arial"/>
          <w:b w:val="0"/>
          <w:sz w:val="22"/>
          <w:szCs w:val="22"/>
        </w:rPr>
        <w:t xml:space="preserve"> ou conforme Termo de Referência</w:t>
      </w:r>
      <w:r w:rsidR="0034178E" w:rsidRPr="000F3AED">
        <w:rPr>
          <w:rFonts w:cs="Arial"/>
          <w:b w:val="0"/>
          <w:sz w:val="22"/>
          <w:szCs w:val="22"/>
        </w:rPr>
        <w:t xml:space="preserve">, sem qualquer ônus para o CONTRATANTE caso estejam em desacordo com o solicitado. </w:t>
      </w:r>
    </w:p>
    <w:p w14:paraId="175F7DEE" w14:textId="456ED493" w:rsidR="005F0964" w:rsidRPr="000F3AED" w:rsidRDefault="005F0964" w:rsidP="0034178E">
      <w:pPr>
        <w:pStyle w:val="Corpodetexto"/>
        <w:rPr>
          <w:rFonts w:cs="Arial"/>
          <w:b w:val="0"/>
          <w:sz w:val="22"/>
          <w:szCs w:val="22"/>
        </w:rPr>
      </w:pPr>
    </w:p>
    <w:p w14:paraId="25CD376A" w14:textId="2DC4077C" w:rsidR="005F0964" w:rsidRPr="000F3AED" w:rsidRDefault="00251FF3" w:rsidP="005F0964">
      <w:pPr>
        <w:spacing w:after="0" w:line="240" w:lineRule="auto"/>
        <w:jc w:val="both"/>
        <w:rPr>
          <w:rFonts w:cs="Arial"/>
        </w:rPr>
      </w:pPr>
      <w:r>
        <w:rPr>
          <w:rFonts w:cs="Arial"/>
          <w:b/>
          <w:color w:val="000000"/>
        </w:rPr>
        <w:t>5</w:t>
      </w:r>
      <w:r w:rsidR="005F0964" w:rsidRPr="000F3AED">
        <w:rPr>
          <w:rFonts w:cs="Arial"/>
          <w:b/>
          <w:color w:val="000000"/>
        </w:rPr>
        <w:t>.2.</w:t>
      </w:r>
      <w:r w:rsidR="005F0964" w:rsidRPr="000F3AED">
        <w:rPr>
          <w:rFonts w:cs="Arial"/>
          <w:color w:val="000000"/>
        </w:rPr>
        <w:t xml:space="preserve"> O objeto contratado será recebido e conferido pelo Setor Requisitante da seguinte maneira:</w:t>
      </w:r>
    </w:p>
    <w:p w14:paraId="4CD3A331" w14:textId="77777777" w:rsidR="005F0964" w:rsidRPr="000F3AED" w:rsidRDefault="005F0964" w:rsidP="005F0964">
      <w:pPr>
        <w:spacing w:after="0" w:line="240" w:lineRule="auto"/>
        <w:jc w:val="both"/>
        <w:rPr>
          <w:rFonts w:cs="Arial"/>
          <w:b/>
          <w:color w:val="000000"/>
        </w:rPr>
      </w:pPr>
    </w:p>
    <w:p w14:paraId="6E2865CA" w14:textId="005E7283" w:rsidR="005F0964" w:rsidRPr="000F3AED" w:rsidRDefault="00251FF3" w:rsidP="005F0964">
      <w:pPr>
        <w:spacing w:after="0" w:line="240" w:lineRule="auto"/>
        <w:jc w:val="both"/>
        <w:rPr>
          <w:rFonts w:cs="Arial"/>
        </w:rPr>
      </w:pPr>
      <w:r>
        <w:rPr>
          <w:rFonts w:cs="Arial"/>
          <w:b/>
          <w:color w:val="000000"/>
        </w:rPr>
        <w:t>5</w:t>
      </w:r>
      <w:r w:rsidR="005F0964" w:rsidRPr="000F3AED">
        <w:rPr>
          <w:rFonts w:cs="Arial"/>
          <w:b/>
          <w:color w:val="000000"/>
        </w:rPr>
        <w:t>.2.1.</w:t>
      </w:r>
      <w:r w:rsidR="005F0964" w:rsidRPr="000F3AED">
        <w:rPr>
          <w:rFonts w:cs="Arial"/>
          <w:color w:val="000000"/>
        </w:rPr>
        <w:t xml:space="preserve"> provisoriamente, </w:t>
      </w:r>
      <w:r w:rsidR="005F0964" w:rsidRPr="000F3AED">
        <w:rPr>
          <w:rFonts w:cs="Arial"/>
          <w:shd w:val="clear" w:color="auto" w:fill="FFFFFF"/>
        </w:rPr>
        <w:t>para efeito de posterior verificação da conformidade do material com a especificação e</w:t>
      </w:r>
      <w:r w:rsidR="005F0964" w:rsidRPr="000F3AED">
        <w:rPr>
          <w:rFonts w:cs="Arial"/>
          <w:color w:val="000000"/>
        </w:rPr>
        <w:t xml:space="preserve"> sua conformidade com o constante na Proposta Comercial, bem como a correção do documento fiscal, nos termos do art. 73, I, ‘a’ da Lei 8.666/93;</w:t>
      </w:r>
    </w:p>
    <w:p w14:paraId="1ED5F22B" w14:textId="77777777" w:rsidR="005F0964" w:rsidRPr="000F3AED" w:rsidRDefault="005F0964" w:rsidP="005F0964">
      <w:pPr>
        <w:spacing w:after="0" w:line="240" w:lineRule="auto"/>
        <w:jc w:val="both"/>
        <w:rPr>
          <w:rFonts w:cs="Arial"/>
          <w:b/>
          <w:color w:val="000000"/>
        </w:rPr>
      </w:pPr>
    </w:p>
    <w:p w14:paraId="10B811CC" w14:textId="5561997A" w:rsidR="005F0964" w:rsidRPr="000F3AED" w:rsidRDefault="00251FF3" w:rsidP="005F0964">
      <w:pPr>
        <w:spacing w:after="0" w:line="240" w:lineRule="auto"/>
        <w:jc w:val="both"/>
        <w:rPr>
          <w:rFonts w:cs="Arial"/>
        </w:rPr>
      </w:pPr>
      <w:r>
        <w:rPr>
          <w:rFonts w:cs="Arial"/>
          <w:b/>
          <w:color w:val="000000"/>
        </w:rPr>
        <w:t>5</w:t>
      </w:r>
      <w:r w:rsidR="005F0964" w:rsidRPr="000F3AED">
        <w:rPr>
          <w:rFonts w:cs="Arial"/>
          <w:b/>
          <w:color w:val="000000"/>
        </w:rPr>
        <w:t>.2.2.</w:t>
      </w:r>
      <w:r w:rsidR="005F0964" w:rsidRPr="000F3AED">
        <w:rPr>
          <w:rFonts w:cs="Arial"/>
          <w:color w:val="000000"/>
        </w:rPr>
        <w:t xml:space="preserve"> definitivamente, nos termos do art. 73, I, ‘b’ da Lei 8.666/93, ressalvados os casos de incorreção no objeto ou no competente documento fiscal, quando interromper-se-á o prazo para a sua regularização.</w:t>
      </w:r>
    </w:p>
    <w:p w14:paraId="753CCF5D" w14:textId="77777777" w:rsidR="0034178E" w:rsidRPr="00566639" w:rsidRDefault="0034178E" w:rsidP="0034178E">
      <w:pPr>
        <w:pStyle w:val="Corpodetexto"/>
        <w:rPr>
          <w:rFonts w:cs="Arial"/>
          <w:b w:val="0"/>
          <w:sz w:val="22"/>
          <w:szCs w:val="22"/>
          <w:highlight w:val="yellow"/>
        </w:rPr>
      </w:pPr>
    </w:p>
    <w:p w14:paraId="38EC0A30" w14:textId="546601A9" w:rsidR="0034178E" w:rsidRPr="000F3AED" w:rsidRDefault="00251FF3" w:rsidP="0034178E">
      <w:pPr>
        <w:spacing w:after="0" w:line="240" w:lineRule="auto"/>
        <w:jc w:val="both"/>
        <w:rPr>
          <w:rFonts w:cs="Arial"/>
          <w:u w:val="single"/>
        </w:rPr>
      </w:pPr>
      <w:r>
        <w:rPr>
          <w:rFonts w:cs="Arial"/>
          <w:b/>
        </w:rPr>
        <w:t>5</w:t>
      </w:r>
      <w:r w:rsidR="0034178E" w:rsidRPr="000F3AED">
        <w:rPr>
          <w:rFonts w:cs="Arial"/>
          <w:b/>
        </w:rPr>
        <w:t>.2.</w:t>
      </w:r>
      <w:r w:rsidR="00DA5782" w:rsidRPr="000F3AED">
        <w:rPr>
          <w:rFonts w:cs="Arial"/>
          <w:b/>
        </w:rPr>
        <w:t>3.</w:t>
      </w:r>
      <w:r w:rsidR="0034178E" w:rsidRPr="000F3AED">
        <w:rPr>
          <w:rFonts w:cs="Arial"/>
        </w:rPr>
        <w:t xml:space="preserve"> Estando os </w:t>
      </w:r>
      <w:r w:rsidR="000F3AED" w:rsidRPr="000F3AED">
        <w:rPr>
          <w:rFonts w:cs="Arial"/>
        </w:rPr>
        <w:t>serviços</w:t>
      </w:r>
      <w:r w:rsidR="0034178E" w:rsidRPr="000F3AED">
        <w:rPr>
          <w:rFonts w:cs="Arial"/>
        </w:rPr>
        <w:t xml:space="preserve"> fornecidos em desacordo com as especificações e condições detalhadas no edital do pregão ou com o disposto no presente contrato, a contratada deverá </w:t>
      </w:r>
      <w:r w:rsidR="0034178E" w:rsidRPr="000F3AED">
        <w:rPr>
          <w:rFonts w:cs="Arial"/>
          <w:u w:val="single"/>
        </w:rPr>
        <w:t>efetua</w:t>
      </w:r>
      <w:r w:rsidR="000F3AED" w:rsidRPr="000F3AED">
        <w:rPr>
          <w:rFonts w:cs="Arial"/>
          <w:u w:val="single"/>
        </w:rPr>
        <w:t>r</w:t>
      </w:r>
      <w:r w:rsidR="0034178E" w:rsidRPr="000F3AED">
        <w:rPr>
          <w:rFonts w:cs="Arial"/>
          <w:u w:val="single"/>
        </w:rPr>
        <w:t xml:space="preserve"> as devidas adequações, em prazo a ser fixado unilateralmente pela Administração ou conforme Termo de Referência.</w:t>
      </w:r>
    </w:p>
    <w:p w14:paraId="524FA063" w14:textId="77777777" w:rsidR="0034178E" w:rsidRPr="00566639" w:rsidRDefault="0034178E" w:rsidP="0034178E">
      <w:pPr>
        <w:pStyle w:val="Corpodetexto"/>
        <w:rPr>
          <w:rFonts w:cs="Arial"/>
          <w:b w:val="0"/>
          <w:sz w:val="22"/>
          <w:szCs w:val="22"/>
          <w:highlight w:val="yellow"/>
        </w:rPr>
      </w:pPr>
    </w:p>
    <w:p w14:paraId="53C8E4B5" w14:textId="732B6057" w:rsidR="0034178E" w:rsidRPr="00CA2BAA" w:rsidRDefault="00251FF3" w:rsidP="0034178E">
      <w:pPr>
        <w:pStyle w:val="Corpodetexto"/>
        <w:rPr>
          <w:rFonts w:cs="Arial"/>
          <w:b w:val="0"/>
          <w:sz w:val="22"/>
          <w:szCs w:val="22"/>
        </w:rPr>
      </w:pPr>
      <w:r>
        <w:rPr>
          <w:rFonts w:cs="Arial"/>
          <w:sz w:val="22"/>
          <w:szCs w:val="22"/>
        </w:rPr>
        <w:t>5</w:t>
      </w:r>
      <w:r w:rsidR="0034178E" w:rsidRPr="00F57A2D">
        <w:rPr>
          <w:rFonts w:cs="Arial"/>
          <w:sz w:val="22"/>
          <w:szCs w:val="22"/>
        </w:rPr>
        <w:t>.3.</w:t>
      </w:r>
      <w:r w:rsidR="0034178E" w:rsidRPr="00F57A2D">
        <w:rPr>
          <w:rFonts w:cs="Arial"/>
          <w:b w:val="0"/>
          <w:sz w:val="22"/>
          <w:szCs w:val="22"/>
        </w:rPr>
        <w:t xml:space="preserve"> O </w:t>
      </w:r>
      <w:r w:rsidR="00F57A2D" w:rsidRPr="00F57A2D">
        <w:rPr>
          <w:rFonts w:cs="Arial"/>
          <w:b w:val="0"/>
          <w:sz w:val="22"/>
          <w:szCs w:val="22"/>
        </w:rPr>
        <w:t>serviço</w:t>
      </w:r>
      <w:r w:rsidR="0034178E" w:rsidRPr="00F57A2D">
        <w:rPr>
          <w:rFonts w:cs="Arial"/>
          <w:b w:val="0"/>
          <w:sz w:val="22"/>
          <w:szCs w:val="22"/>
        </w:rPr>
        <w:t xml:space="preserve"> somente será considerado recebido após a conferência de praxe do Setor Competente, devendo ser entregue conforme o Termo de Referência, salvo em casos especiais nos quais que será no local em que o SAAE de Jacareí determinar.</w:t>
      </w:r>
      <w:r w:rsidR="0034178E" w:rsidRPr="00CA2BAA">
        <w:rPr>
          <w:rFonts w:cs="Arial"/>
          <w:b w:val="0"/>
          <w:sz w:val="22"/>
          <w:szCs w:val="22"/>
        </w:rPr>
        <w:t xml:space="preserve"> </w:t>
      </w:r>
    </w:p>
    <w:p w14:paraId="5CFADF6D" w14:textId="77777777" w:rsidR="0034178E" w:rsidRPr="00CA2BAA" w:rsidRDefault="0034178E" w:rsidP="0034178E">
      <w:pPr>
        <w:spacing w:after="0" w:line="240" w:lineRule="auto"/>
        <w:ind w:left="1134"/>
        <w:rPr>
          <w:rFonts w:cs="Arial"/>
          <w:b/>
        </w:rPr>
      </w:pPr>
    </w:p>
    <w:p w14:paraId="1F5A331D" w14:textId="601CC79A" w:rsidR="0034178E" w:rsidRDefault="00251FF3" w:rsidP="0034178E">
      <w:pPr>
        <w:spacing w:after="0" w:line="240" w:lineRule="auto"/>
        <w:rPr>
          <w:rFonts w:cs="Arial"/>
        </w:rPr>
      </w:pPr>
      <w:r>
        <w:rPr>
          <w:rFonts w:cs="Arial"/>
          <w:b/>
        </w:rPr>
        <w:t>5</w:t>
      </w:r>
      <w:r w:rsidR="0034178E" w:rsidRPr="00CA2BAA">
        <w:rPr>
          <w:rFonts w:cs="Arial"/>
          <w:b/>
        </w:rPr>
        <w:t xml:space="preserve">.4. </w:t>
      </w:r>
      <w:r w:rsidR="0034178E" w:rsidRPr="00CA2BAA">
        <w:rPr>
          <w:rFonts w:cs="Arial"/>
          <w:b/>
          <w:u w:val="single"/>
        </w:rPr>
        <w:t>LOCAL DE ENTREGA</w:t>
      </w:r>
      <w:r w:rsidR="0034178E" w:rsidRPr="00CA2BAA">
        <w:rPr>
          <w:rFonts w:cs="Arial"/>
          <w:b/>
        </w:rPr>
        <w:t>:</w:t>
      </w:r>
      <w:r w:rsidR="0034178E" w:rsidRPr="00CA2BAA">
        <w:rPr>
          <w:rFonts w:cs="Arial"/>
        </w:rPr>
        <w:t xml:space="preserve"> </w:t>
      </w:r>
    </w:p>
    <w:p w14:paraId="6267A332" w14:textId="77777777" w:rsidR="0034178E" w:rsidRDefault="0034178E" w:rsidP="0034178E">
      <w:pPr>
        <w:spacing w:after="0" w:line="240" w:lineRule="auto"/>
        <w:rPr>
          <w:rFonts w:cs="Arial"/>
        </w:rPr>
      </w:pPr>
    </w:p>
    <w:p w14:paraId="3CEC8FD4" w14:textId="40D3A8A0" w:rsidR="0034178E" w:rsidRPr="00684E9A" w:rsidRDefault="00FC2978" w:rsidP="0034178E">
      <w:pPr>
        <w:contextualSpacing/>
        <w:rPr>
          <w:rFonts w:cs="Arial"/>
          <w:b/>
          <w:bCs/>
        </w:rPr>
      </w:pPr>
      <w:r>
        <w:rPr>
          <w:rFonts w:cs="Arial"/>
          <w:b/>
          <w:bCs/>
        </w:rPr>
        <w:t>CON</w:t>
      </w:r>
      <w:r w:rsidR="00566639">
        <w:rPr>
          <w:rFonts w:cs="Arial"/>
          <w:b/>
          <w:bCs/>
        </w:rPr>
        <w:t>FORNE EDITAL E TERMO DE REFERÊNCIA</w:t>
      </w:r>
      <w:r w:rsidR="0034178E" w:rsidRPr="00684E9A">
        <w:rPr>
          <w:rFonts w:cs="Arial"/>
          <w:b/>
          <w:bCs/>
        </w:rPr>
        <w:t xml:space="preserve"> </w:t>
      </w:r>
    </w:p>
    <w:p w14:paraId="5A56899C" w14:textId="77777777" w:rsidR="0034178E" w:rsidRDefault="0034178E" w:rsidP="0034178E">
      <w:pPr>
        <w:spacing w:after="0" w:line="240" w:lineRule="auto"/>
        <w:rPr>
          <w:rFonts w:cs="Arial"/>
        </w:rPr>
      </w:pPr>
    </w:p>
    <w:p w14:paraId="44EA1E75" w14:textId="77777777" w:rsidR="0034178E" w:rsidRDefault="0034178E" w:rsidP="0034178E">
      <w:pPr>
        <w:spacing w:after="0" w:line="240" w:lineRule="auto"/>
        <w:jc w:val="both"/>
        <w:rPr>
          <w:rFonts w:cs="Arial"/>
          <w:b/>
          <w:bCs/>
          <w:i/>
          <w:iCs/>
          <w:u w:val="single"/>
        </w:rPr>
      </w:pPr>
      <w:r w:rsidRPr="00DD3ADE">
        <w:rPr>
          <w:rFonts w:cs="Arial"/>
          <w:b/>
          <w:bCs/>
          <w:i/>
          <w:iCs/>
          <w:u w:val="single"/>
        </w:rPr>
        <w:t>OBS. 01: A Nota Fiscal deverá ser emitida para:</w:t>
      </w:r>
      <w:r w:rsidRPr="00CA2BAA">
        <w:rPr>
          <w:rFonts w:cs="Arial"/>
          <w:b/>
          <w:bCs/>
          <w:i/>
          <w:iCs/>
          <w:u w:val="single"/>
        </w:rPr>
        <w:t xml:space="preserve"> </w:t>
      </w:r>
    </w:p>
    <w:p w14:paraId="649F40D9" w14:textId="77777777" w:rsidR="0034178E" w:rsidRDefault="0034178E" w:rsidP="0034178E">
      <w:pPr>
        <w:spacing w:after="0" w:line="240" w:lineRule="auto"/>
        <w:jc w:val="both"/>
        <w:rPr>
          <w:rFonts w:cs="Arial"/>
          <w:b/>
          <w:bCs/>
          <w:i/>
          <w:iCs/>
          <w:u w:val="single"/>
        </w:rPr>
      </w:pPr>
    </w:p>
    <w:p w14:paraId="58B0DB59" w14:textId="77777777" w:rsidR="00F85529" w:rsidRPr="008E044A" w:rsidRDefault="00F85529" w:rsidP="00F8552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SAAE – SERV. AUTON. ÁGUA E ESGOTO DE JACAREÍ</w:t>
      </w:r>
    </w:p>
    <w:p w14:paraId="13DBD44E" w14:textId="77777777" w:rsidR="00F85529" w:rsidRPr="008E044A" w:rsidRDefault="00F85529" w:rsidP="00F8552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ECA:</w:t>
      </w:r>
    </w:p>
    <w:p w14:paraId="736C682F" w14:textId="77777777" w:rsidR="00F85529" w:rsidRPr="008E044A" w:rsidRDefault="00F85529" w:rsidP="00F8552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 xml:space="preserve">CNPJ:  48.962.625/0003-22 </w:t>
      </w:r>
    </w:p>
    <w:p w14:paraId="20E5C797" w14:textId="77777777" w:rsidR="00F85529" w:rsidRPr="008E044A" w:rsidRDefault="00F85529" w:rsidP="00F8552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IE: 392.165.760.117</w:t>
      </w:r>
    </w:p>
    <w:p w14:paraId="2A26B0B7" w14:textId="77777777" w:rsidR="00F85529" w:rsidRPr="008E044A" w:rsidRDefault="00F85529" w:rsidP="00F8552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 xml:space="preserve">RUA Aparício Lorena, nº 120, </w:t>
      </w:r>
      <w:proofErr w:type="spellStart"/>
      <w:r w:rsidRPr="008E044A">
        <w:rPr>
          <w:rFonts w:eastAsia="Times New Roman" w:cs="Arial"/>
          <w:b/>
          <w:lang w:eastAsia="pt-BR"/>
        </w:rPr>
        <w:t>Jd</w:t>
      </w:r>
      <w:proofErr w:type="spellEnd"/>
      <w:r w:rsidRPr="008E044A">
        <w:rPr>
          <w:rFonts w:eastAsia="Times New Roman" w:cs="Arial"/>
          <w:b/>
          <w:lang w:eastAsia="pt-BR"/>
        </w:rPr>
        <w:t xml:space="preserve"> Liberdade – Jacareí – SP </w:t>
      </w:r>
    </w:p>
    <w:p w14:paraId="2956338D" w14:textId="77777777" w:rsidR="00F85529" w:rsidRPr="008E044A" w:rsidRDefault="00F85529" w:rsidP="00F85529">
      <w:pPr>
        <w:pBdr>
          <w:top w:val="single" w:sz="4" w:space="1" w:color="auto"/>
          <w:left w:val="single" w:sz="4" w:space="4" w:color="auto"/>
          <w:bottom w:val="single" w:sz="4" w:space="1" w:color="auto"/>
          <w:right w:val="single" w:sz="4" w:space="4" w:color="auto"/>
        </w:pBdr>
        <w:spacing w:after="0" w:line="240" w:lineRule="auto"/>
        <w:jc w:val="both"/>
        <w:rPr>
          <w:rFonts w:eastAsia="Times New Roman" w:cs="Arial"/>
          <w:b/>
          <w:lang w:eastAsia="pt-BR"/>
        </w:rPr>
      </w:pPr>
      <w:r w:rsidRPr="008E044A">
        <w:rPr>
          <w:rFonts w:eastAsia="Times New Roman" w:cs="Arial"/>
          <w:b/>
          <w:lang w:eastAsia="pt-BR"/>
        </w:rPr>
        <w:t>CEP: 12.327.460</w:t>
      </w:r>
    </w:p>
    <w:p w14:paraId="658FBFFC" w14:textId="77777777" w:rsidR="0034178E" w:rsidRPr="00CA2BAA" w:rsidRDefault="0034178E" w:rsidP="0034178E">
      <w:pPr>
        <w:spacing w:after="0" w:line="240" w:lineRule="auto"/>
        <w:jc w:val="both"/>
        <w:rPr>
          <w:rFonts w:cs="Arial"/>
          <w:b/>
          <w:bCs/>
          <w:i/>
          <w:iCs/>
          <w:u w:val="single"/>
        </w:rPr>
      </w:pPr>
    </w:p>
    <w:p w14:paraId="56C5081A" w14:textId="77777777" w:rsidR="0034178E" w:rsidRDefault="0034178E" w:rsidP="0034178E">
      <w:pPr>
        <w:spacing w:after="0" w:line="240" w:lineRule="auto"/>
        <w:jc w:val="both"/>
        <w:rPr>
          <w:rFonts w:cs="Arial"/>
          <w:b/>
          <w:bCs/>
          <w:i/>
          <w:iCs/>
          <w:u w:val="single"/>
        </w:rPr>
      </w:pPr>
      <w:r w:rsidRPr="00CA2BAA">
        <w:rPr>
          <w:rFonts w:cs="Arial"/>
          <w:b/>
          <w:bCs/>
          <w:i/>
          <w:iCs/>
          <w:u w:val="single"/>
        </w:rPr>
        <w:t>OBS. 02: A Nota Fiscal eletrônica deverá ser encaminhada para o e-mail:</w:t>
      </w:r>
    </w:p>
    <w:p w14:paraId="5FD4BA51" w14:textId="77777777" w:rsidR="0034178E" w:rsidRPr="00CA2BAA" w:rsidRDefault="0034178E" w:rsidP="0034178E">
      <w:pPr>
        <w:spacing w:after="0" w:line="240" w:lineRule="auto"/>
        <w:jc w:val="both"/>
        <w:rPr>
          <w:rFonts w:cs="Arial"/>
          <w:b/>
          <w:bCs/>
          <w:i/>
          <w:iCs/>
          <w:u w:val="single"/>
        </w:rPr>
      </w:pPr>
    </w:p>
    <w:p w14:paraId="7EFC8C57" w14:textId="4FFAAD5B" w:rsidR="0034178E" w:rsidRPr="00CA2BAA" w:rsidRDefault="003802FE" w:rsidP="0034178E">
      <w:pPr>
        <w:spacing w:after="0" w:line="240" w:lineRule="auto"/>
        <w:jc w:val="both"/>
        <w:rPr>
          <w:rFonts w:cs="Arial"/>
          <w:b/>
          <w:bCs/>
          <w:i/>
          <w:iCs/>
          <w:u w:val="single"/>
        </w:rPr>
      </w:pPr>
      <w:hyperlink r:id="rId31" w:history="1">
        <w:r w:rsidR="00DA3D92" w:rsidRPr="002B33B8">
          <w:rPr>
            <w:rStyle w:val="Hyperlink"/>
            <w:rFonts w:cs="Arial"/>
            <w:b/>
            <w:bCs/>
            <w:i/>
            <w:iCs/>
          </w:rPr>
          <w:t>contratos@saaejacarei.sp.gov.br</w:t>
        </w:r>
      </w:hyperlink>
      <w:r w:rsidR="00DA3D92">
        <w:rPr>
          <w:rFonts w:cs="Arial"/>
          <w:b/>
          <w:bCs/>
          <w:i/>
          <w:iCs/>
          <w:u w:val="single"/>
        </w:rPr>
        <w:t xml:space="preserve"> </w:t>
      </w:r>
    </w:p>
    <w:p w14:paraId="39A0DA6B" w14:textId="77777777" w:rsidR="0034178E" w:rsidRPr="00CA2BAA" w:rsidRDefault="0034178E" w:rsidP="0034178E">
      <w:pPr>
        <w:spacing w:after="0" w:line="240" w:lineRule="auto"/>
        <w:jc w:val="both"/>
        <w:rPr>
          <w:rFonts w:cs="Arial"/>
          <w:b/>
          <w:bCs/>
          <w:i/>
          <w:iCs/>
          <w:u w:val="single"/>
        </w:rPr>
      </w:pPr>
    </w:p>
    <w:p w14:paraId="498A2F50" w14:textId="7E16C417" w:rsidR="0034178E" w:rsidRPr="00CA2BAA" w:rsidRDefault="00251FF3" w:rsidP="0034178E">
      <w:pPr>
        <w:spacing w:after="0" w:line="240" w:lineRule="auto"/>
        <w:jc w:val="both"/>
        <w:rPr>
          <w:rFonts w:eastAsia="Calibri" w:cs="Arial"/>
          <w:lang w:eastAsia="pt-BR"/>
        </w:rPr>
      </w:pPr>
      <w:r>
        <w:rPr>
          <w:rFonts w:eastAsia="Calibri" w:cs="Arial"/>
          <w:b/>
          <w:lang w:eastAsia="pt-BR"/>
        </w:rPr>
        <w:t>5</w:t>
      </w:r>
      <w:r w:rsidR="0034178E" w:rsidRPr="00CA2BAA">
        <w:rPr>
          <w:rFonts w:eastAsia="Calibri" w:cs="Arial"/>
          <w:b/>
          <w:lang w:eastAsia="pt-BR"/>
        </w:rPr>
        <w:t>.</w:t>
      </w:r>
      <w:r w:rsidR="001B796F">
        <w:rPr>
          <w:rFonts w:eastAsia="Calibri" w:cs="Arial"/>
          <w:b/>
          <w:lang w:eastAsia="pt-BR"/>
        </w:rPr>
        <w:t>5</w:t>
      </w:r>
      <w:r w:rsidR="0034178E" w:rsidRPr="00CA2BAA">
        <w:rPr>
          <w:rFonts w:eastAsia="Calibri" w:cs="Arial"/>
          <w:b/>
          <w:lang w:eastAsia="pt-BR"/>
        </w:rPr>
        <w:t>.</w:t>
      </w:r>
      <w:r w:rsidR="0034178E" w:rsidRPr="00CA2BAA">
        <w:rPr>
          <w:rFonts w:eastAsia="Calibri" w:cs="Arial"/>
          <w:lang w:eastAsia="pt-BR"/>
        </w:rPr>
        <w:t xml:space="preserve"> A Administração tem o poder/dever de recusar o fornecimento do objeto do contrato caso a Contratada descumpra as normas de seu fornecimento, principalmente as estabelecidas na Legislação Trabalhista, devendo dar especial atenção àquelas que se refiram à saúde e segurança dos envolvidos na operação de entrega. </w:t>
      </w:r>
    </w:p>
    <w:p w14:paraId="5545EF38" w14:textId="77777777" w:rsidR="0034178E" w:rsidRPr="00CA2BAA" w:rsidRDefault="0034178E" w:rsidP="0034178E">
      <w:pPr>
        <w:spacing w:after="0" w:line="240" w:lineRule="auto"/>
        <w:jc w:val="both"/>
        <w:rPr>
          <w:rFonts w:eastAsia="Calibri" w:cs="Arial"/>
          <w:lang w:eastAsia="pt-BR"/>
        </w:rPr>
      </w:pPr>
    </w:p>
    <w:p w14:paraId="76F72B68" w14:textId="693D08E8" w:rsidR="0034178E" w:rsidRPr="00CA2BAA" w:rsidRDefault="00251FF3" w:rsidP="0034178E">
      <w:pPr>
        <w:spacing w:after="0" w:line="240" w:lineRule="auto"/>
        <w:jc w:val="both"/>
        <w:rPr>
          <w:rFonts w:eastAsia="Calibri" w:cs="Arial"/>
          <w:lang w:eastAsia="pt-BR"/>
        </w:rPr>
      </w:pPr>
      <w:r>
        <w:rPr>
          <w:rFonts w:eastAsia="Calibri" w:cs="Arial"/>
          <w:b/>
          <w:lang w:eastAsia="pt-BR"/>
        </w:rPr>
        <w:t>5</w:t>
      </w:r>
      <w:r w:rsidR="0034178E" w:rsidRPr="00CA2BAA">
        <w:rPr>
          <w:rFonts w:eastAsia="Calibri" w:cs="Arial"/>
          <w:b/>
          <w:lang w:eastAsia="pt-BR"/>
        </w:rPr>
        <w:t>.</w:t>
      </w:r>
      <w:r w:rsidR="001B796F">
        <w:rPr>
          <w:rFonts w:eastAsia="Calibri" w:cs="Arial"/>
          <w:b/>
          <w:lang w:eastAsia="pt-BR"/>
        </w:rPr>
        <w:t>6</w:t>
      </w:r>
      <w:r w:rsidR="0034178E" w:rsidRPr="00CA2BAA">
        <w:rPr>
          <w:rFonts w:eastAsia="Calibri" w:cs="Arial"/>
          <w:b/>
          <w:lang w:eastAsia="pt-BR"/>
        </w:rPr>
        <w:t>.</w:t>
      </w:r>
      <w:r w:rsidR="0034178E" w:rsidRPr="00CA2BAA">
        <w:rPr>
          <w:rFonts w:eastAsia="Calibri" w:cs="Arial"/>
          <w:lang w:eastAsia="pt-BR"/>
        </w:rPr>
        <w:t xml:space="preserve"> </w:t>
      </w:r>
      <w:r w:rsidR="0034178E" w:rsidRPr="000C43D6">
        <w:rPr>
          <w:rFonts w:eastAsia="Calibri" w:cs="Arial"/>
          <w:u w:val="single"/>
          <w:lang w:eastAsia="pt-BR"/>
        </w:rPr>
        <w:t xml:space="preserve">O </w:t>
      </w:r>
      <w:r w:rsidR="008F3C06">
        <w:rPr>
          <w:rFonts w:eastAsia="Calibri" w:cs="Arial"/>
          <w:u w:val="single"/>
          <w:lang w:eastAsia="pt-BR"/>
        </w:rPr>
        <w:t>serviço</w:t>
      </w:r>
      <w:r w:rsidR="0034178E" w:rsidRPr="000C43D6">
        <w:rPr>
          <w:rFonts w:eastAsia="Calibri" w:cs="Arial"/>
          <w:u w:val="single"/>
          <w:lang w:eastAsia="pt-BR"/>
        </w:rPr>
        <w:t xml:space="preserve"> somente será aceito e, portanto, </w:t>
      </w:r>
      <w:r w:rsidR="0034178E" w:rsidRPr="000C43D6">
        <w:rPr>
          <w:rFonts w:eastAsia="Calibri" w:cs="Arial"/>
          <w:b/>
          <w:bCs/>
          <w:u w:val="single"/>
          <w:lang w:eastAsia="pt-BR"/>
        </w:rPr>
        <w:t>considerado entregue</w:t>
      </w:r>
      <w:r w:rsidR="0034178E" w:rsidRPr="000C43D6">
        <w:rPr>
          <w:rFonts w:eastAsia="Calibri" w:cs="Arial"/>
          <w:u w:val="single"/>
          <w:lang w:eastAsia="pt-BR"/>
        </w:rPr>
        <w:t>, quando a Contratada cumprir todas as exigências constantes no Termo de Referência e na Legislação aplicável à execução contratual.</w:t>
      </w:r>
      <w:r w:rsidR="0034178E" w:rsidRPr="00CA2BAA">
        <w:rPr>
          <w:rFonts w:eastAsia="Calibri" w:cs="Arial"/>
          <w:lang w:eastAsia="pt-BR"/>
        </w:rPr>
        <w:t xml:space="preserve"> </w:t>
      </w:r>
    </w:p>
    <w:p w14:paraId="03491C7C" w14:textId="77777777" w:rsidR="0034178E" w:rsidRPr="00CA2BAA" w:rsidRDefault="0034178E" w:rsidP="0034178E">
      <w:pPr>
        <w:spacing w:after="0" w:line="240" w:lineRule="auto"/>
        <w:jc w:val="both"/>
        <w:rPr>
          <w:rFonts w:eastAsia="Calibri" w:cs="Arial"/>
          <w:lang w:eastAsia="pt-BR"/>
        </w:rPr>
      </w:pPr>
    </w:p>
    <w:p w14:paraId="26D68383" w14:textId="3868199C" w:rsidR="0034178E" w:rsidRPr="000C43D6" w:rsidRDefault="00251FF3" w:rsidP="0034178E">
      <w:pPr>
        <w:spacing w:after="0" w:line="240" w:lineRule="auto"/>
        <w:jc w:val="both"/>
        <w:rPr>
          <w:rFonts w:eastAsia="Calibri" w:cs="Arial"/>
          <w:lang w:eastAsia="pt-BR"/>
        </w:rPr>
      </w:pPr>
      <w:r>
        <w:rPr>
          <w:rFonts w:eastAsia="Calibri" w:cs="Arial"/>
          <w:b/>
          <w:lang w:eastAsia="pt-BR"/>
        </w:rPr>
        <w:t>5</w:t>
      </w:r>
      <w:r w:rsidR="0034178E" w:rsidRPr="00CA2BAA">
        <w:rPr>
          <w:rFonts w:eastAsia="Calibri" w:cs="Arial"/>
          <w:b/>
          <w:lang w:eastAsia="pt-BR"/>
        </w:rPr>
        <w:t>.</w:t>
      </w:r>
      <w:r w:rsidR="001B796F">
        <w:rPr>
          <w:rFonts w:eastAsia="Calibri" w:cs="Arial"/>
          <w:b/>
          <w:lang w:eastAsia="pt-BR"/>
        </w:rPr>
        <w:t>7</w:t>
      </w:r>
      <w:r w:rsidR="0034178E" w:rsidRPr="00CA2BAA">
        <w:rPr>
          <w:rFonts w:eastAsia="Calibri" w:cs="Arial"/>
          <w:b/>
          <w:lang w:eastAsia="pt-BR"/>
        </w:rPr>
        <w:t>.</w:t>
      </w:r>
      <w:r w:rsidR="0034178E" w:rsidRPr="00CA2BAA">
        <w:rPr>
          <w:rFonts w:eastAsia="Calibri" w:cs="Arial"/>
          <w:lang w:eastAsia="pt-BR"/>
        </w:rPr>
        <w:t xml:space="preserve"> A contagem de todos os prazos se dará apenas após a regularização de eventuais irregularidades e </w:t>
      </w:r>
      <w:r w:rsidR="0034178E" w:rsidRPr="000C43D6">
        <w:rPr>
          <w:rFonts w:eastAsia="Calibri" w:cs="Arial"/>
          <w:lang w:eastAsia="pt-BR"/>
        </w:rPr>
        <w:t xml:space="preserve">efetivo recebimento dos </w:t>
      </w:r>
      <w:r w:rsidR="008F3C06">
        <w:rPr>
          <w:rFonts w:eastAsia="Calibri" w:cs="Arial"/>
          <w:lang w:eastAsia="pt-BR"/>
        </w:rPr>
        <w:t>serviços</w:t>
      </w:r>
      <w:r w:rsidR="0034178E" w:rsidRPr="000C43D6">
        <w:rPr>
          <w:rFonts w:eastAsia="Calibri" w:cs="Arial"/>
          <w:lang w:eastAsia="pt-BR"/>
        </w:rPr>
        <w:t xml:space="preserve"> pela Contratante. </w:t>
      </w:r>
    </w:p>
    <w:p w14:paraId="0E7FF07E" w14:textId="77777777" w:rsidR="0034178E" w:rsidRPr="000C43D6" w:rsidRDefault="0034178E" w:rsidP="0034178E">
      <w:pPr>
        <w:spacing w:after="0" w:line="240" w:lineRule="auto"/>
        <w:jc w:val="both"/>
        <w:rPr>
          <w:rFonts w:eastAsia="Calibri" w:cs="Arial"/>
          <w:lang w:eastAsia="pt-BR"/>
        </w:rPr>
      </w:pPr>
    </w:p>
    <w:p w14:paraId="5D39C938" w14:textId="23190622" w:rsidR="0034178E" w:rsidRPr="00CA2BAA" w:rsidRDefault="00251FF3" w:rsidP="0034178E">
      <w:pPr>
        <w:spacing w:after="0" w:line="240" w:lineRule="auto"/>
        <w:jc w:val="both"/>
        <w:rPr>
          <w:rFonts w:eastAsia="Calibri" w:cs="Arial"/>
          <w:lang w:eastAsia="pt-BR"/>
        </w:rPr>
      </w:pPr>
      <w:r>
        <w:rPr>
          <w:rFonts w:eastAsia="Calibri" w:cs="Arial"/>
          <w:b/>
          <w:lang w:eastAsia="pt-BR"/>
        </w:rPr>
        <w:t>5</w:t>
      </w:r>
      <w:r w:rsidR="0034178E" w:rsidRPr="00CA2BAA">
        <w:rPr>
          <w:rFonts w:eastAsia="Calibri" w:cs="Arial"/>
          <w:b/>
          <w:lang w:eastAsia="pt-BR"/>
        </w:rPr>
        <w:t>.</w:t>
      </w:r>
      <w:r w:rsidR="001B796F">
        <w:rPr>
          <w:rFonts w:eastAsia="Calibri" w:cs="Arial"/>
          <w:b/>
          <w:lang w:eastAsia="pt-BR"/>
        </w:rPr>
        <w:t>8</w:t>
      </w:r>
      <w:r w:rsidR="0034178E" w:rsidRPr="00CA2BAA">
        <w:rPr>
          <w:rFonts w:eastAsia="Calibri" w:cs="Arial"/>
          <w:b/>
          <w:lang w:eastAsia="pt-BR"/>
        </w:rPr>
        <w:t>.</w:t>
      </w:r>
      <w:r w:rsidR="0034178E" w:rsidRPr="00CA2BAA">
        <w:rPr>
          <w:rFonts w:eastAsia="Calibri" w:cs="Arial"/>
          <w:lang w:eastAsia="pt-BR"/>
        </w:rPr>
        <w:t xml:space="preserve"> A contratada fica ciente, desde sua participação do processo licitatório, do seu dever de garantir os padrões legais de segurança de todas as pessoas envolvidas na entrega dos </w:t>
      </w:r>
      <w:r w:rsidR="008F3C06">
        <w:rPr>
          <w:rFonts w:eastAsia="Calibri" w:cs="Arial"/>
          <w:lang w:eastAsia="pt-BR"/>
        </w:rPr>
        <w:t>serviço</w:t>
      </w:r>
      <w:r w:rsidR="0034178E" w:rsidRPr="00CA2BAA">
        <w:rPr>
          <w:rFonts w:eastAsia="Calibri" w:cs="Arial"/>
          <w:lang w:eastAsia="pt-BR"/>
        </w:rPr>
        <w:t xml:space="preserve">s constantes no objeto do presente Contrato. </w:t>
      </w:r>
    </w:p>
    <w:p w14:paraId="0CE95312" w14:textId="77777777" w:rsidR="0034178E" w:rsidRPr="00CA2BAA" w:rsidRDefault="0034178E" w:rsidP="0034178E">
      <w:pPr>
        <w:pStyle w:val="Corpodetexto"/>
        <w:rPr>
          <w:rFonts w:cs="Arial"/>
          <w:b w:val="0"/>
          <w:sz w:val="22"/>
          <w:szCs w:val="22"/>
        </w:rPr>
      </w:pPr>
    </w:p>
    <w:p w14:paraId="2227AE95" w14:textId="1BE9715D" w:rsidR="0034178E" w:rsidRPr="00CA2BAA" w:rsidRDefault="00251FF3" w:rsidP="0034178E">
      <w:pPr>
        <w:pStyle w:val="Corpodetexto"/>
        <w:rPr>
          <w:rFonts w:cs="Arial"/>
          <w:b w:val="0"/>
          <w:sz w:val="22"/>
          <w:szCs w:val="22"/>
        </w:rPr>
      </w:pPr>
      <w:r>
        <w:rPr>
          <w:rFonts w:cs="Arial"/>
          <w:sz w:val="22"/>
          <w:szCs w:val="22"/>
        </w:rPr>
        <w:t>5</w:t>
      </w:r>
      <w:r w:rsidR="0034178E" w:rsidRPr="00CA2BAA">
        <w:rPr>
          <w:rFonts w:cs="Arial"/>
          <w:sz w:val="22"/>
          <w:szCs w:val="22"/>
        </w:rPr>
        <w:t>.</w:t>
      </w:r>
      <w:r w:rsidR="001B796F">
        <w:rPr>
          <w:rFonts w:cs="Arial"/>
          <w:sz w:val="22"/>
          <w:szCs w:val="22"/>
        </w:rPr>
        <w:t>9</w:t>
      </w:r>
      <w:r w:rsidR="0034178E" w:rsidRPr="00CA2BAA">
        <w:rPr>
          <w:rFonts w:cs="Arial"/>
          <w:sz w:val="22"/>
          <w:szCs w:val="22"/>
        </w:rPr>
        <w:t>.</w:t>
      </w:r>
      <w:r w:rsidR="0034178E" w:rsidRPr="00CA2BAA">
        <w:rPr>
          <w:rFonts w:cs="Arial"/>
          <w:b w:val="0"/>
          <w:sz w:val="22"/>
          <w:szCs w:val="22"/>
        </w:rPr>
        <w:t xml:space="preserve"> Consideram-se neste instrumento transcritas as Normas de Defesa do Consumidor, inclusive quanto a garantia do </w:t>
      </w:r>
      <w:r w:rsidR="00AE01C0">
        <w:rPr>
          <w:rFonts w:cs="Arial"/>
          <w:b w:val="0"/>
          <w:sz w:val="22"/>
          <w:szCs w:val="22"/>
        </w:rPr>
        <w:t>serviço</w:t>
      </w:r>
      <w:r w:rsidR="0034178E" w:rsidRPr="00CA2BAA">
        <w:rPr>
          <w:rFonts w:cs="Arial"/>
          <w:b w:val="0"/>
          <w:sz w:val="22"/>
          <w:szCs w:val="22"/>
        </w:rPr>
        <w:t xml:space="preserve"> ofertado, conforme Termo de Referência, anexo ao edital.</w:t>
      </w:r>
    </w:p>
    <w:p w14:paraId="67614B2A" w14:textId="77777777" w:rsidR="0034178E" w:rsidRPr="00CA2BAA" w:rsidRDefault="0034178E" w:rsidP="0034178E">
      <w:pPr>
        <w:pStyle w:val="Corpodetexto"/>
        <w:ind w:left="1134"/>
        <w:rPr>
          <w:rFonts w:cs="Arial"/>
          <w:b w:val="0"/>
          <w:sz w:val="22"/>
          <w:szCs w:val="22"/>
        </w:rPr>
      </w:pPr>
    </w:p>
    <w:p w14:paraId="1A8D7D93" w14:textId="38FF86B4" w:rsidR="0034178E" w:rsidRPr="00CA2BAA" w:rsidRDefault="0034178E" w:rsidP="0034178E">
      <w:pPr>
        <w:pStyle w:val="Corpodetexto"/>
        <w:rPr>
          <w:rFonts w:cs="Arial"/>
          <w:sz w:val="22"/>
          <w:szCs w:val="22"/>
        </w:rPr>
      </w:pPr>
      <w:r w:rsidRPr="00CA2BAA">
        <w:rPr>
          <w:rFonts w:cs="Arial"/>
          <w:sz w:val="22"/>
          <w:szCs w:val="22"/>
        </w:rPr>
        <w:t>V</w:t>
      </w:r>
      <w:r w:rsidR="000C2774">
        <w:rPr>
          <w:rFonts w:cs="Arial"/>
          <w:sz w:val="22"/>
          <w:szCs w:val="22"/>
        </w:rPr>
        <w:t>I</w:t>
      </w:r>
      <w:r w:rsidRPr="00CA2BAA">
        <w:rPr>
          <w:rFonts w:cs="Arial"/>
          <w:sz w:val="22"/>
          <w:szCs w:val="22"/>
        </w:rPr>
        <w:t xml:space="preserve"> – PREÇO, CONDIÇÕES DE PAGAMENTO E REAJUSTE </w:t>
      </w:r>
    </w:p>
    <w:p w14:paraId="411738C9" w14:textId="77777777" w:rsidR="0034178E" w:rsidRPr="00CA2BAA" w:rsidRDefault="0034178E" w:rsidP="0034178E">
      <w:pPr>
        <w:pStyle w:val="Corpodetexto"/>
        <w:ind w:left="1134"/>
        <w:rPr>
          <w:rFonts w:cs="Arial"/>
          <w:b w:val="0"/>
          <w:sz w:val="22"/>
          <w:szCs w:val="22"/>
        </w:rPr>
      </w:pPr>
    </w:p>
    <w:p w14:paraId="32EA3C54" w14:textId="3E90B298" w:rsidR="0034178E" w:rsidRDefault="00251FF3" w:rsidP="0034178E">
      <w:pPr>
        <w:pStyle w:val="Corpodetexto"/>
        <w:rPr>
          <w:rFonts w:cs="Arial"/>
          <w:b w:val="0"/>
          <w:sz w:val="22"/>
          <w:szCs w:val="22"/>
        </w:rPr>
      </w:pPr>
      <w:r>
        <w:rPr>
          <w:rFonts w:cs="Arial"/>
          <w:sz w:val="22"/>
          <w:szCs w:val="22"/>
        </w:rPr>
        <w:t>6</w:t>
      </w:r>
      <w:r w:rsidR="0034178E" w:rsidRPr="00CA2BAA">
        <w:rPr>
          <w:rFonts w:cs="Arial"/>
          <w:sz w:val="22"/>
          <w:szCs w:val="22"/>
        </w:rPr>
        <w:t>.1.</w:t>
      </w:r>
      <w:r w:rsidR="0034178E" w:rsidRPr="00CA2BAA">
        <w:rPr>
          <w:rFonts w:cs="Arial"/>
          <w:b w:val="0"/>
          <w:sz w:val="22"/>
          <w:szCs w:val="22"/>
        </w:rPr>
        <w:t xml:space="preserve"> </w:t>
      </w:r>
      <w:r w:rsidR="0034178E">
        <w:rPr>
          <w:rFonts w:cs="Arial"/>
          <w:b w:val="0"/>
          <w:sz w:val="22"/>
          <w:szCs w:val="22"/>
        </w:rPr>
        <w:t>O CONTRATANTE pagará à</w:t>
      </w:r>
      <w:r w:rsidR="0034178E" w:rsidRPr="00CA2BAA">
        <w:rPr>
          <w:rFonts w:cs="Arial"/>
          <w:b w:val="0"/>
          <w:sz w:val="22"/>
          <w:szCs w:val="22"/>
        </w:rPr>
        <w:t xml:space="preserve"> CONTRATADA</w:t>
      </w:r>
      <w:r w:rsidR="0034178E">
        <w:rPr>
          <w:rFonts w:cs="Arial"/>
          <w:b w:val="0"/>
          <w:sz w:val="22"/>
          <w:szCs w:val="22"/>
        </w:rPr>
        <w:t>,</w:t>
      </w:r>
      <w:r w:rsidR="0034178E" w:rsidRPr="00CA2BAA">
        <w:rPr>
          <w:rFonts w:cs="Arial"/>
          <w:b w:val="0"/>
          <w:sz w:val="22"/>
          <w:szCs w:val="22"/>
        </w:rPr>
        <w:t xml:space="preserve"> pelo fornecimento do constante da Cláusula 02, o valor correspondente à </w:t>
      </w:r>
      <w:r w:rsidR="0034178E" w:rsidRPr="00CA2BAA">
        <w:rPr>
          <w:rFonts w:cs="Arial"/>
          <w:sz w:val="22"/>
          <w:szCs w:val="22"/>
        </w:rPr>
        <w:t xml:space="preserve">R$ </w:t>
      </w:r>
      <w:r w:rsidR="009447C6">
        <w:rPr>
          <w:rFonts w:cs="Arial"/>
          <w:sz w:val="22"/>
          <w:szCs w:val="22"/>
        </w:rPr>
        <w:t>............................</w:t>
      </w:r>
      <w:r w:rsidR="0034178E" w:rsidRPr="00CA2BAA">
        <w:rPr>
          <w:rFonts w:cs="Arial"/>
          <w:sz w:val="22"/>
          <w:szCs w:val="22"/>
        </w:rPr>
        <w:t xml:space="preserve"> (</w:t>
      </w:r>
      <w:r w:rsidR="009447C6">
        <w:rPr>
          <w:rFonts w:cs="Arial"/>
          <w:sz w:val="22"/>
          <w:szCs w:val="22"/>
        </w:rPr>
        <w:t>.......................</w:t>
      </w:r>
      <w:r w:rsidR="0034178E" w:rsidRPr="00CA2BAA">
        <w:rPr>
          <w:rFonts w:cs="Arial"/>
          <w:sz w:val="22"/>
          <w:szCs w:val="22"/>
        </w:rPr>
        <w:t>).</w:t>
      </w:r>
      <w:r w:rsidR="0034178E" w:rsidRPr="00CA2BAA">
        <w:rPr>
          <w:rFonts w:cs="Arial"/>
          <w:b w:val="0"/>
          <w:sz w:val="22"/>
          <w:szCs w:val="22"/>
        </w:rPr>
        <w:t xml:space="preserve"> </w:t>
      </w:r>
    </w:p>
    <w:p w14:paraId="668B497A" w14:textId="088EBE3E" w:rsidR="00497E05" w:rsidRDefault="00497E05" w:rsidP="0034178E">
      <w:pPr>
        <w:pStyle w:val="Corpodetexto"/>
        <w:rPr>
          <w:rFonts w:cs="Arial"/>
          <w:b w:val="0"/>
          <w:sz w:val="22"/>
          <w:szCs w:val="22"/>
        </w:rPr>
      </w:pPr>
    </w:p>
    <w:p w14:paraId="108D7765" w14:textId="01961401" w:rsidR="00497E05" w:rsidRDefault="00251FF3" w:rsidP="00497E05">
      <w:pPr>
        <w:spacing w:after="0" w:line="240" w:lineRule="auto"/>
        <w:jc w:val="both"/>
        <w:rPr>
          <w:rFonts w:cs="Arial"/>
          <w:bCs/>
        </w:rPr>
      </w:pPr>
      <w:r>
        <w:rPr>
          <w:rFonts w:cs="Arial"/>
          <w:b/>
          <w:bCs/>
        </w:rPr>
        <w:t>6</w:t>
      </w:r>
      <w:r w:rsidR="00497E05">
        <w:rPr>
          <w:rFonts w:cs="Arial"/>
          <w:b/>
          <w:bCs/>
        </w:rPr>
        <w:t>.</w:t>
      </w:r>
      <w:r w:rsidR="00B60DB5">
        <w:rPr>
          <w:rFonts w:cs="Arial"/>
          <w:b/>
          <w:bCs/>
        </w:rPr>
        <w:t>2</w:t>
      </w:r>
      <w:r w:rsidR="00497E05" w:rsidRPr="00CA2BAA">
        <w:rPr>
          <w:rFonts w:cs="Arial"/>
          <w:b/>
          <w:bCs/>
        </w:rPr>
        <w:t>.</w:t>
      </w:r>
      <w:r w:rsidR="00497E05" w:rsidRPr="00CA2BAA">
        <w:rPr>
          <w:rFonts w:cs="Arial"/>
          <w:bCs/>
        </w:rPr>
        <w:t xml:space="preserve"> Os pagamentos serão efetuados a </w:t>
      </w:r>
      <w:r w:rsidR="00497E05">
        <w:rPr>
          <w:rFonts w:cs="Arial"/>
          <w:b/>
          <w:bCs/>
          <w:u w:val="single"/>
        </w:rPr>
        <w:t>15</w:t>
      </w:r>
      <w:r w:rsidR="00497E05" w:rsidRPr="00CA2BAA">
        <w:rPr>
          <w:rFonts w:cs="Arial"/>
          <w:b/>
          <w:bCs/>
          <w:u w:val="single"/>
        </w:rPr>
        <w:t xml:space="preserve"> (</w:t>
      </w:r>
      <w:r w:rsidR="00497E05">
        <w:rPr>
          <w:rFonts w:cs="Arial"/>
          <w:b/>
          <w:bCs/>
          <w:u w:val="single"/>
        </w:rPr>
        <w:t>quinze</w:t>
      </w:r>
      <w:r w:rsidR="00497E05" w:rsidRPr="00CA2BAA">
        <w:rPr>
          <w:rFonts w:cs="Arial"/>
          <w:b/>
          <w:bCs/>
          <w:u w:val="single"/>
        </w:rPr>
        <w:t>) D</w:t>
      </w:r>
      <w:r w:rsidR="00497E05">
        <w:rPr>
          <w:rFonts w:cs="Arial"/>
          <w:b/>
          <w:bCs/>
          <w:u w:val="single"/>
        </w:rPr>
        <w:t>FS</w:t>
      </w:r>
      <w:r w:rsidR="00497E05" w:rsidRPr="00CA2BAA">
        <w:rPr>
          <w:rFonts w:cs="Arial"/>
          <w:b/>
          <w:bCs/>
          <w:u w:val="single"/>
        </w:rPr>
        <w:t xml:space="preserve"> (dias </w:t>
      </w:r>
      <w:r w:rsidR="00497E05">
        <w:rPr>
          <w:rFonts w:cs="Arial"/>
          <w:b/>
          <w:bCs/>
          <w:u w:val="single"/>
        </w:rPr>
        <w:t>fora a semana</w:t>
      </w:r>
      <w:r w:rsidR="00497E05" w:rsidRPr="00CA2BAA">
        <w:rPr>
          <w:rFonts w:cs="Arial"/>
          <w:b/>
          <w:bCs/>
          <w:u w:val="single"/>
        </w:rPr>
        <w:t>)</w:t>
      </w:r>
      <w:r w:rsidR="00497E05" w:rsidRPr="00CA2BAA">
        <w:rPr>
          <w:rFonts w:cs="Arial"/>
          <w:bCs/>
        </w:rPr>
        <w:t xml:space="preserve">, contados </w:t>
      </w:r>
      <w:r w:rsidR="00497E05">
        <w:rPr>
          <w:rFonts w:cs="Arial"/>
          <w:bCs/>
        </w:rPr>
        <w:t xml:space="preserve">à partir da data da entrega de cada Nota Fiscal no e-mail: </w:t>
      </w:r>
      <w:hyperlink r:id="rId32" w:history="1">
        <w:r w:rsidR="00497E05" w:rsidRPr="002B33B8">
          <w:rPr>
            <w:rStyle w:val="Hyperlink"/>
            <w:rFonts w:cs="Arial"/>
            <w:bCs/>
          </w:rPr>
          <w:t>contratos@saaejacarei.sp.gov.br</w:t>
        </w:r>
      </w:hyperlink>
      <w:r w:rsidR="00497E05">
        <w:rPr>
          <w:rFonts w:cs="Arial"/>
          <w:bCs/>
        </w:rPr>
        <w:t xml:space="preserve"> ou protocolo do Documento Fiscal junto à Unidade de </w:t>
      </w:r>
      <w:r w:rsidR="00497E05" w:rsidRPr="00CA2BAA">
        <w:rPr>
          <w:rFonts w:cs="Arial"/>
          <w:bCs/>
        </w:rPr>
        <w:t>Contratos e Convênios</w:t>
      </w:r>
      <w:r w:rsidR="00497E05">
        <w:rPr>
          <w:rFonts w:cs="Arial"/>
          <w:bCs/>
        </w:rPr>
        <w:t xml:space="preserve"> do SAAE Jacareí</w:t>
      </w:r>
      <w:r w:rsidR="00497E05" w:rsidRPr="00CA2BAA">
        <w:rPr>
          <w:rFonts w:cs="Arial"/>
          <w:bCs/>
        </w:rPr>
        <w:t>, através de depósito em conta corrente, preferencialmente em qualquer agência do BANCO DO BRASIL S/A ou da CAIXA ECONÔMICA FEDERAL, ou através de Ficha de Compensação.</w:t>
      </w:r>
    </w:p>
    <w:p w14:paraId="2E155126" w14:textId="02D6DAD4" w:rsidR="00497E05" w:rsidRDefault="00497E05" w:rsidP="00497E05">
      <w:pPr>
        <w:spacing w:after="0" w:line="240" w:lineRule="auto"/>
        <w:jc w:val="both"/>
        <w:rPr>
          <w:rFonts w:cs="Arial"/>
          <w:bCs/>
        </w:rPr>
      </w:pPr>
    </w:p>
    <w:p w14:paraId="10D1F6F2" w14:textId="4FDE04D0" w:rsidR="00497E05" w:rsidRDefault="00251FF3" w:rsidP="00497E05">
      <w:pPr>
        <w:spacing w:after="0" w:line="240" w:lineRule="auto"/>
        <w:jc w:val="both"/>
        <w:rPr>
          <w:rFonts w:cs="Arial"/>
        </w:rPr>
      </w:pPr>
      <w:r>
        <w:rPr>
          <w:rFonts w:cs="Arial"/>
          <w:b/>
        </w:rPr>
        <w:t>6</w:t>
      </w:r>
      <w:r w:rsidR="00497E05">
        <w:rPr>
          <w:rFonts w:cs="Arial"/>
          <w:b/>
        </w:rPr>
        <w:t>.</w:t>
      </w:r>
      <w:r w:rsidR="00B60DB5">
        <w:rPr>
          <w:rFonts w:cs="Arial"/>
          <w:b/>
        </w:rPr>
        <w:t>3</w:t>
      </w:r>
      <w:r w:rsidR="00497E05">
        <w:rPr>
          <w:rFonts w:cs="Arial"/>
          <w:b/>
        </w:rPr>
        <w:t xml:space="preserve">. </w:t>
      </w:r>
      <w:r w:rsidR="00497E05" w:rsidRPr="00C17D20">
        <w:rPr>
          <w:rFonts w:cs="Arial"/>
        </w:rPr>
        <w:t>É obrigatória a colocação do número deste contrato no corpo da Nota Fiscal, para efeito de pagamento.</w:t>
      </w:r>
    </w:p>
    <w:p w14:paraId="77EC8808" w14:textId="482B932A" w:rsidR="001C538C" w:rsidRDefault="001C538C" w:rsidP="00497E05">
      <w:pPr>
        <w:spacing w:after="0" w:line="240" w:lineRule="auto"/>
        <w:jc w:val="both"/>
        <w:rPr>
          <w:rFonts w:cs="Arial"/>
        </w:rPr>
      </w:pPr>
    </w:p>
    <w:p w14:paraId="4AB9A0A0" w14:textId="4E540951" w:rsidR="001C538C" w:rsidRPr="00C17D20" w:rsidRDefault="001C538C" w:rsidP="00497E05">
      <w:pPr>
        <w:spacing w:after="0" w:line="240" w:lineRule="auto"/>
        <w:jc w:val="both"/>
        <w:rPr>
          <w:rFonts w:cs="Arial"/>
        </w:rPr>
      </w:pPr>
      <w:r w:rsidRPr="00C17D20">
        <w:rPr>
          <w:rFonts w:cs="Arial"/>
          <w:b/>
        </w:rPr>
        <w:t>OBS:- NÃO SERÃO EFETUADOS PAGAMENTOS EM CARTEIRA.</w:t>
      </w:r>
    </w:p>
    <w:p w14:paraId="07959717" w14:textId="61FB651D" w:rsidR="00497E05" w:rsidRDefault="00497E05" w:rsidP="00497E05">
      <w:pPr>
        <w:spacing w:after="0" w:line="240" w:lineRule="auto"/>
        <w:jc w:val="both"/>
        <w:rPr>
          <w:rFonts w:cs="Arial"/>
          <w:bCs/>
        </w:rPr>
      </w:pPr>
    </w:p>
    <w:p w14:paraId="6724F9BB" w14:textId="1B514AC9" w:rsidR="00497E05" w:rsidRDefault="00251FF3" w:rsidP="00F328DA">
      <w:pPr>
        <w:spacing w:after="0" w:line="240" w:lineRule="auto"/>
        <w:jc w:val="both"/>
        <w:rPr>
          <w:rFonts w:cs="Arial"/>
        </w:rPr>
      </w:pPr>
      <w:r>
        <w:rPr>
          <w:rFonts w:cs="Arial"/>
          <w:b/>
        </w:rPr>
        <w:t>6</w:t>
      </w:r>
      <w:r w:rsidR="00497E05" w:rsidRPr="00497E05">
        <w:rPr>
          <w:rFonts w:cs="Arial"/>
          <w:b/>
        </w:rPr>
        <w:t>.</w:t>
      </w:r>
      <w:r w:rsidR="00B60DB5">
        <w:rPr>
          <w:rFonts w:cs="Arial"/>
          <w:b/>
        </w:rPr>
        <w:t>4</w:t>
      </w:r>
      <w:r w:rsidR="00497E05" w:rsidRPr="00497E05">
        <w:rPr>
          <w:rFonts w:cs="Arial"/>
          <w:b/>
        </w:rPr>
        <w:t>.</w:t>
      </w:r>
      <w:r w:rsidR="00497E05">
        <w:rPr>
          <w:rFonts w:cs="Arial"/>
          <w:bCs/>
        </w:rPr>
        <w:t xml:space="preserve"> </w:t>
      </w:r>
      <w:r w:rsidR="00497E05" w:rsidRPr="00C17D20">
        <w:rPr>
          <w:rFonts w:cs="Arial"/>
        </w:rPr>
        <w:t xml:space="preserve">Não será admitido no curso do contrato, aumento ou reajuste de preços, quaisquer que sejam os motivos alegados pela licitante vencedora, salvo em alguns casos de criação, alteração, extinção de tributos, encargos legais ou pela superveniência de disposições legais que comprovadamente tenham repercussão nos preços contratados, implicando revisão destes para mais ou para menos. </w:t>
      </w:r>
    </w:p>
    <w:p w14:paraId="511E3038" w14:textId="0E2CAF63" w:rsidR="00F328DA" w:rsidRDefault="00F328DA" w:rsidP="00F328DA">
      <w:pPr>
        <w:spacing w:after="0" w:line="240" w:lineRule="auto"/>
        <w:jc w:val="both"/>
        <w:rPr>
          <w:rFonts w:cs="Arial"/>
        </w:rPr>
      </w:pPr>
    </w:p>
    <w:p w14:paraId="37F9A107" w14:textId="0251F22C" w:rsidR="00F328DA" w:rsidRPr="00C17D20" w:rsidRDefault="00251FF3" w:rsidP="00F328DA">
      <w:pPr>
        <w:spacing w:after="0" w:line="240" w:lineRule="auto"/>
        <w:jc w:val="both"/>
        <w:rPr>
          <w:rFonts w:cs="Arial"/>
        </w:rPr>
      </w:pPr>
      <w:r>
        <w:rPr>
          <w:rFonts w:cs="Arial"/>
          <w:b/>
          <w:bCs/>
        </w:rPr>
        <w:t>6</w:t>
      </w:r>
      <w:r w:rsidR="00F328DA">
        <w:rPr>
          <w:rFonts w:cs="Arial"/>
          <w:b/>
          <w:bCs/>
        </w:rPr>
        <w:t>.</w:t>
      </w:r>
      <w:r w:rsidR="00B60DB5">
        <w:rPr>
          <w:rFonts w:cs="Arial"/>
          <w:b/>
          <w:bCs/>
        </w:rPr>
        <w:t>5</w:t>
      </w:r>
      <w:r w:rsidR="00F328DA" w:rsidRPr="00CA2BAA">
        <w:rPr>
          <w:rFonts w:cs="Arial"/>
          <w:b/>
          <w:bCs/>
        </w:rPr>
        <w:t>.</w:t>
      </w:r>
      <w:r w:rsidR="00F328DA" w:rsidRPr="00CA2BAA">
        <w:rPr>
          <w:rFonts w:cs="Arial"/>
          <w:bCs/>
        </w:rPr>
        <w:t xml:space="preserve"> </w:t>
      </w:r>
      <w:r w:rsidR="00F328DA" w:rsidRPr="00C17D20">
        <w:rPr>
          <w:rFonts w:cs="Arial"/>
        </w:rPr>
        <w:t xml:space="preserve">Caso no curso do presente contrato, o Governo Federal institua outras normas </w:t>
      </w:r>
      <w:r w:rsidR="00F35D75" w:rsidRPr="00C17D20">
        <w:rPr>
          <w:rFonts w:cs="Arial"/>
        </w:rPr>
        <w:t>a</w:t>
      </w:r>
      <w:r w:rsidR="00F328DA" w:rsidRPr="00C17D20">
        <w:rPr>
          <w:rFonts w:cs="Arial"/>
        </w:rPr>
        <w:t xml:space="preserve"> respeito da matéria, poderá haver repactuação pelas partes, de comum acordo, das condições avençadas em especial daquelas econômico – financeiras. </w:t>
      </w:r>
    </w:p>
    <w:p w14:paraId="39353EC2" w14:textId="4AB55FE2" w:rsidR="00DE3040" w:rsidRDefault="00DE3040" w:rsidP="0034178E">
      <w:pPr>
        <w:pStyle w:val="Corpodetexto"/>
        <w:rPr>
          <w:rFonts w:cs="Arial"/>
          <w:b w:val="0"/>
          <w:sz w:val="22"/>
          <w:szCs w:val="22"/>
        </w:rPr>
      </w:pPr>
    </w:p>
    <w:p w14:paraId="087E99A7" w14:textId="301B2C55" w:rsidR="008A5E2B" w:rsidRPr="00FA5814" w:rsidRDefault="00251FF3" w:rsidP="008A5E2B">
      <w:pPr>
        <w:spacing w:after="0" w:line="240" w:lineRule="auto"/>
        <w:jc w:val="both"/>
        <w:rPr>
          <w:rFonts w:cs="Arial"/>
        </w:rPr>
      </w:pPr>
      <w:r>
        <w:rPr>
          <w:rFonts w:cs="Arial"/>
          <w:b/>
          <w:bCs/>
        </w:rPr>
        <w:t>6</w:t>
      </w:r>
      <w:r w:rsidR="00FA041A" w:rsidRPr="00FA041A">
        <w:rPr>
          <w:rFonts w:cs="Arial"/>
          <w:b/>
          <w:bCs/>
        </w:rPr>
        <w:t>.</w:t>
      </w:r>
      <w:r w:rsidR="00B60DB5">
        <w:rPr>
          <w:rFonts w:cs="Arial"/>
          <w:b/>
          <w:bCs/>
        </w:rPr>
        <w:t>6</w:t>
      </w:r>
      <w:r w:rsidR="00FA041A" w:rsidRPr="00FA041A">
        <w:rPr>
          <w:rFonts w:cs="Arial"/>
          <w:b/>
          <w:bCs/>
        </w:rPr>
        <w:t>.</w:t>
      </w:r>
      <w:r w:rsidR="00FA041A" w:rsidRPr="00FA041A">
        <w:rPr>
          <w:rFonts w:cs="Arial"/>
        </w:rPr>
        <w:t xml:space="preserve"> </w:t>
      </w:r>
      <w:r w:rsidR="008A5E2B" w:rsidRPr="00FA041A">
        <w:rPr>
          <w:rFonts w:cs="Arial"/>
        </w:rPr>
        <w:t>O SAAE – Jacareí poderá em qualquer ocasião modificar o fornecimento, reduzindo ou aumentando quantidades, mediante aditamento contratual, ficando a licitante vencedora obrigada a manter os mesmos preços unitários de sua proposta, não podendo por isso, as modificações feitas, em nenhuma hipótese, alterar em mais de 25% (vinte e cinco por cento) do valor inicial do que foi contratado, seja para mais, seja para menos.</w:t>
      </w:r>
      <w:r w:rsidR="008A5E2B" w:rsidRPr="00FA5814">
        <w:rPr>
          <w:rFonts w:cs="Arial"/>
        </w:rPr>
        <w:t xml:space="preserve">    </w:t>
      </w:r>
    </w:p>
    <w:p w14:paraId="5192D857" w14:textId="77777777" w:rsidR="0034178E" w:rsidRPr="00CA2BAA" w:rsidRDefault="0034178E" w:rsidP="0034178E">
      <w:pPr>
        <w:pStyle w:val="Corpodetexto"/>
        <w:rPr>
          <w:rFonts w:cs="Arial"/>
          <w:b w:val="0"/>
          <w:sz w:val="22"/>
          <w:szCs w:val="22"/>
        </w:rPr>
      </w:pPr>
    </w:p>
    <w:p w14:paraId="09825335" w14:textId="685E5074" w:rsidR="0034178E" w:rsidRPr="00CA2BAA" w:rsidRDefault="00251FF3" w:rsidP="0034178E">
      <w:pPr>
        <w:pStyle w:val="Corpodetexto"/>
        <w:rPr>
          <w:rFonts w:cs="Arial"/>
          <w:b w:val="0"/>
          <w:sz w:val="22"/>
          <w:szCs w:val="22"/>
        </w:rPr>
      </w:pPr>
      <w:r>
        <w:rPr>
          <w:rFonts w:cs="Arial"/>
          <w:sz w:val="22"/>
          <w:szCs w:val="22"/>
        </w:rPr>
        <w:t>6</w:t>
      </w:r>
      <w:r w:rsidR="0034178E" w:rsidRPr="00CA2BAA">
        <w:rPr>
          <w:rFonts w:cs="Arial"/>
          <w:sz w:val="22"/>
          <w:szCs w:val="22"/>
        </w:rPr>
        <w:t>.</w:t>
      </w:r>
      <w:r w:rsidR="00B60DB5">
        <w:rPr>
          <w:rFonts w:cs="Arial"/>
          <w:sz w:val="22"/>
          <w:szCs w:val="22"/>
        </w:rPr>
        <w:t>7</w:t>
      </w:r>
      <w:r w:rsidR="0034178E" w:rsidRPr="00CA2BAA">
        <w:rPr>
          <w:rFonts w:cs="Arial"/>
          <w:sz w:val="22"/>
          <w:szCs w:val="22"/>
        </w:rPr>
        <w:t>.</w:t>
      </w:r>
      <w:r w:rsidR="0034178E" w:rsidRPr="00CA2BAA">
        <w:rPr>
          <w:rFonts w:cs="Arial"/>
          <w:b w:val="0"/>
          <w:sz w:val="22"/>
          <w:szCs w:val="22"/>
        </w:rPr>
        <w:t xml:space="preserve"> O prazo estabelecido será contado a partir da data </w:t>
      </w:r>
      <w:r w:rsidR="0034178E">
        <w:rPr>
          <w:rFonts w:cs="Arial"/>
          <w:b w:val="0"/>
          <w:sz w:val="22"/>
          <w:szCs w:val="22"/>
        </w:rPr>
        <w:t xml:space="preserve">da entrega da Nota Fiscal à Unidade de Contratos e Convênios, </w:t>
      </w:r>
      <w:r w:rsidR="0034178E" w:rsidRPr="009A1BC3">
        <w:rPr>
          <w:rFonts w:cs="Arial"/>
          <w:bCs/>
          <w:sz w:val="22"/>
          <w:szCs w:val="22"/>
          <w:u w:val="single"/>
        </w:rPr>
        <w:t xml:space="preserve">tendo sido efetivamente integralizada a entrega do </w:t>
      </w:r>
      <w:r w:rsidR="00C9639C">
        <w:rPr>
          <w:rFonts w:cs="Arial"/>
          <w:bCs/>
          <w:sz w:val="22"/>
          <w:szCs w:val="22"/>
          <w:u w:val="single"/>
        </w:rPr>
        <w:t>serviço</w:t>
      </w:r>
      <w:r w:rsidR="0034178E" w:rsidRPr="009A1BC3">
        <w:rPr>
          <w:rFonts w:cs="Arial"/>
          <w:bCs/>
          <w:sz w:val="22"/>
          <w:szCs w:val="22"/>
          <w:u w:val="single"/>
        </w:rPr>
        <w:t>.</w:t>
      </w:r>
    </w:p>
    <w:p w14:paraId="67BEC44F" w14:textId="77777777" w:rsidR="0034178E" w:rsidRPr="00CA2BAA" w:rsidRDefault="0034178E" w:rsidP="0034178E">
      <w:pPr>
        <w:tabs>
          <w:tab w:val="left" w:pos="426"/>
        </w:tabs>
        <w:spacing w:after="0" w:line="240" w:lineRule="auto"/>
        <w:jc w:val="both"/>
        <w:rPr>
          <w:rFonts w:cs="Arial"/>
        </w:rPr>
      </w:pPr>
    </w:p>
    <w:p w14:paraId="1C7E0369" w14:textId="387F2627" w:rsidR="0034178E" w:rsidRPr="00CA2BAA" w:rsidRDefault="00251FF3" w:rsidP="0034178E">
      <w:pPr>
        <w:tabs>
          <w:tab w:val="left" w:pos="426"/>
        </w:tabs>
        <w:spacing w:after="0" w:line="240" w:lineRule="auto"/>
        <w:jc w:val="both"/>
        <w:rPr>
          <w:rFonts w:cs="Arial"/>
        </w:rPr>
      </w:pPr>
      <w:r>
        <w:rPr>
          <w:rFonts w:cs="Arial"/>
          <w:b/>
        </w:rPr>
        <w:t>6</w:t>
      </w:r>
      <w:r w:rsidR="0034178E" w:rsidRPr="00CA2BAA">
        <w:rPr>
          <w:rFonts w:cs="Arial"/>
          <w:b/>
        </w:rPr>
        <w:t>.</w:t>
      </w:r>
      <w:r w:rsidR="00B60DB5">
        <w:rPr>
          <w:rFonts w:cs="Arial"/>
          <w:b/>
        </w:rPr>
        <w:t>8</w:t>
      </w:r>
      <w:r w:rsidR="0034178E" w:rsidRPr="00CA2BAA">
        <w:rPr>
          <w:rFonts w:cs="Arial"/>
          <w:b/>
        </w:rPr>
        <w:t>.</w:t>
      </w:r>
      <w:r w:rsidR="0034178E" w:rsidRPr="00CA2BAA">
        <w:rPr>
          <w:rFonts w:cs="Arial"/>
        </w:rPr>
        <w:t xml:space="preserve"> Caso a Nota Fiscal seja cancelada ou substituída, alterar-se-á o termo inicial dos prazos para pagamento, o qual será contado a partir do protocolo da nova Nota Fiscal junto à Unidade de Contratos e Convênios do SAAE-Jacareí. </w:t>
      </w:r>
    </w:p>
    <w:p w14:paraId="29559E86" w14:textId="77777777" w:rsidR="0034178E" w:rsidRPr="00CA2BAA" w:rsidRDefault="0034178E" w:rsidP="0034178E">
      <w:pPr>
        <w:spacing w:after="0" w:line="240" w:lineRule="auto"/>
        <w:jc w:val="both"/>
        <w:rPr>
          <w:rFonts w:cs="Arial"/>
          <w:lang w:eastAsia="pt-BR"/>
        </w:rPr>
      </w:pPr>
    </w:p>
    <w:p w14:paraId="54AF4A2D" w14:textId="4C34FDC0" w:rsidR="0034178E" w:rsidRPr="00CA2BAA" w:rsidRDefault="00251FF3" w:rsidP="0034178E">
      <w:pPr>
        <w:spacing w:after="0" w:line="240" w:lineRule="auto"/>
        <w:jc w:val="both"/>
        <w:rPr>
          <w:rFonts w:cs="Arial"/>
          <w:lang w:eastAsia="pt-BR"/>
        </w:rPr>
      </w:pPr>
      <w:r>
        <w:rPr>
          <w:rFonts w:cs="Arial"/>
          <w:b/>
          <w:lang w:eastAsia="pt-BR"/>
        </w:rPr>
        <w:t>6</w:t>
      </w:r>
      <w:r w:rsidR="0034178E" w:rsidRPr="00CA2BAA">
        <w:rPr>
          <w:rFonts w:cs="Arial"/>
          <w:b/>
          <w:lang w:eastAsia="pt-BR"/>
        </w:rPr>
        <w:t>.</w:t>
      </w:r>
      <w:r w:rsidR="00B60DB5">
        <w:rPr>
          <w:rFonts w:cs="Arial"/>
          <w:b/>
          <w:lang w:eastAsia="pt-BR"/>
        </w:rPr>
        <w:t>9</w:t>
      </w:r>
      <w:r w:rsidR="0034178E" w:rsidRPr="00CA2BAA">
        <w:rPr>
          <w:rFonts w:cs="Arial"/>
          <w:b/>
          <w:lang w:eastAsia="pt-BR"/>
        </w:rPr>
        <w:t>.</w:t>
      </w:r>
      <w:r w:rsidR="0034178E" w:rsidRPr="00CA2BAA">
        <w:rPr>
          <w:rFonts w:cs="Arial"/>
          <w:lang w:eastAsia="pt-BR"/>
        </w:rPr>
        <w:t xml:space="preserve"> O termo inicial do prazo de pagamento não será alterado nos casos em que a correção de eventual irregularidade puder se realizar mediante Carta de Correção, desde que seja entregue à </w:t>
      </w:r>
      <w:r w:rsidR="0034178E" w:rsidRPr="00CA2BAA">
        <w:rPr>
          <w:rFonts w:cs="Arial"/>
          <w:bCs/>
          <w:lang w:eastAsia="pt-BR"/>
        </w:rPr>
        <w:t>Unidade de Contratos e Convênios em</w:t>
      </w:r>
      <w:r w:rsidR="0034178E" w:rsidRPr="00CA2BAA">
        <w:rPr>
          <w:rFonts w:cs="Arial"/>
          <w:lang w:eastAsia="pt-BR"/>
        </w:rPr>
        <w:t xml:space="preserve"> tempo hábil ao pagamento para a Nota Fiscal. </w:t>
      </w:r>
    </w:p>
    <w:p w14:paraId="63BD95D5" w14:textId="77777777" w:rsidR="0034178E" w:rsidRPr="00CA2BAA" w:rsidRDefault="0034178E" w:rsidP="0034178E">
      <w:pPr>
        <w:pStyle w:val="Corpodetexto"/>
        <w:rPr>
          <w:rFonts w:cs="Arial"/>
          <w:b w:val="0"/>
          <w:sz w:val="22"/>
          <w:szCs w:val="22"/>
        </w:rPr>
      </w:pPr>
    </w:p>
    <w:p w14:paraId="7B2A0563" w14:textId="60D7E81E" w:rsidR="0034178E" w:rsidRDefault="00251FF3" w:rsidP="0034178E">
      <w:pPr>
        <w:pStyle w:val="Corpodetexto"/>
        <w:rPr>
          <w:rFonts w:cs="Arial"/>
          <w:b w:val="0"/>
          <w:sz w:val="22"/>
          <w:szCs w:val="22"/>
        </w:rPr>
      </w:pPr>
      <w:r>
        <w:rPr>
          <w:rFonts w:cs="Arial"/>
          <w:sz w:val="22"/>
          <w:szCs w:val="22"/>
        </w:rPr>
        <w:t>6</w:t>
      </w:r>
      <w:r w:rsidR="0034178E" w:rsidRPr="00CA2BAA">
        <w:rPr>
          <w:rFonts w:cs="Arial"/>
          <w:sz w:val="22"/>
          <w:szCs w:val="22"/>
        </w:rPr>
        <w:t>.</w:t>
      </w:r>
      <w:r w:rsidR="00B60DB5">
        <w:rPr>
          <w:rFonts w:cs="Arial"/>
          <w:sz w:val="22"/>
          <w:szCs w:val="22"/>
        </w:rPr>
        <w:t>9</w:t>
      </w:r>
      <w:r w:rsidR="0034178E" w:rsidRPr="00CA2BAA">
        <w:rPr>
          <w:rFonts w:cs="Arial"/>
          <w:sz w:val="22"/>
          <w:szCs w:val="22"/>
        </w:rPr>
        <w:t>.</w:t>
      </w:r>
      <w:r w:rsidR="0034178E" w:rsidRPr="00CA2BAA">
        <w:rPr>
          <w:rFonts w:cs="Arial"/>
          <w:b w:val="0"/>
          <w:sz w:val="22"/>
          <w:szCs w:val="22"/>
        </w:rPr>
        <w:t xml:space="preserve"> Quaisquer tributos, custos e despesas diretos ou indiretos omitidos da proposta ou incorretamente cotados, serão considerados como inclusos no preço, não sendo considerado pleito de acréscimo, a esse ou a qualquer título, ficando o CONTRATANTE isento de qualquer ônus. </w:t>
      </w:r>
    </w:p>
    <w:p w14:paraId="6FA864CB" w14:textId="2A2FB95B" w:rsidR="008A5E2B" w:rsidRDefault="008A5E2B" w:rsidP="0034178E">
      <w:pPr>
        <w:pStyle w:val="Corpodetexto"/>
        <w:rPr>
          <w:rFonts w:cs="Arial"/>
          <w:b w:val="0"/>
          <w:sz w:val="22"/>
          <w:szCs w:val="22"/>
        </w:rPr>
      </w:pPr>
    </w:p>
    <w:p w14:paraId="2EED1FC3" w14:textId="4E845D3F" w:rsidR="008A5E2B" w:rsidRDefault="00251FF3" w:rsidP="008A5E2B">
      <w:pPr>
        <w:spacing w:after="0" w:line="240" w:lineRule="auto"/>
        <w:jc w:val="both"/>
        <w:rPr>
          <w:rFonts w:cs="Arial"/>
          <w:b/>
        </w:rPr>
      </w:pPr>
      <w:r>
        <w:rPr>
          <w:rFonts w:cs="Arial"/>
          <w:b/>
        </w:rPr>
        <w:t>VII</w:t>
      </w:r>
      <w:r w:rsidR="008A5E2B" w:rsidRPr="003A17E9">
        <w:rPr>
          <w:rFonts w:cs="Arial"/>
          <w:b/>
        </w:rPr>
        <w:t xml:space="preserve"> – </w:t>
      </w:r>
      <w:r w:rsidR="009B709B" w:rsidRPr="00C17D20">
        <w:rPr>
          <w:rFonts w:cs="Arial"/>
          <w:b/>
        </w:rPr>
        <w:t>DO ADITAMENTO CONTRATUAL</w:t>
      </w:r>
    </w:p>
    <w:p w14:paraId="4289A9A0" w14:textId="363D4507" w:rsidR="009B709B" w:rsidRDefault="009B709B" w:rsidP="008A5E2B">
      <w:pPr>
        <w:spacing w:after="0" w:line="240" w:lineRule="auto"/>
        <w:jc w:val="both"/>
        <w:rPr>
          <w:rFonts w:cs="Arial"/>
          <w:b/>
        </w:rPr>
      </w:pPr>
    </w:p>
    <w:p w14:paraId="4C863A34" w14:textId="01F64234" w:rsidR="009B709B" w:rsidRPr="00CA2BAA" w:rsidRDefault="00251FF3" w:rsidP="009B709B">
      <w:pPr>
        <w:pStyle w:val="Corpodetexto"/>
        <w:rPr>
          <w:rFonts w:cs="Arial"/>
          <w:b w:val="0"/>
          <w:sz w:val="22"/>
          <w:szCs w:val="22"/>
        </w:rPr>
      </w:pPr>
      <w:r>
        <w:rPr>
          <w:rFonts w:cs="Arial"/>
          <w:sz w:val="22"/>
          <w:szCs w:val="22"/>
        </w:rPr>
        <w:t>7</w:t>
      </w:r>
      <w:r w:rsidR="009B709B" w:rsidRPr="00CA2BAA">
        <w:rPr>
          <w:rFonts w:cs="Arial"/>
          <w:sz w:val="22"/>
          <w:szCs w:val="22"/>
        </w:rPr>
        <w:t>.1.</w:t>
      </w:r>
      <w:r w:rsidR="009B709B" w:rsidRPr="00CA2BAA">
        <w:rPr>
          <w:rFonts w:cs="Arial"/>
          <w:b w:val="0"/>
          <w:sz w:val="22"/>
          <w:szCs w:val="22"/>
        </w:rPr>
        <w:t xml:space="preserve"> A CONTRATADA fica obrigada a aceitar, nas mesmas condições contratuais, os acréscimos ou supressões de até 25% (vinte e cinco por cento) do valor inicial atualizado, conforme parágrafo 1</w:t>
      </w:r>
      <w:r w:rsidR="009B709B" w:rsidRPr="00CA2BAA">
        <w:rPr>
          <w:rFonts w:cs="Arial"/>
          <w:b w:val="0"/>
          <w:sz w:val="22"/>
          <w:szCs w:val="22"/>
          <w:u w:val="single"/>
          <w:vertAlign w:val="superscript"/>
        </w:rPr>
        <w:t>o</w:t>
      </w:r>
      <w:r w:rsidR="009B709B" w:rsidRPr="00CA2BAA">
        <w:rPr>
          <w:rFonts w:cs="Arial"/>
          <w:b w:val="0"/>
          <w:sz w:val="22"/>
          <w:szCs w:val="22"/>
        </w:rPr>
        <w:t>, do artigo 65, da Lei Federal n</w:t>
      </w:r>
      <w:r w:rsidR="009B709B" w:rsidRPr="00CA2BAA">
        <w:rPr>
          <w:rFonts w:cs="Arial"/>
          <w:b w:val="0"/>
          <w:sz w:val="22"/>
          <w:szCs w:val="22"/>
          <w:u w:val="single"/>
          <w:vertAlign w:val="superscript"/>
        </w:rPr>
        <w:t>o</w:t>
      </w:r>
      <w:r w:rsidR="009B709B" w:rsidRPr="00CA2BAA">
        <w:rPr>
          <w:rFonts w:cs="Arial"/>
          <w:b w:val="0"/>
          <w:sz w:val="22"/>
          <w:szCs w:val="22"/>
        </w:rPr>
        <w:t xml:space="preserve"> 8.666/93 e posteriores alterações. </w:t>
      </w:r>
    </w:p>
    <w:p w14:paraId="03E6AA69" w14:textId="77777777" w:rsidR="008A5E2B" w:rsidRPr="00CA2BAA" w:rsidRDefault="008A5E2B" w:rsidP="0034178E">
      <w:pPr>
        <w:pStyle w:val="Corpodetexto"/>
        <w:rPr>
          <w:rFonts w:cs="Arial"/>
          <w:b w:val="0"/>
          <w:sz w:val="22"/>
          <w:szCs w:val="22"/>
        </w:rPr>
      </w:pPr>
    </w:p>
    <w:p w14:paraId="06E5B983" w14:textId="7B1B45F2" w:rsidR="0034178E" w:rsidRPr="00CA2BAA" w:rsidRDefault="00251FF3" w:rsidP="0034178E">
      <w:pPr>
        <w:pStyle w:val="PargrafodaLista"/>
        <w:ind w:left="0"/>
        <w:jc w:val="both"/>
        <w:rPr>
          <w:b/>
          <w:iCs/>
          <w:color w:val="323232"/>
          <w:sz w:val="22"/>
          <w:szCs w:val="22"/>
        </w:rPr>
      </w:pPr>
      <w:r>
        <w:rPr>
          <w:b/>
          <w:iCs/>
          <w:color w:val="323232"/>
          <w:sz w:val="22"/>
          <w:szCs w:val="22"/>
        </w:rPr>
        <w:t>VIII</w:t>
      </w:r>
      <w:r w:rsidR="0034178E" w:rsidRPr="00CA2BAA">
        <w:rPr>
          <w:b/>
          <w:iCs/>
          <w:color w:val="323232"/>
          <w:sz w:val="22"/>
          <w:szCs w:val="22"/>
        </w:rPr>
        <w:t xml:space="preserve"> - DA GLOSA DE PAGAMENTOS </w:t>
      </w:r>
    </w:p>
    <w:p w14:paraId="360A8EC9" w14:textId="77777777" w:rsidR="0034178E" w:rsidRPr="00CA2BAA" w:rsidRDefault="0034178E" w:rsidP="0034178E">
      <w:pPr>
        <w:spacing w:after="0" w:line="240" w:lineRule="auto"/>
        <w:jc w:val="both"/>
        <w:rPr>
          <w:rFonts w:cs="Arial"/>
          <w:b/>
          <w:iCs/>
          <w:color w:val="323232"/>
          <w:lang w:eastAsia="pt-BR"/>
        </w:rPr>
      </w:pPr>
    </w:p>
    <w:p w14:paraId="4E1497B3" w14:textId="69F9E1E8" w:rsidR="0034178E" w:rsidRPr="00CA2BAA" w:rsidRDefault="00251FF3" w:rsidP="0034178E">
      <w:pPr>
        <w:spacing w:after="0" w:line="240" w:lineRule="auto"/>
        <w:jc w:val="both"/>
        <w:rPr>
          <w:rFonts w:cs="Arial"/>
          <w:iCs/>
          <w:color w:val="323232"/>
          <w:lang w:eastAsia="pt-BR"/>
        </w:rPr>
      </w:pPr>
      <w:r>
        <w:rPr>
          <w:rFonts w:cs="Arial"/>
          <w:b/>
          <w:iCs/>
          <w:color w:val="323232"/>
          <w:lang w:eastAsia="pt-BR"/>
        </w:rPr>
        <w:t>8</w:t>
      </w:r>
      <w:r w:rsidR="0034178E" w:rsidRPr="00CA2BAA">
        <w:rPr>
          <w:rFonts w:cs="Arial"/>
          <w:b/>
          <w:iCs/>
          <w:color w:val="323232"/>
          <w:lang w:eastAsia="pt-BR"/>
        </w:rPr>
        <w:t>.1.</w:t>
      </w:r>
      <w:r w:rsidR="0034178E" w:rsidRPr="00CA2BAA">
        <w:rPr>
          <w:rFonts w:cs="Arial"/>
          <w:iCs/>
          <w:color w:val="323232"/>
          <w:lang w:eastAsia="pt-BR"/>
        </w:rPr>
        <w:t xml:space="preserve"> O SAAE-JACAREÍ, através de seus servidores designados, efetuará glosas imediatas e diretas sempre que for constatado o descumprimento de quaisquer cláusulas contratuais que possam ensejar prejuízos financeiros aos SAAE-JACAREÍ.</w:t>
      </w:r>
    </w:p>
    <w:p w14:paraId="070C9056" w14:textId="77777777" w:rsidR="0034178E" w:rsidRPr="00CA2BAA" w:rsidRDefault="0034178E" w:rsidP="0034178E">
      <w:pPr>
        <w:spacing w:after="0" w:line="240" w:lineRule="auto"/>
        <w:jc w:val="both"/>
        <w:rPr>
          <w:rFonts w:cs="Arial"/>
          <w:bCs/>
          <w:iCs/>
          <w:color w:val="323232"/>
          <w:lang w:eastAsia="pt-BR"/>
        </w:rPr>
      </w:pPr>
    </w:p>
    <w:p w14:paraId="0809F2B6" w14:textId="77777777" w:rsidR="0034178E" w:rsidRPr="00CA2BAA" w:rsidRDefault="0034178E" w:rsidP="0034178E">
      <w:pPr>
        <w:spacing w:after="0" w:line="240" w:lineRule="auto"/>
        <w:jc w:val="both"/>
        <w:rPr>
          <w:rFonts w:cs="Arial"/>
          <w:bCs/>
          <w:iCs/>
          <w:color w:val="323232"/>
          <w:lang w:eastAsia="pt-BR"/>
        </w:rPr>
      </w:pPr>
      <w:r w:rsidRPr="005F1637">
        <w:rPr>
          <w:rFonts w:cs="Arial"/>
          <w:b/>
          <w:iCs/>
          <w:color w:val="323232"/>
          <w:lang w:eastAsia="pt-BR"/>
        </w:rPr>
        <w:t>Parágrafo primeiro</w:t>
      </w:r>
      <w:r w:rsidRPr="00CA2BAA">
        <w:rPr>
          <w:rFonts w:cs="Arial"/>
          <w:bCs/>
          <w:iCs/>
          <w:color w:val="323232"/>
          <w:lang w:eastAsia="pt-BR"/>
        </w:rPr>
        <w:t>. Constatadas as irregularidades acima ou quaisquer outras, deverá o SAAE-JACAREÍ notificar a Contratada a apresentar esclarecimentos e, se for o caso, a solucionar imediatamente as ocorrências apontadas.</w:t>
      </w:r>
    </w:p>
    <w:p w14:paraId="00B0DDD4" w14:textId="77777777" w:rsidR="0034178E" w:rsidRPr="00CA2BAA" w:rsidRDefault="0034178E" w:rsidP="0034178E">
      <w:pPr>
        <w:spacing w:after="0" w:line="240" w:lineRule="auto"/>
        <w:jc w:val="both"/>
        <w:rPr>
          <w:rFonts w:cs="Arial"/>
          <w:bCs/>
          <w:iCs/>
          <w:color w:val="323232"/>
          <w:lang w:eastAsia="pt-BR"/>
        </w:rPr>
      </w:pPr>
    </w:p>
    <w:p w14:paraId="1C3AB9DA" w14:textId="77777777" w:rsidR="0034178E" w:rsidRPr="00CA2BAA" w:rsidRDefault="0034178E" w:rsidP="0034178E">
      <w:pPr>
        <w:spacing w:after="0" w:line="240" w:lineRule="auto"/>
        <w:jc w:val="both"/>
        <w:rPr>
          <w:rFonts w:cs="Arial"/>
          <w:iCs/>
          <w:color w:val="323232"/>
          <w:lang w:eastAsia="pt-BR"/>
        </w:rPr>
      </w:pPr>
      <w:r w:rsidRPr="005F1637">
        <w:rPr>
          <w:rFonts w:cs="Arial"/>
          <w:b/>
          <w:iCs/>
          <w:color w:val="323232"/>
          <w:lang w:eastAsia="pt-BR"/>
        </w:rPr>
        <w:t>Parágrafo segundo</w:t>
      </w:r>
      <w:r w:rsidRPr="00CA2BAA">
        <w:rPr>
          <w:rFonts w:cs="Arial"/>
          <w:bCs/>
          <w:iCs/>
          <w:color w:val="323232"/>
          <w:lang w:eastAsia="pt-BR"/>
        </w:rPr>
        <w:t xml:space="preserve">. Toda vez que o pagamento for glosado, ficará o SAAE-JACAREÍ obrigado a instaurar processo de notificação à contratada. </w:t>
      </w:r>
      <w:r w:rsidRPr="00CA2BAA">
        <w:rPr>
          <w:rFonts w:cs="Arial"/>
          <w:iCs/>
          <w:color w:val="323232"/>
          <w:lang w:eastAsia="pt-BR"/>
        </w:rPr>
        <w:t xml:space="preserve"> </w:t>
      </w:r>
    </w:p>
    <w:p w14:paraId="13F89DA4" w14:textId="77777777" w:rsidR="0034178E" w:rsidRPr="00CA2BAA" w:rsidRDefault="0034178E" w:rsidP="0034178E">
      <w:pPr>
        <w:spacing w:after="0" w:line="240" w:lineRule="auto"/>
        <w:jc w:val="both"/>
        <w:rPr>
          <w:rFonts w:cs="Arial"/>
          <w:bCs/>
          <w:iCs/>
          <w:color w:val="323232"/>
          <w:lang w:eastAsia="pt-BR"/>
        </w:rPr>
      </w:pPr>
    </w:p>
    <w:p w14:paraId="43C45975" w14:textId="77777777" w:rsidR="0034178E" w:rsidRPr="00CA2BAA" w:rsidRDefault="0034178E" w:rsidP="0034178E">
      <w:pPr>
        <w:spacing w:after="0" w:line="240" w:lineRule="auto"/>
        <w:jc w:val="both"/>
        <w:rPr>
          <w:rFonts w:cs="Arial"/>
          <w:bCs/>
          <w:iCs/>
          <w:color w:val="323232"/>
          <w:lang w:eastAsia="pt-BR"/>
        </w:rPr>
      </w:pPr>
      <w:r w:rsidRPr="005F1637">
        <w:rPr>
          <w:rFonts w:cs="Arial"/>
          <w:b/>
          <w:iCs/>
          <w:color w:val="323232"/>
          <w:lang w:eastAsia="pt-BR"/>
        </w:rPr>
        <w:t>Parágrafo terceiro</w:t>
      </w:r>
      <w:r w:rsidRPr="00CA2BAA">
        <w:rPr>
          <w:rFonts w:cs="Arial"/>
          <w:bCs/>
          <w:iCs/>
          <w:color w:val="323232"/>
          <w:lang w:eastAsia="pt-BR"/>
        </w:rPr>
        <w:t xml:space="preserve">. De início, a glosa implicará a suspensão dos pagamentos enquanto perdurar o processo de notificação. </w:t>
      </w:r>
    </w:p>
    <w:p w14:paraId="5EA8BA87" w14:textId="77777777" w:rsidR="0034178E" w:rsidRPr="00CA2BAA" w:rsidRDefault="0034178E" w:rsidP="0034178E">
      <w:pPr>
        <w:spacing w:after="0" w:line="240" w:lineRule="auto"/>
        <w:jc w:val="both"/>
        <w:rPr>
          <w:rFonts w:cs="Arial"/>
          <w:bCs/>
          <w:iCs/>
          <w:color w:val="323232"/>
          <w:lang w:eastAsia="pt-BR"/>
        </w:rPr>
      </w:pPr>
    </w:p>
    <w:p w14:paraId="0A08A71C" w14:textId="77777777" w:rsidR="0034178E" w:rsidRPr="00CA2BAA" w:rsidRDefault="0034178E" w:rsidP="0034178E">
      <w:pPr>
        <w:spacing w:after="0" w:line="240" w:lineRule="auto"/>
        <w:jc w:val="both"/>
        <w:rPr>
          <w:rFonts w:cs="Arial"/>
          <w:bCs/>
          <w:iCs/>
          <w:color w:val="323232"/>
          <w:lang w:eastAsia="pt-BR"/>
        </w:rPr>
      </w:pPr>
      <w:r w:rsidRPr="005F1637">
        <w:rPr>
          <w:rFonts w:cs="Arial"/>
          <w:b/>
          <w:iCs/>
          <w:color w:val="323232"/>
          <w:lang w:eastAsia="pt-BR"/>
        </w:rPr>
        <w:t>Parágrafo quarto</w:t>
      </w:r>
      <w:r w:rsidRPr="00CA2BAA">
        <w:rPr>
          <w:rFonts w:cs="Arial"/>
          <w:bCs/>
          <w:iCs/>
          <w:color w:val="323232"/>
          <w:lang w:eastAsia="pt-BR"/>
        </w:rPr>
        <w:t>. Dependendo do resultado do processo de notificação, a glosa será:</w:t>
      </w:r>
    </w:p>
    <w:p w14:paraId="08FF9D64" w14:textId="77777777" w:rsidR="0034178E" w:rsidRPr="00CA2BAA" w:rsidRDefault="0034178E" w:rsidP="0034178E">
      <w:pPr>
        <w:numPr>
          <w:ilvl w:val="0"/>
          <w:numId w:val="9"/>
        </w:numPr>
        <w:spacing w:after="0" w:line="240" w:lineRule="auto"/>
        <w:jc w:val="both"/>
        <w:rPr>
          <w:rFonts w:cs="Arial"/>
          <w:iCs/>
          <w:color w:val="323232"/>
          <w:lang w:eastAsia="pt-BR"/>
        </w:rPr>
      </w:pPr>
      <w:r w:rsidRPr="00CA2BAA">
        <w:rPr>
          <w:rFonts w:cs="Arial"/>
          <w:bCs/>
          <w:iCs/>
          <w:color w:val="323232"/>
          <w:lang w:eastAsia="pt-BR"/>
        </w:rPr>
        <w:t>convertida em desconto nos pagamentos devidos à contratada, à título de obrigação não cumprida, caso seja verificada sua culpa e/ou dolo em processo de notificação; ou</w:t>
      </w:r>
    </w:p>
    <w:p w14:paraId="5145ABFE" w14:textId="77777777" w:rsidR="0034178E" w:rsidRPr="00CA2BAA" w:rsidRDefault="0034178E" w:rsidP="0034178E">
      <w:pPr>
        <w:numPr>
          <w:ilvl w:val="0"/>
          <w:numId w:val="9"/>
        </w:numPr>
        <w:spacing w:after="0" w:line="240" w:lineRule="auto"/>
        <w:jc w:val="both"/>
        <w:rPr>
          <w:rFonts w:cs="Arial"/>
          <w:iCs/>
          <w:color w:val="323232"/>
          <w:lang w:eastAsia="pt-BR"/>
        </w:rPr>
      </w:pPr>
      <w:r w:rsidRPr="00CA2BAA">
        <w:rPr>
          <w:rFonts w:cs="Arial"/>
          <w:bCs/>
          <w:iCs/>
          <w:color w:val="323232"/>
          <w:lang w:eastAsia="pt-BR"/>
        </w:rPr>
        <w:t xml:space="preserve">elidida, caso verificada a inocência da contratada, mediante comunicado de arquivamento do processo de notificação, devendo o SAAE-JACAREÍ realizar seu pagamento em até 05 (cinco) dias úteis, contados da data da decisão de arquivamento do processo. </w:t>
      </w:r>
    </w:p>
    <w:p w14:paraId="78E3FE9F" w14:textId="77777777" w:rsidR="0034178E" w:rsidRPr="00CA2BAA" w:rsidRDefault="0034178E" w:rsidP="0034178E">
      <w:pPr>
        <w:spacing w:after="0" w:line="240" w:lineRule="auto"/>
        <w:jc w:val="both"/>
        <w:rPr>
          <w:rFonts w:cs="Arial"/>
          <w:bCs/>
          <w:iCs/>
          <w:color w:val="323232"/>
          <w:lang w:eastAsia="pt-BR"/>
        </w:rPr>
      </w:pPr>
    </w:p>
    <w:p w14:paraId="5DAC0150" w14:textId="77777777" w:rsidR="0034178E" w:rsidRPr="00CA2BAA" w:rsidRDefault="0034178E" w:rsidP="0034178E">
      <w:pPr>
        <w:spacing w:after="0" w:line="240" w:lineRule="auto"/>
        <w:jc w:val="both"/>
        <w:rPr>
          <w:rFonts w:cs="Arial"/>
          <w:bCs/>
          <w:iCs/>
          <w:color w:val="323232"/>
          <w:lang w:eastAsia="pt-BR"/>
        </w:rPr>
      </w:pPr>
      <w:r w:rsidRPr="005F1637">
        <w:rPr>
          <w:rFonts w:cs="Arial"/>
          <w:b/>
          <w:iCs/>
          <w:color w:val="323232"/>
          <w:lang w:eastAsia="pt-BR"/>
        </w:rPr>
        <w:t>Parágrafo quinto</w:t>
      </w:r>
      <w:r w:rsidRPr="00CA2BAA">
        <w:rPr>
          <w:rFonts w:cs="Arial"/>
          <w:bCs/>
          <w:iCs/>
          <w:color w:val="323232"/>
          <w:lang w:eastAsia="pt-BR"/>
        </w:rPr>
        <w:t xml:space="preserve">. A glosa do pagamento se referirá apenas ao ressarcimento de prejuízos causados por lesão ou ameaça a direito do SAAE-JACAREÍ pela Contratada e, portanto, será cumulativa à penalidade de multa estabelecida na cláusula específica de sanções contratuais, posto que a glosa tem viés reparatório e a multa, punitivo. </w:t>
      </w:r>
    </w:p>
    <w:p w14:paraId="2ABB351A" w14:textId="77777777" w:rsidR="0034178E" w:rsidRPr="00CA2BAA" w:rsidRDefault="0034178E" w:rsidP="0034178E">
      <w:pPr>
        <w:spacing w:after="0" w:line="240" w:lineRule="auto"/>
        <w:jc w:val="both"/>
        <w:rPr>
          <w:rFonts w:cs="Arial"/>
          <w:bCs/>
          <w:iCs/>
          <w:color w:val="323232"/>
          <w:lang w:eastAsia="pt-BR"/>
        </w:rPr>
      </w:pPr>
    </w:p>
    <w:p w14:paraId="6AF0F485" w14:textId="1EEF259B" w:rsidR="0034178E" w:rsidRPr="00CA2BAA" w:rsidRDefault="00251FF3" w:rsidP="0034178E">
      <w:pPr>
        <w:pStyle w:val="PargrafodaLista"/>
        <w:ind w:left="0"/>
        <w:jc w:val="both"/>
        <w:rPr>
          <w:b/>
          <w:color w:val="323232"/>
          <w:sz w:val="22"/>
          <w:szCs w:val="22"/>
        </w:rPr>
      </w:pPr>
      <w:r>
        <w:rPr>
          <w:b/>
          <w:color w:val="323232"/>
          <w:sz w:val="22"/>
          <w:szCs w:val="22"/>
        </w:rPr>
        <w:t>I</w:t>
      </w:r>
      <w:r w:rsidR="000C2774">
        <w:rPr>
          <w:b/>
          <w:color w:val="323232"/>
          <w:sz w:val="22"/>
          <w:szCs w:val="22"/>
        </w:rPr>
        <w:t>X</w:t>
      </w:r>
      <w:r w:rsidR="0034178E">
        <w:rPr>
          <w:b/>
          <w:color w:val="323232"/>
          <w:sz w:val="22"/>
          <w:szCs w:val="22"/>
        </w:rPr>
        <w:t xml:space="preserve"> -</w:t>
      </w:r>
      <w:r w:rsidR="0034178E" w:rsidRPr="00CA2BAA">
        <w:rPr>
          <w:b/>
          <w:color w:val="323232"/>
          <w:sz w:val="22"/>
          <w:szCs w:val="22"/>
        </w:rPr>
        <w:t xml:space="preserve"> É TERMINANTEMENTE PROIBIDA A CESSÃO DE CRÉDITO E/OU ENDOSSO DE TÍTULO DE CRÉDITO EMITIDO CONTRA O SAAE-JACAREÍ</w:t>
      </w:r>
    </w:p>
    <w:p w14:paraId="38E1767F" w14:textId="77777777" w:rsidR="0034178E" w:rsidRPr="00CA2BAA" w:rsidRDefault="0034178E" w:rsidP="0034178E">
      <w:pPr>
        <w:spacing w:after="0" w:line="240" w:lineRule="auto"/>
        <w:jc w:val="both"/>
        <w:rPr>
          <w:rFonts w:eastAsia="Calibri" w:cs="Arial"/>
          <w:color w:val="323232"/>
          <w:lang w:eastAsia="pt-BR"/>
        </w:rPr>
      </w:pPr>
    </w:p>
    <w:p w14:paraId="3C8BBA6E" w14:textId="3AD67E42" w:rsidR="0034178E" w:rsidRPr="00CA2BAA" w:rsidRDefault="00251FF3" w:rsidP="0034178E">
      <w:pPr>
        <w:spacing w:after="0" w:line="240" w:lineRule="auto"/>
        <w:jc w:val="both"/>
        <w:rPr>
          <w:rFonts w:eastAsia="Calibri" w:cs="Arial"/>
          <w:color w:val="323232"/>
          <w:lang w:eastAsia="pt-BR"/>
        </w:rPr>
      </w:pPr>
      <w:r>
        <w:rPr>
          <w:rFonts w:eastAsia="Calibri" w:cs="Arial"/>
          <w:b/>
          <w:color w:val="323232"/>
          <w:lang w:eastAsia="pt-BR"/>
        </w:rPr>
        <w:t>9</w:t>
      </w:r>
      <w:r w:rsidR="0034178E" w:rsidRPr="00CA2BAA">
        <w:rPr>
          <w:rFonts w:eastAsia="Calibri" w:cs="Arial"/>
          <w:b/>
          <w:color w:val="323232"/>
          <w:lang w:eastAsia="pt-BR"/>
        </w:rPr>
        <w:t>.</w:t>
      </w:r>
      <w:r w:rsidR="0034178E">
        <w:rPr>
          <w:rFonts w:eastAsia="Calibri" w:cs="Arial"/>
          <w:b/>
          <w:color w:val="323232"/>
          <w:lang w:eastAsia="pt-BR"/>
        </w:rPr>
        <w:t>1</w:t>
      </w:r>
      <w:r w:rsidR="0034178E" w:rsidRPr="00CA2BAA">
        <w:rPr>
          <w:rFonts w:eastAsia="Calibri" w:cs="Arial"/>
          <w:b/>
          <w:color w:val="323232"/>
          <w:lang w:eastAsia="pt-BR"/>
        </w:rPr>
        <w:t>.</w:t>
      </w:r>
      <w:r w:rsidR="0034178E" w:rsidRPr="00CA2BAA">
        <w:rPr>
          <w:rFonts w:eastAsia="Calibri" w:cs="Arial"/>
          <w:color w:val="323232"/>
          <w:lang w:eastAsia="pt-BR"/>
        </w:rPr>
        <w:t xml:space="preserve"> </w:t>
      </w:r>
      <w:r w:rsidR="00844CB6" w:rsidRPr="00FD29C8">
        <w:rPr>
          <w:rFonts w:cs="Arial"/>
        </w:rPr>
        <w:t>Caso a Contratada ceda crédito e/ou endosse título emitido contra o SAAE-Jacareí, fica o Departamento Financeiro previamente autorizado a reter o pagamento, sendo que este somente será devidamente regularizado mediante contra apresentação do título pela Contratada à Contratante, cabendo a esta realizar o pagamento pelos meios que entender pertinentes.</w:t>
      </w:r>
    </w:p>
    <w:p w14:paraId="577BF510" w14:textId="77777777" w:rsidR="0034178E" w:rsidRPr="00CA2BAA" w:rsidRDefault="0034178E" w:rsidP="0034178E">
      <w:pPr>
        <w:spacing w:after="0" w:line="240" w:lineRule="auto"/>
        <w:jc w:val="both"/>
        <w:rPr>
          <w:rFonts w:cs="Arial"/>
          <w:lang w:eastAsia="pt-BR"/>
        </w:rPr>
      </w:pPr>
    </w:p>
    <w:p w14:paraId="49753E41" w14:textId="4F7116B9" w:rsidR="0034178E" w:rsidRPr="00CA2BAA" w:rsidRDefault="00251FF3" w:rsidP="0034178E">
      <w:pPr>
        <w:spacing w:after="0" w:line="240" w:lineRule="auto"/>
        <w:jc w:val="both"/>
        <w:rPr>
          <w:rFonts w:cs="Arial"/>
          <w:lang w:eastAsia="pt-BR"/>
        </w:rPr>
      </w:pPr>
      <w:r>
        <w:rPr>
          <w:rFonts w:cs="Arial"/>
          <w:b/>
          <w:lang w:eastAsia="pt-BR"/>
        </w:rPr>
        <w:t>9</w:t>
      </w:r>
      <w:r w:rsidR="0034178E" w:rsidRPr="00CA2BAA">
        <w:rPr>
          <w:rFonts w:cs="Arial"/>
          <w:b/>
          <w:lang w:eastAsia="pt-BR"/>
        </w:rPr>
        <w:t>.</w:t>
      </w:r>
      <w:r w:rsidR="0034178E">
        <w:rPr>
          <w:rFonts w:cs="Arial"/>
          <w:b/>
          <w:lang w:eastAsia="pt-BR"/>
        </w:rPr>
        <w:t>1</w:t>
      </w:r>
      <w:r w:rsidR="0034178E" w:rsidRPr="00CA2BAA">
        <w:rPr>
          <w:rFonts w:cs="Arial"/>
          <w:b/>
          <w:lang w:eastAsia="pt-BR"/>
        </w:rPr>
        <w:t>.1.</w:t>
      </w:r>
      <w:r w:rsidR="0034178E" w:rsidRPr="00CA2BAA">
        <w:rPr>
          <w:rFonts w:cs="Arial"/>
          <w:lang w:eastAsia="pt-BR"/>
        </w:rPr>
        <w:t xml:space="preserve"> Ao constatar o endosso de título e/ou cessão de crédito, o departamento financeiro deverá solicitar ao departamento administrativo que instaure notificação à contratada por infração à presente cláusula, sempre garantindo o direito ao contraditório e à ampla defesa. </w:t>
      </w:r>
    </w:p>
    <w:p w14:paraId="31E21C7B" w14:textId="77777777" w:rsidR="0034178E" w:rsidRPr="00CA2BAA" w:rsidRDefault="0034178E" w:rsidP="0034178E">
      <w:pPr>
        <w:spacing w:after="0" w:line="240" w:lineRule="auto"/>
        <w:jc w:val="both"/>
        <w:rPr>
          <w:rFonts w:cs="Arial"/>
          <w:color w:val="323232"/>
          <w:lang w:eastAsia="pt-BR"/>
        </w:rPr>
      </w:pPr>
    </w:p>
    <w:p w14:paraId="4A6B5E7E" w14:textId="3A900316" w:rsidR="0034178E" w:rsidRPr="00CA2BAA" w:rsidRDefault="00251FF3" w:rsidP="0034178E">
      <w:pPr>
        <w:spacing w:after="0" w:line="240" w:lineRule="auto"/>
        <w:jc w:val="both"/>
        <w:rPr>
          <w:rFonts w:cs="Arial"/>
          <w:color w:val="323232"/>
          <w:lang w:eastAsia="pt-BR"/>
        </w:rPr>
      </w:pPr>
      <w:r>
        <w:rPr>
          <w:rFonts w:cs="Arial"/>
          <w:b/>
          <w:color w:val="323232"/>
          <w:lang w:eastAsia="pt-BR"/>
        </w:rPr>
        <w:t>9</w:t>
      </w:r>
      <w:r w:rsidR="0034178E" w:rsidRPr="00CA2BAA">
        <w:rPr>
          <w:rFonts w:cs="Arial"/>
          <w:b/>
          <w:color w:val="323232"/>
          <w:lang w:eastAsia="pt-BR"/>
        </w:rPr>
        <w:t>.</w:t>
      </w:r>
      <w:r w:rsidR="0034178E">
        <w:rPr>
          <w:rFonts w:cs="Arial"/>
          <w:b/>
          <w:color w:val="323232"/>
          <w:lang w:eastAsia="pt-BR"/>
        </w:rPr>
        <w:t>1</w:t>
      </w:r>
      <w:r w:rsidR="0034178E" w:rsidRPr="00CA2BAA">
        <w:rPr>
          <w:rFonts w:cs="Arial"/>
          <w:b/>
          <w:color w:val="323232"/>
          <w:lang w:eastAsia="pt-BR"/>
        </w:rPr>
        <w:t>.</w:t>
      </w:r>
      <w:r w:rsidR="0034178E">
        <w:rPr>
          <w:rFonts w:cs="Arial"/>
          <w:b/>
          <w:color w:val="323232"/>
          <w:lang w:eastAsia="pt-BR"/>
        </w:rPr>
        <w:t>2</w:t>
      </w:r>
      <w:r w:rsidR="0034178E" w:rsidRPr="00CA2BAA">
        <w:rPr>
          <w:rFonts w:cs="Arial"/>
          <w:b/>
          <w:color w:val="323232"/>
          <w:lang w:eastAsia="pt-BR"/>
        </w:rPr>
        <w:t>.</w:t>
      </w:r>
      <w:r w:rsidR="0034178E" w:rsidRPr="00CA2BAA">
        <w:rPr>
          <w:rFonts w:cs="Arial"/>
          <w:color w:val="323232"/>
          <w:lang w:eastAsia="pt-BR"/>
        </w:rPr>
        <w:t xml:space="preserve"> Caso o título de crédito endossado e/ou crédito cedido seja indevidamente cobrado pela contratada ou por terceiros, responderá a contratada, integralmente, pelos danos e prejuízos causados a contratante</w:t>
      </w:r>
    </w:p>
    <w:p w14:paraId="1414F060" w14:textId="77777777" w:rsidR="0034178E" w:rsidRPr="00CA2BAA" w:rsidRDefault="0034178E" w:rsidP="0034178E">
      <w:pPr>
        <w:pStyle w:val="Corpodetexto"/>
        <w:rPr>
          <w:rFonts w:cs="Arial"/>
          <w:sz w:val="22"/>
          <w:szCs w:val="22"/>
        </w:rPr>
      </w:pPr>
    </w:p>
    <w:p w14:paraId="02565C3C" w14:textId="61109AB2" w:rsidR="0034178E" w:rsidRPr="00CA2BAA" w:rsidRDefault="000C2774" w:rsidP="0034178E">
      <w:pPr>
        <w:pStyle w:val="Corpodetexto"/>
        <w:rPr>
          <w:rFonts w:cs="Arial"/>
          <w:sz w:val="22"/>
          <w:szCs w:val="22"/>
        </w:rPr>
      </w:pPr>
      <w:r>
        <w:rPr>
          <w:rFonts w:cs="Arial"/>
          <w:sz w:val="22"/>
          <w:szCs w:val="22"/>
        </w:rPr>
        <w:t>X</w:t>
      </w:r>
      <w:r w:rsidR="0034178E" w:rsidRPr="00CA2BAA">
        <w:rPr>
          <w:rFonts w:cs="Arial"/>
          <w:sz w:val="22"/>
          <w:szCs w:val="22"/>
        </w:rPr>
        <w:t xml:space="preserve"> – SUPORTE ORÇAMENTÁRIO</w:t>
      </w:r>
    </w:p>
    <w:p w14:paraId="461D169B" w14:textId="77777777" w:rsidR="0034178E" w:rsidRPr="00CA2BAA" w:rsidRDefault="0034178E" w:rsidP="0034178E">
      <w:pPr>
        <w:pStyle w:val="Corpodetexto"/>
        <w:ind w:left="1134"/>
        <w:rPr>
          <w:rFonts w:cs="Arial"/>
          <w:b w:val="0"/>
          <w:sz w:val="22"/>
          <w:szCs w:val="22"/>
        </w:rPr>
      </w:pPr>
    </w:p>
    <w:p w14:paraId="64F9039D" w14:textId="34799A45" w:rsidR="0034178E" w:rsidRDefault="00822901" w:rsidP="0034178E">
      <w:pPr>
        <w:spacing w:after="0" w:line="240" w:lineRule="auto"/>
        <w:jc w:val="both"/>
        <w:rPr>
          <w:rFonts w:cs="Arial"/>
          <w:bCs/>
        </w:rPr>
      </w:pPr>
      <w:r>
        <w:rPr>
          <w:rFonts w:cs="Arial"/>
          <w:b/>
        </w:rPr>
        <w:t>1</w:t>
      </w:r>
      <w:r w:rsidR="00251FF3">
        <w:rPr>
          <w:rFonts w:cs="Arial"/>
          <w:b/>
        </w:rPr>
        <w:t>0</w:t>
      </w:r>
      <w:r w:rsidR="0034178E" w:rsidRPr="00CA2BAA">
        <w:rPr>
          <w:rFonts w:cs="Arial"/>
          <w:b/>
        </w:rPr>
        <w:t>.1.</w:t>
      </w:r>
      <w:r w:rsidR="0034178E" w:rsidRPr="00CA2BAA">
        <w:rPr>
          <w:rFonts w:cs="Arial"/>
        </w:rPr>
        <w:t xml:space="preserve"> Esta despesa será suportada pela dotação orçamentária</w:t>
      </w:r>
      <w:r w:rsidR="0034178E" w:rsidRPr="00CA2BAA">
        <w:rPr>
          <w:rFonts w:cs="Arial"/>
          <w:b/>
        </w:rPr>
        <w:t xml:space="preserve"> n</w:t>
      </w:r>
      <w:r w:rsidR="0034178E" w:rsidRPr="00CA2BAA">
        <w:rPr>
          <w:rFonts w:cs="Arial"/>
          <w:b/>
          <w:u w:val="single"/>
          <w:vertAlign w:val="superscript"/>
        </w:rPr>
        <w:t>o</w:t>
      </w:r>
      <w:r w:rsidR="0034178E" w:rsidRPr="00CA2BAA">
        <w:rPr>
          <w:rFonts w:cs="Arial"/>
          <w:b/>
        </w:rPr>
        <w:t xml:space="preserve"> </w:t>
      </w:r>
      <w:r w:rsidR="0034178E">
        <w:rPr>
          <w:rFonts w:cs="Arial"/>
          <w:b/>
        </w:rPr>
        <w:t>03.0</w:t>
      </w:r>
      <w:r w:rsidR="00510CB0">
        <w:rPr>
          <w:rFonts w:cs="Arial"/>
          <w:b/>
        </w:rPr>
        <w:t>5</w:t>
      </w:r>
      <w:r w:rsidR="0034178E" w:rsidRPr="00CA2BAA">
        <w:rPr>
          <w:rFonts w:cs="Arial"/>
        </w:rPr>
        <w:t>, classificação funcional n</w:t>
      </w:r>
      <w:r w:rsidR="0034178E" w:rsidRPr="00CA2BAA">
        <w:rPr>
          <w:rFonts w:cs="Arial"/>
          <w:u w:val="single"/>
          <w:vertAlign w:val="superscript"/>
        </w:rPr>
        <w:t>o</w:t>
      </w:r>
      <w:r w:rsidR="0034178E" w:rsidRPr="00CA2BAA">
        <w:rPr>
          <w:rFonts w:cs="Arial"/>
        </w:rPr>
        <w:t xml:space="preserve"> </w:t>
      </w:r>
      <w:r w:rsidR="00510CB0">
        <w:rPr>
          <w:rFonts w:cs="Arial"/>
          <w:b/>
          <w:bCs/>
        </w:rPr>
        <w:t>04</w:t>
      </w:r>
      <w:r w:rsidR="0034178E" w:rsidRPr="00AA4695">
        <w:rPr>
          <w:rFonts w:cs="Arial"/>
          <w:b/>
          <w:bCs/>
        </w:rPr>
        <w:t>.1</w:t>
      </w:r>
      <w:r w:rsidR="00510CB0">
        <w:rPr>
          <w:rFonts w:cs="Arial"/>
          <w:b/>
          <w:bCs/>
        </w:rPr>
        <w:t>2</w:t>
      </w:r>
      <w:r w:rsidR="0034178E" w:rsidRPr="00AA4695">
        <w:rPr>
          <w:rFonts w:cs="Arial"/>
          <w:b/>
          <w:bCs/>
        </w:rPr>
        <w:t>2.0011</w:t>
      </w:r>
      <w:r w:rsidR="0034178E" w:rsidRPr="00CA2BAA">
        <w:rPr>
          <w:rFonts w:cs="Arial"/>
        </w:rPr>
        <w:t>, classificação econômica n</w:t>
      </w:r>
      <w:r w:rsidR="0034178E" w:rsidRPr="00CA2BAA">
        <w:rPr>
          <w:rFonts w:cs="Arial"/>
          <w:u w:val="single"/>
          <w:vertAlign w:val="superscript"/>
        </w:rPr>
        <w:t>o</w:t>
      </w:r>
      <w:r w:rsidR="0034178E" w:rsidRPr="00CA2BAA">
        <w:rPr>
          <w:rFonts w:cs="Arial"/>
        </w:rPr>
        <w:t xml:space="preserve"> </w:t>
      </w:r>
      <w:r w:rsidR="0034178E" w:rsidRPr="00AA4695">
        <w:rPr>
          <w:rFonts w:cs="Arial"/>
          <w:b/>
          <w:bCs/>
        </w:rPr>
        <w:t>3.3.90.</w:t>
      </w:r>
      <w:r w:rsidR="00510CB0">
        <w:rPr>
          <w:rFonts w:cs="Arial"/>
          <w:b/>
          <w:bCs/>
        </w:rPr>
        <w:t>39</w:t>
      </w:r>
      <w:r w:rsidR="0034178E" w:rsidRPr="00AA4695">
        <w:rPr>
          <w:rFonts w:cs="Arial"/>
          <w:b/>
          <w:bCs/>
        </w:rPr>
        <w:t>.</w:t>
      </w:r>
      <w:r w:rsidR="00510CB0">
        <w:rPr>
          <w:rFonts w:cs="Arial"/>
          <w:b/>
          <w:bCs/>
        </w:rPr>
        <w:t>69</w:t>
      </w:r>
      <w:r w:rsidR="0034178E" w:rsidRPr="00CA2BAA">
        <w:rPr>
          <w:rFonts w:cs="Arial"/>
        </w:rPr>
        <w:t>, devidamente empenhada sob n</w:t>
      </w:r>
      <w:r w:rsidR="0034178E" w:rsidRPr="00CA2BAA">
        <w:rPr>
          <w:rFonts w:cs="Arial"/>
          <w:u w:val="single"/>
          <w:vertAlign w:val="superscript"/>
        </w:rPr>
        <w:t>o</w:t>
      </w:r>
      <w:r w:rsidR="0034178E" w:rsidRPr="00CA2BAA">
        <w:rPr>
          <w:rFonts w:cs="Arial"/>
        </w:rPr>
        <w:t xml:space="preserve"> </w:t>
      </w:r>
      <w:r w:rsidR="0034178E" w:rsidRPr="00CA2BAA">
        <w:rPr>
          <w:rFonts w:cs="Arial"/>
          <w:b/>
        </w:rPr>
        <w:t>...............</w:t>
      </w:r>
      <w:r w:rsidR="0034178E" w:rsidRPr="00CA2BAA">
        <w:rPr>
          <w:rFonts w:cs="Arial"/>
        </w:rPr>
        <w:t xml:space="preserve"> de </w:t>
      </w:r>
      <w:r w:rsidR="0034178E" w:rsidRPr="00CA2BAA">
        <w:rPr>
          <w:rFonts w:cs="Arial"/>
          <w:b/>
        </w:rPr>
        <w:t>..................</w:t>
      </w:r>
      <w:r w:rsidR="0034178E">
        <w:rPr>
          <w:rFonts w:cs="Arial"/>
          <w:b/>
        </w:rPr>
        <w:t xml:space="preserve">, </w:t>
      </w:r>
      <w:r w:rsidR="0034178E" w:rsidRPr="00AA4695">
        <w:rPr>
          <w:rFonts w:cs="Arial"/>
          <w:bCs/>
        </w:rPr>
        <w:t xml:space="preserve">no valor de </w:t>
      </w:r>
      <w:r w:rsidR="0034178E">
        <w:rPr>
          <w:rFonts w:cs="Arial"/>
          <w:b/>
        </w:rPr>
        <w:t xml:space="preserve">R$ ..................... (.................), </w:t>
      </w:r>
      <w:r w:rsidR="0034178E" w:rsidRPr="00AA4695">
        <w:rPr>
          <w:rFonts w:cs="Arial"/>
          <w:bCs/>
        </w:rPr>
        <w:t xml:space="preserve">para o exercício de </w:t>
      </w:r>
      <w:r w:rsidR="0034178E" w:rsidRPr="001A093D">
        <w:rPr>
          <w:rFonts w:cs="Arial"/>
          <w:bCs/>
        </w:rPr>
        <w:t>202</w:t>
      </w:r>
      <w:r w:rsidR="0093047B">
        <w:rPr>
          <w:rFonts w:cs="Arial"/>
          <w:bCs/>
        </w:rPr>
        <w:t>2</w:t>
      </w:r>
      <w:r w:rsidR="001A093D" w:rsidRPr="001A093D">
        <w:rPr>
          <w:rFonts w:cs="Arial"/>
          <w:bCs/>
        </w:rPr>
        <w:t>, devendo o restante, ou seja,</w:t>
      </w:r>
      <w:r w:rsidR="001A093D">
        <w:rPr>
          <w:rFonts w:cs="Arial"/>
          <w:b/>
        </w:rPr>
        <w:t xml:space="preserve"> R$ .................... (.......................), </w:t>
      </w:r>
      <w:r w:rsidR="001A093D" w:rsidRPr="001A093D">
        <w:rPr>
          <w:rFonts w:cs="Arial"/>
          <w:bCs/>
        </w:rPr>
        <w:t xml:space="preserve">ser empenhada para o exercício </w:t>
      </w:r>
      <w:r w:rsidR="001A093D" w:rsidRPr="00574517">
        <w:rPr>
          <w:rFonts w:cs="Arial"/>
          <w:bCs/>
        </w:rPr>
        <w:t>de 202</w:t>
      </w:r>
      <w:r w:rsidR="0093047B" w:rsidRPr="00574517">
        <w:rPr>
          <w:rFonts w:cs="Arial"/>
          <w:bCs/>
        </w:rPr>
        <w:t>3</w:t>
      </w:r>
      <w:r w:rsidR="0034178E" w:rsidRPr="00574517">
        <w:rPr>
          <w:rFonts w:cs="Arial"/>
          <w:bCs/>
        </w:rPr>
        <w:t>.</w:t>
      </w:r>
    </w:p>
    <w:p w14:paraId="0326D534" w14:textId="03CDCAD7" w:rsidR="007661AC" w:rsidRDefault="007661AC" w:rsidP="0034178E">
      <w:pPr>
        <w:spacing w:after="0" w:line="240" w:lineRule="auto"/>
        <w:jc w:val="both"/>
        <w:rPr>
          <w:rFonts w:cs="Arial"/>
          <w:bCs/>
        </w:rPr>
      </w:pPr>
    </w:p>
    <w:p w14:paraId="05CB3B98" w14:textId="77777777" w:rsidR="00F35D75" w:rsidRDefault="00F35D75" w:rsidP="00F35D75">
      <w:pPr>
        <w:spacing w:after="0" w:line="240" w:lineRule="auto"/>
        <w:rPr>
          <w:rFonts w:cs="Arial"/>
          <w:b/>
        </w:rPr>
      </w:pPr>
      <w:r w:rsidRPr="00263FBB">
        <w:rPr>
          <w:rFonts w:cs="Arial"/>
          <w:b/>
        </w:rPr>
        <w:t>00</w:t>
      </w:r>
      <w:r>
        <w:rPr>
          <w:rFonts w:cs="Arial"/>
          <w:b/>
        </w:rPr>
        <w:t>55</w:t>
      </w:r>
      <w:r w:rsidRPr="00263FBB">
        <w:rPr>
          <w:rFonts w:cs="Arial"/>
          <w:b/>
        </w:rPr>
        <w:t>/030</w:t>
      </w:r>
      <w:r>
        <w:rPr>
          <w:rFonts w:cs="Arial"/>
          <w:b/>
        </w:rPr>
        <w:t>5</w:t>
      </w:r>
      <w:r w:rsidRPr="00263FBB">
        <w:rPr>
          <w:rFonts w:cs="Arial"/>
          <w:b/>
        </w:rPr>
        <w:t>01/</w:t>
      </w:r>
      <w:r>
        <w:rPr>
          <w:rFonts w:cs="Arial"/>
          <w:b/>
        </w:rPr>
        <w:t>04</w:t>
      </w:r>
      <w:r w:rsidRPr="00263FBB">
        <w:rPr>
          <w:rFonts w:cs="Arial"/>
          <w:b/>
        </w:rPr>
        <w:t>.1</w:t>
      </w:r>
      <w:r>
        <w:rPr>
          <w:rFonts w:cs="Arial"/>
          <w:b/>
        </w:rPr>
        <w:t>2</w:t>
      </w:r>
      <w:r w:rsidRPr="00263FBB">
        <w:rPr>
          <w:rFonts w:cs="Arial"/>
          <w:b/>
        </w:rPr>
        <w:t>2.0011.2</w:t>
      </w:r>
      <w:r>
        <w:rPr>
          <w:rFonts w:cs="Arial"/>
          <w:b/>
        </w:rPr>
        <w:t>243</w:t>
      </w:r>
      <w:r w:rsidRPr="00263FBB">
        <w:rPr>
          <w:rFonts w:cs="Arial"/>
          <w:b/>
        </w:rPr>
        <w:t>/04/110.0000/3.3.90.</w:t>
      </w:r>
      <w:r>
        <w:rPr>
          <w:rFonts w:cs="Arial"/>
          <w:b/>
        </w:rPr>
        <w:t>39</w:t>
      </w:r>
      <w:r w:rsidRPr="00263FBB">
        <w:rPr>
          <w:rFonts w:cs="Arial"/>
          <w:b/>
        </w:rPr>
        <w:t>.</w:t>
      </w:r>
      <w:r>
        <w:rPr>
          <w:rFonts w:cs="Arial"/>
          <w:b/>
        </w:rPr>
        <w:t>69</w:t>
      </w:r>
      <w:r w:rsidRPr="00252C1C">
        <w:rPr>
          <w:rFonts w:cs="Arial"/>
          <w:b/>
        </w:rPr>
        <w:t xml:space="preserve">     </w:t>
      </w:r>
    </w:p>
    <w:p w14:paraId="60B9DF47" w14:textId="77777777" w:rsidR="00F35D75" w:rsidRDefault="00F35D75" w:rsidP="00F35D75">
      <w:pPr>
        <w:spacing w:after="0" w:line="240" w:lineRule="auto"/>
        <w:rPr>
          <w:rFonts w:cs="Arial"/>
          <w:b/>
        </w:rPr>
      </w:pPr>
      <w:r w:rsidRPr="00252C1C">
        <w:rPr>
          <w:rFonts w:cs="Arial"/>
          <w:b/>
        </w:rPr>
        <w:t>030</w:t>
      </w:r>
      <w:r>
        <w:rPr>
          <w:rFonts w:cs="Arial"/>
          <w:b/>
        </w:rPr>
        <w:t>5</w:t>
      </w:r>
      <w:r w:rsidRPr="00252C1C">
        <w:rPr>
          <w:rFonts w:cs="Arial"/>
          <w:b/>
        </w:rPr>
        <w:t xml:space="preserve">01 –DEPARTAMENTO </w:t>
      </w:r>
      <w:r>
        <w:rPr>
          <w:rFonts w:cs="Arial"/>
          <w:b/>
        </w:rPr>
        <w:t>ADMINISTRATIVO</w:t>
      </w:r>
    </w:p>
    <w:p w14:paraId="55B79550" w14:textId="77777777" w:rsidR="00F35D75" w:rsidRDefault="00F35D75" w:rsidP="00F35D75">
      <w:pPr>
        <w:spacing w:after="0" w:line="240" w:lineRule="auto"/>
        <w:rPr>
          <w:rFonts w:cs="Arial"/>
          <w:b/>
        </w:rPr>
      </w:pPr>
      <w:r>
        <w:rPr>
          <w:rFonts w:cs="Arial"/>
          <w:b/>
        </w:rPr>
        <w:t>55</w:t>
      </w:r>
      <w:r w:rsidRPr="00252C1C">
        <w:rPr>
          <w:rFonts w:cs="Arial"/>
          <w:b/>
        </w:rPr>
        <w:t xml:space="preserve"> – </w:t>
      </w:r>
      <w:r>
        <w:rPr>
          <w:rFonts w:cs="Arial"/>
          <w:b/>
        </w:rPr>
        <w:t>OUTROS SERVIÇOS DE TERCEIROS PESSOA JURÍDICA</w:t>
      </w:r>
    </w:p>
    <w:p w14:paraId="7EE7F4D3" w14:textId="77777777" w:rsidR="00F35D75" w:rsidRPr="00252C1C" w:rsidRDefault="00F35D75" w:rsidP="00F35D75">
      <w:pPr>
        <w:spacing w:after="0" w:line="240" w:lineRule="auto"/>
        <w:rPr>
          <w:rFonts w:cs="Arial"/>
          <w:b/>
        </w:rPr>
      </w:pPr>
      <w:r>
        <w:rPr>
          <w:rFonts w:cs="Arial"/>
          <w:b/>
        </w:rPr>
        <w:t>53 – UBD – SERVIÇOS TERCEIRIZADOS - DIVERSOS P/ UNIDADE (6)</w:t>
      </w:r>
      <w:r w:rsidRPr="00252C1C">
        <w:rPr>
          <w:rFonts w:cs="Arial"/>
          <w:b/>
        </w:rPr>
        <w:t xml:space="preserve">  </w:t>
      </w:r>
    </w:p>
    <w:p w14:paraId="6F42912E" w14:textId="23A84FE5" w:rsidR="0034178E" w:rsidRDefault="00F35D75" w:rsidP="00F35D75">
      <w:pPr>
        <w:pStyle w:val="Corpodetexto"/>
        <w:rPr>
          <w:rFonts w:cs="Arial"/>
          <w:u w:val="single"/>
        </w:rPr>
      </w:pPr>
      <w:r>
        <w:rPr>
          <w:rFonts w:cs="Arial"/>
          <w:u w:val="single"/>
        </w:rPr>
        <w:t xml:space="preserve">100% </w:t>
      </w:r>
      <w:r w:rsidRPr="00252C1C">
        <w:rPr>
          <w:rFonts w:cs="Arial"/>
          <w:u w:val="single"/>
        </w:rPr>
        <w:t>RECURSOS PRÓPRIOS</w:t>
      </w:r>
    </w:p>
    <w:p w14:paraId="70C30CA4" w14:textId="77777777" w:rsidR="00C43098" w:rsidRDefault="00C43098" w:rsidP="00C43098">
      <w:pPr>
        <w:pStyle w:val="Corpodetexto"/>
        <w:rPr>
          <w:rFonts w:cs="Arial"/>
          <w:sz w:val="22"/>
          <w:szCs w:val="22"/>
        </w:rPr>
      </w:pPr>
    </w:p>
    <w:p w14:paraId="061DDEBF" w14:textId="40B4B4D0" w:rsidR="00995CDF" w:rsidRPr="00397BC8" w:rsidRDefault="000C2774" w:rsidP="00397BC8">
      <w:pPr>
        <w:spacing w:after="0" w:line="240" w:lineRule="auto"/>
        <w:rPr>
          <w:b/>
          <w:bCs/>
        </w:rPr>
      </w:pPr>
      <w:r w:rsidRPr="00397BC8">
        <w:rPr>
          <w:b/>
          <w:bCs/>
        </w:rPr>
        <w:t>X</w:t>
      </w:r>
      <w:r w:rsidR="00D37D5A">
        <w:rPr>
          <w:b/>
          <w:bCs/>
        </w:rPr>
        <w:t>I</w:t>
      </w:r>
      <w:r w:rsidR="00995CDF" w:rsidRPr="00397BC8">
        <w:rPr>
          <w:b/>
          <w:bCs/>
        </w:rPr>
        <w:t xml:space="preserve"> - DOS TRIBUTOS</w:t>
      </w:r>
    </w:p>
    <w:p w14:paraId="42F6F45E" w14:textId="77777777" w:rsidR="00995CDF" w:rsidRPr="004D52BF" w:rsidRDefault="00995CDF" w:rsidP="00397BC8">
      <w:pPr>
        <w:spacing w:after="0" w:line="240" w:lineRule="auto"/>
        <w:jc w:val="both"/>
        <w:rPr>
          <w:rFonts w:cs="Arial"/>
        </w:rPr>
      </w:pPr>
    </w:p>
    <w:p w14:paraId="17098FB8" w14:textId="0355E059" w:rsidR="00995CDF" w:rsidRPr="004D52BF" w:rsidRDefault="004D52BF" w:rsidP="00995CDF">
      <w:pPr>
        <w:spacing w:after="0" w:line="240" w:lineRule="auto"/>
        <w:jc w:val="both"/>
        <w:rPr>
          <w:rFonts w:cs="Arial"/>
        </w:rPr>
      </w:pPr>
      <w:r w:rsidRPr="004D52BF">
        <w:rPr>
          <w:rFonts w:cs="Arial"/>
          <w:b/>
          <w:bCs/>
        </w:rPr>
        <w:t>1</w:t>
      </w:r>
      <w:r w:rsidR="00251FF3">
        <w:rPr>
          <w:rFonts w:cs="Arial"/>
          <w:b/>
          <w:bCs/>
        </w:rPr>
        <w:t>1</w:t>
      </w:r>
      <w:r w:rsidRPr="004D52BF">
        <w:rPr>
          <w:rFonts w:cs="Arial"/>
          <w:b/>
          <w:bCs/>
        </w:rPr>
        <w:t>.1.</w:t>
      </w:r>
      <w:r>
        <w:rPr>
          <w:rFonts w:cs="Arial"/>
        </w:rPr>
        <w:t xml:space="preserve"> </w:t>
      </w:r>
      <w:r w:rsidR="00995CDF" w:rsidRPr="004D52BF">
        <w:rPr>
          <w:rFonts w:cs="Arial"/>
        </w:rPr>
        <w:t>Correrão por conta da Contratada</w:t>
      </w:r>
      <w:r w:rsidRPr="004D52BF">
        <w:rPr>
          <w:rFonts w:cs="Arial"/>
        </w:rPr>
        <w:t>,</w:t>
      </w:r>
      <w:r w:rsidR="00995CDF" w:rsidRPr="004D52BF">
        <w:rPr>
          <w:rFonts w:cs="Arial"/>
        </w:rPr>
        <w:t xml:space="preserve"> quaisquer tributos federais, estaduais ou municipais e contribuições parafiscais, previdenciários, encargos trabalhistas, que incidam sobre os serviços contratados.</w:t>
      </w:r>
    </w:p>
    <w:p w14:paraId="64DB49F4" w14:textId="77777777" w:rsidR="00995CDF" w:rsidRPr="004D52BF" w:rsidRDefault="00995CDF" w:rsidP="00995CDF">
      <w:pPr>
        <w:spacing w:after="0" w:line="240" w:lineRule="auto"/>
        <w:jc w:val="both"/>
        <w:rPr>
          <w:rFonts w:cs="Arial"/>
        </w:rPr>
      </w:pPr>
    </w:p>
    <w:p w14:paraId="4BB0F3C0" w14:textId="74990951" w:rsidR="00995CDF" w:rsidRDefault="004D52BF" w:rsidP="00995CDF">
      <w:pPr>
        <w:spacing w:after="0" w:line="240" w:lineRule="auto"/>
        <w:jc w:val="both"/>
        <w:rPr>
          <w:rFonts w:cs="Arial"/>
        </w:rPr>
      </w:pPr>
      <w:r w:rsidRPr="004D52BF">
        <w:rPr>
          <w:rFonts w:cs="Arial"/>
          <w:b/>
          <w:bCs/>
        </w:rPr>
        <w:t>1</w:t>
      </w:r>
      <w:r w:rsidR="00251FF3">
        <w:rPr>
          <w:rFonts w:cs="Arial"/>
          <w:b/>
          <w:bCs/>
        </w:rPr>
        <w:t>1</w:t>
      </w:r>
      <w:r w:rsidRPr="004D52BF">
        <w:rPr>
          <w:rFonts w:cs="Arial"/>
          <w:b/>
          <w:bCs/>
        </w:rPr>
        <w:t>.2.</w:t>
      </w:r>
      <w:r>
        <w:rPr>
          <w:rFonts w:cs="Arial"/>
        </w:rPr>
        <w:t xml:space="preserve"> </w:t>
      </w:r>
      <w:r w:rsidR="00995CDF" w:rsidRPr="004D52BF">
        <w:rPr>
          <w:rFonts w:cs="Arial"/>
        </w:rPr>
        <w:t>A inadimplência da Contratada com referência aos encargos estabelecidos acima, não transfere ao SAAE a responsabilidade de seus pagamentos, nem poderá onerar o objeto deste contrato, na forma do parágrafo 1º do art. 71 da Lei 8.666/93.</w:t>
      </w:r>
    </w:p>
    <w:p w14:paraId="53190BBD" w14:textId="02E425A9" w:rsidR="00DB3430" w:rsidRDefault="00DB3430" w:rsidP="00995CDF">
      <w:pPr>
        <w:spacing w:after="0" w:line="240" w:lineRule="auto"/>
        <w:jc w:val="both"/>
        <w:rPr>
          <w:rFonts w:cs="Arial"/>
        </w:rPr>
      </w:pPr>
    </w:p>
    <w:p w14:paraId="6A23F0E7" w14:textId="6E316FA1" w:rsidR="00DB3430" w:rsidRPr="00467BD0" w:rsidRDefault="000C2774" w:rsidP="00DB3430">
      <w:pPr>
        <w:spacing w:after="0" w:line="240" w:lineRule="auto"/>
        <w:jc w:val="both"/>
        <w:rPr>
          <w:rFonts w:cs="Arial"/>
        </w:rPr>
      </w:pPr>
      <w:r w:rsidRPr="00467BD0">
        <w:rPr>
          <w:rFonts w:cs="Arial"/>
          <w:b/>
        </w:rPr>
        <w:t>X</w:t>
      </w:r>
      <w:r w:rsidR="00D37D5A">
        <w:rPr>
          <w:rFonts w:cs="Arial"/>
          <w:b/>
        </w:rPr>
        <w:t>I</w:t>
      </w:r>
      <w:r w:rsidR="00251FF3">
        <w:rPr>
          <w:rFonts w:cs="Arial"/>
          <w:b/>
        </w:rPr>
        <w:t>I</w:t>
      </w:r>
      <w:r w:rsidR="00DB3430" w:rsidRPr="00467BD0">
        <w:rPr>
          <w:rFonts w:cs="Arial"/>
          <w:b/>
        </w:rPr>
        <w:t xml:space="preserve"> - DAS PRERROGATIVAS DO SAAE DE JACAREÍ</w:t>
      </w:r>
    </w:p>
    <w:p w14:paraId="7FDDBC46" w14:textId="77777777" w:rsidR="00DB3430" w:rsidRPr="00DB3430" w:rsidRDefault="00DB3430" w:rsidP="00DB3430">
      <w:pPr>
        <w:spacing w:after="0" w:line="240" w:lineRule="auto"/>
        <w:jc w:val="both"/>
        <w:rPr>
          <w:rFonts w:cs="Arial"/>
          <w:highlight w:val="yellow"/>
        </w:rPr>
      </w:pPr>
    </w:p>
    <w:p w14:paraId="788CCFB3" w14:textId="4B7B2943" w:rsidR="00DB3430" w:rsidRPr="00467BD0" w:rsidRDefault="00467BD0" w:rsidP="00DB3430">
      <w:pPr>
        <w:spacing w:after="0" w:line="240" w:lineRule="auto"/>
        <w:jc w:val="both"/>
        <w:rPr>
          <w:rFonts w:cs="Arial"/>
        </w:rPr>
      </w:pPr>
      <w:r w:rsidRPr="00467BD0">
        <w:rPr>
          <w:rFonts w:cs="Arial"/>
          <w:b/>
          <w:bCs/>
        </w:rPr>
        <w:t>1</w:t>
      </w:r>
      <w:r w:rsidR="00251FF3">
        <w:rPr>
          <w:rFonts w:cs="Arial"/>
          <w:b/>
          <w:bCs/>
        </w:rPr>
        <w:t>2</w:t>
      </w:r>
      <w:r w:rsidRPr="00467BD0">
        <w:rPr>
          <w:rFonts w:cs="Arial"/>
          <w:b/>
          <w:bCs/>
        </w:rPr>
        <w:t>.1.</w:t>
      </w:r>
      <w:r w:rsidRPr="00467BD0">
        <w:rPr>
          <w:rFonts w:cs="Arial"/>
        </w:rPr>
        <w:t xml:space="preserve"> </w:t>
      </w:r>
      <w:r w:rsidR="00DB3430" w:rsidRPr="00467BD0">
        <w:rPr>
          <w:rFonts w:cs="Arial"/>
        </w:rPr>
        <w:t>A Contratada declara-se, por este ato, estar ciente e aceita as prerrogativas asseguradas ao SAAE de Jacareí, pelo art. 58 da Lei 8.666/93, abaixo elencadas:</w:t>
      </w:r>
    </w:p>
    <w:p w14:paraId="4D08F30C" w14:textId="77777777" w:rsidR="00DB3430" w:rsidRPr="00467BD0" w:rsidRDefault="00DB3430" w:rsidP="00DB3430">
      <w:pPr>
        <w:spacing w:after="0" w:line="240" w:lineRule="auto"/>
        <w:jc w:val="both"/>
        <w:rPr>
          <w:rFonts w:cs="Arial"/>
        </w:rPr>
      </w:pPr>
    </w:p>
    <w:p w14:paraId="6B60F849" w14:textId="77777777" w:rsidR="00DB3430" w:rsidRPr="00467BD0" w:rsidRDefault="00DB3430" w:rsidP="00DB3430">
      <w:pPr>
        <w:spacing w:after="0" w:line="240" w:lineRule="auto"/>
        <w:jc w:val="both"/>
        <w:rPr>
          <w:rFonts w:cs="Arial"/>
        </w:rPr>
      </w:pPr>
      <w:r w:rsidRPr="000119E2">
        <w:rPr>
          <w:rFonts w:cs="Arial"/>
          <w:b/>
          <w:bCs/>
        </w:rPr>
        <w:t>a)</w:t>
      </w:r>
      <w:r w:rsidRPr="00467BD0">
        <w:rPr>
          <w:rFonts w:cs="Arial"/>
        </w:rPr>
        <w:t xml:space="preserve"> Modificar unilateralmente o contrato para sua melhor adequação ao interesse público, respeitando-se sempre os direitos da Contratada e os limites estabelecidos em lei;</w:t>
      </w:r>
    </w:p>
    <w:p w14:paraId="0221FC10" w14:textId="77777777" w:rsidR="00DB3430" w:rsidRPr="00467BD0" w:rsidRDefault="00DB3430" w:rsidP="00DB3430">
      <w:pPr>
        <w:tabs>
          <w:tab w:val="left" w:pos="945"/>
        </w:tabs>
        <w:spacing w:after="0" w:line="240" w:lineRule="auto"/>
        <w:jc w:val="both"/>
        <w:rPr>
          <w:rFonts w:cs="Arial"/>
        </w:rPr>
      </w:pPr>
      <w:r w:rsidRPr="000119E2">
        <w:rPr>
          <w:rFonts w:cs="Arial"/>
          <w:b/>
          <w:bCs/>
        </w:rPr>
        <w:t>b)</w:t>
      </w:r>
      <w:r w:rsidRPr="00467BD0">
        <w:rPr>
          <w:rFonts w:cs="Arial"/>
        </w:rPr>
        <w:t xml:space="preserve"> Rescindir unilateralmente o contrato nos casos específicos na Lei 8.666/93;</w:t>
      </w:r>
    </w:p>
    <w:p w14:paraId="6CCFA8E2" w14:textId="77777777" w:rsidR="00DB3430" w:rsidRPr="00467BD0" w:rsidRDefault="00DB3430" w:rsidP="00DB3430">
      <w:pPr>
        <w:spacing w:after="0" w:line="240" w:lineRule="auto"/>
        <w:ind w:left="283" w:hanging="283"/>
        <w:jc w:val="both"/>
        <w:rPr>
          <w:rFonts w:cs="Arial"/>
        </w:rPr>
      </w:pPr>
      <w:r w:rsidRPr="000119E2">
        <w:rPr>
          <w:rFonts w:cs="Arial"/>
          <w:b/>
          <w:bCs/>
        </w:rPr>
        <w:t>c)</w:t>
      </w:r>
      <w:r w:rsidRPr="00467BD0">
        <w:rPr>
          <w:rFonts w:cs="Arial"/>
        </w:rPr>
        <w:t xml:space="preserve"> Fiscalizar sua execução;</w:t>
      </w:r>
    </w:p>
    <w:p w14:paraId="758ED359" w14:textId="77777777" w:rsidR="00DB3430" w:rsidRPr="00FA5814" w:rsidRDefault="00DB3430" w:rsidP="00DB3430">
      <w:pPr>
        <w:spacing w:after="0" w:line="240" w:lineRule="auto"/>
        <w:ind w:left="283" w:hanging="283"/>
        <w:jc w:val="both"/>
        <w:rPr>
          <w:rFonts w:cs="Arial"/>
        </w:rPr>
      </w:pPr>
      <w:r w:rsidRPr="000119E2">
        <w:rPr>
          <w:rFonts w:cs="Arial"/>
          <w:b/>
          <w:bCs/>
        </w:rPr>
        <w:t>d)</w:t>
      </w:r>
      <w:r w:rsidRPr="00467BD0">
        <w:rPr>
          <w:rFonts w:cs="Arial"/>
        </w:rPr>
        <w:t xml:space="preserve"> Aplicar sanções motivadas pela inexecução total ou parcial do contrato.</w:t>
      </w:r>
    </w:p>
    <w:p w14:paraId="05856943" w14:textId="77777777" w:rsidR="00DB3430" w:rsidRPr="00FA5814" w:rsidRDefault="00DB3430" w:rsidP="00995CDF">
      <w:pPr>
        <w:spacing w:after="0" w:line="240" w:lineRule="auto"/>
        <w:jc w:val="both"/>
        <w:rPr>
          <w:rFonts w:cs="Arial"/>
        </w:rPr>
      </w:pPr>
    </w:p>
    <w:p w14:paraId="67C8822D" w14:textId="0CBBE5AB" w:rsidR="0034178E" w:rsidRPr="00CA2BAA" w:rsidRDefault="000C2774" w:rsidP="0034178E">
      <w:pPr>
        <w:pStyle w:val="Corpodetexto"/>
        <w:rPr>
          <w:rFonts w:cs="Arial"/>
          <w:sz w:val="22"/>
          <w:szCs w:val="22"/>
        </w:rPr>
      </w:pPr>
      <w:r>
        <w:rPr>
          <w:rFonts w:cs="Arial"/>
          <w:sz w:val="22"/>
          <w:szCs w:val="22"/>
        </w:rPr>
        <w:t>X</w:t>
      </w:r>
      <w:r w:rsidR="00251FF3">
        <w:rPr>
          <w:rFonts w:cs="Arial"/>
          <w:sz w:val="22"/>
          <w:szCs w:val="22"/>
        </w:rPr>
        <w:t>III</w:t>
      </w:r>
      <w:r w:rsidR="0034178E" w:rsidRPr="00CA2BAA">
        <w:rPr>
          <w:rFonts w:cs="Arial"/>
          <w:sz w:val="22"/>
          <w:szCs w:val="22"/>
        </w:rPr>
        <w:t xml:space="preserve"> – PENALIDADES </w:t>
      </w:r>
    </w:p>
    <w:p w14:paraId="1236EAEB" w14:textId="77777777" w:rsidR="0034178E" w:rsidRPr="00CA2BAA" w:rsidRDefault="0034178E" w:rsidP="0034178E">
      <w:pPr>
        <w:spacing w:after="0" w:line="240" w:lineRule="auto"/>
        <w:jc w:val="both"/>
        <w:rPr>
          <w:rFonts w:cs="Arial"/>
        </w:rPr>
      </w:pPr>
    </w:p>
    <w:p w14:paraId="5FDEE26E" w14:textId="3BB1AAFA" w:rsidR="0034178E" w:rsidRPr="00CA2BAA" w:rsidRDefault="00E63789" w:rsidP="0034178E">
      <w:pPr>
        <w:spacing w:after="0" w:line="240" w:lineRule="auto"/>
        <w:jc w:val="both"/>
        <w:rPr>
          <w:rFonts w:cs="Arial"/>
        </w:rPr>
      </w:pPr>
      <w:r>
        <w:rPr>
          <w:rFonts w:cs="Arial"/>
          <w:b/>
        </w:rPr>
        <w:t>1</w:t>
      </w:r>
      <w:r w:rsidR="00251FF3">
        <w:rPr>
          <w:rFonts w:cs="Arial"/>
          <w:b/>
        </w:rPr>
        <w:t>3</w:t>
      </w:r>
      <w:r w:rsidR="0034178E" w:rsidRPr="00CA2BAA">
        <w:rPr>
          <w:rFonts w:cs="Arial"/>
          <w:b/>
        </w:rPr>
        <w:t>.1.</w:t>
      </w:r>
      <w:r w:rsidR="0034178E" w:rsidRPr="00CA2BAA">
        <w:rPr>
          <w:rFonts w:cs="Arial"/>
        </w:rPr>
        <w:t xml:space="preserve"> No caso de descumprimento de quaisquer das cláusulas ou condições do presente contrato, a Contratada ficará sujeita às penalidades legais, responsabilizando-se ainda perante o SAAE ou terceiros, pelos danos e prejuízos causados por sua culpa ou dolo.</w:t>
      </w:r>
    </w:p>
    <w:p w14:paraId="04A1847C" w14:textId="77777777" w:rsidR="0034178E" w:rsidRPr="00CA2BAA" w:rsidRDefault="0034178E" w:rsidP="0034178E">
      <w:pPr>
        <w:spacing w:after="0" w:line="240" w:lineRule="auto"/>
        <w:jc w:val="both"/>
        <w:rPr>
          <w:rFonts w:cs="Arial"/>
        </w:rPr>
      </w:pPr>
    </w:p>
    <w:p w14:paraId="43643973" w14:textId="53F46791" w:rsidR="0034178E" w:rsidRPr="00CA2BAA" w:rsidRDefault="00E63789" w:rsidP="0034178E">
      <w:pPr>
        <w:spacing w:after="0" w:line="240" w:lineRule="auto"/>
        <w:jc w:val="both"/>
        <w:rPr>
          <w:rFonts w:cs="Arial"/>
          <w:bCs/>
        </w:rPr>
      </w:pPr>
      <w:r>
        <w:rPr>
          <w:rFonts w:cs="Arial"/>
          <w:b/>
        </w:rPr>
        <w:t>1</w:t>
      </w:r>
      <w:r w:rsidR="00251FF3">
        <w:rPr>
          <w:rFonts w:cs="Arial"/>
          <w:b/>
        </w:rPr>
        <w:t>3</w:t>
      </w:r>
      <w:r>
        <w:rPr>
          <w:rFonts w:cs="Arial"/>
          <w:b/>
        </w:rPr>
        <w:t>.1.</w:t>
      </w:r>
      <w:r w:rsidR="0034178E" w:rsidRPr="00CA2BAA">
        <w:rPr>
          <w:rFonts w:cs="Arial"/>
          <w:b/>
        </w:rPr>
        <w:t>1.</w:t>
      </w:r>
      <w:r w:rsidR="0034178E" w:rsidRPr="00CA2BAA">
        <w:rPr>
          <w:rFonts w:cs="Arial"/>
          <w:bCs/>
        </w:rPr>
        <w:t xml:space="preserve"> A recusa injustificada do adjudicatário em assinar, aceitar ou retirar o instrumento equivalente caracteriza descumprimento total da obrigação assumida, sujeitando- se às seguintes penalidades:</w:t>
      </w:r>
    </w:p>
    <w:p w14:paraId="76FCD7A7" w14:textId="77777777" w:rsidR="0034178E" w:rsidRPr="00CA2BAA" w:rsidRDefault="0034178E" w:rsidP="0034178E">
      <w:pPr>
        <w:spacing w:after="0" w:line="240" w:lineRule="auto"/>
        <w:jc w:val="both"/>
        <w:rPr>
          <w:rFonts w:cs="Arial"/>
        </w:rPr>
      </w:pPr>
    </w:p>
    <w:p w14:paraId="5CEA0A91" w14:textId="77777777" w:rsidR="0034178E" w:rsidRPr="00CA2BAA" w:rsidRDefault="0034178E" w:rsidP="0034178E">
      <w:pPr>
        <w:spacing w:after="0" w:line="240" w:lineRule="auto"/>
        <w:jc w:val="both"/>
        <w:rPr>
          <w:rFonts w:cs="Arial"/>
          <w:u w:val="single"/>
        </w:rPr>
      </w:pPr>
      <w:r w:rsidRPr="003321E0">
        <w:rPr>
          <w:rFonts w:cs="Arial"/>
          <w:b/>
          <w:bCs/>
        </w:rPr>
        <w:t>a)</w:t>
      </w:r>
      <w:r>
        <w:rPr>
          <w:rFonts w:cs="Arial"/>
          <w:b/>
          <w:bCs/>
        </w:rPr>
        <w:t xml:space="preserve"> </w:t>
      </w:r>
      <w:r w:rsidRPr="00CA2BAA">
        <w:rPr>
          <w:rFonts w:cs="Arial"/>
        </w:rPr>
        <w:t xml:space="preserve">multa de até 30% (trinta por cento) sobre o </w:t>
      </w:r>
      <w:r w:rsidRPr="00CA2BAA">
        <w:rPr>
          <w:rFonts w:cs="Arial"/>
          <w:u w:val="single"/>
        </w:rPr>
        <w:t xml:space="preserve">valor do Contrato. </w:t>
      </w:r>
    </w:p>
    <w:p w14:paraId="19A441E8" w14:textId="77777777" w:rsidR="0034178E" w:rsidRPr="00CA2BAA" w:rsidRDefault="0034178E" w:rsidP="0034178E">
      <w:pPr>
        <w:spacing w:after="0" w:line="240" w:lineRule="auto"/>
        <w:jc w:val="both"/>
        <w:rPr>
          <w:rFonts w:cs="Arial"/>
        </w:rPr>
      </w:pPr>
    </w:p>
    <w:p w14:paraId="4D8123F8" w14:textId="4B33CCA9" w:rsidR="0034178E" w:rsidRDefault="00E63789" w:rsidP="0034178E">
      <w:pPr>
        <w:spacing w:after="0" w:line="240" w:lineRule="auto"/>
        <w:jc w:val="both"/>
        <w:rPr>
          <w:rFonts w:cs="Arial"/>
          <w:b/>
        </w:rPr>
      </w:pPr>
      <w:r>
        <w:rPr>
          <w:rFonts w:cs="Arial"/>
          <w:b/>
        </w:rPr>
        <w:t>1</w:t>
      </w:r>
      <w:r w:rsidR="00251FF3">
        <w:rPr>
          <w:rFonts w:cs="Arial"/>
          <w:b/>
        </w:rPr>
        <w:t>3</w:t>
      </w:r>
      <w:r w:rsidR="0034178E">
        <w:rPr>
          <w:rFonts w:cs="Arial"/>
          <w:b/>
        </w:rPr>
        <w:t>.</w:t>
      </w:r>
      <w:r w:rsidR="0034178E" w:rsidRPr="00CA2BAA">
        <w:rPr>
          <w:rFonts w:cs="Arial"/>
          <w:b/>
        </w:rPr>
        <w:t xml:space="preserve">2. </w:t>
      </w:r>
      <w:r w:rsidR="0034178E" w:rsidRPr="00CA2BAA">
        <w:rPr>
          <w:rFonts w:cs="Arial"/>
          <w:b/>
          <w:u w:val="single"/>
        </w:rPr>
        <w:t>Penalidades por descumprimento contratual</w:t>
      </w:r>
      <w:r w:rsidR="0034178E" w:rsidRPr="00CA2BAA">
        <w:rPr>
          <w:rFonts w:cs="Arial"/>
          <w:b/>
        </w:rPr>
        <w:t>:</w:t>
      </w:r>
    </w:p>
    <w:p w14:paraId="6E4DADE5" w14:textId="77777777" w:rsidR="0034178E" w:rsidRPr="00CA2BAA" w:rsidRDefault="0034178E" w:rsidP="0034178E">
      <w:pPr>
        <w:spacing w:after="0" w:line="240" w:lineRule="auto"/>
        <w:jc w:val="both"/>
        <w:rPr>
          <w:rFonts w:cs="Arial"/>
          <w:b/>
        </w:rPr>
      </w:pPr>
    </w:p>
    <w:p w14:paraId="35150B00" w14:textId="77777777" w:rsidR="0034178E" w:rsidRPr="00CA2BAA" w:rsidRDefault="0034178E" w:rsidP="0034178E">
      <w:pPr>
        <w:spacing w:after="0" w:line="240" w:lineRule="auto"/>
        <w:jc w:val="both"/>
        <w:rPr>
          <w:rFonts w:cs="Arial"/>
        </w:rPr>
      </w:pPr>
      <w:r w:rsidRPr="00CA2BAA">
        <w:rPr>
          <w:rFonts w:cs="Arial"/>
          <w:u w:val="single"/>
        </w:rPr>
        <w:t>O descumprimento total ou parcial deste contrato</w:t>
      </w:r>
      <w:r w:rsidRPr="00CA2BAA">
        <w:rPr>
          <w:rFonts w:cs="Arial"/>
        </w:rPr>
        <w:t>, sem prejuízo do disposto no § 1º</w:t>
      </w:r>
      <w:r w:rsidRPr="00CA2BAA">
        <w:rPr>
          <w:rFonts w:cs="Arial"/>
          <w:position w:val="8"/>
        </w:rPr>
        <w:t xml:space="preserve"> </w:t>
      </w:r>
      <w:r w:rsidRPr="00CA2BAA">
        <w:rPr>
          <w:rFonts w:cs="Arial"/>
        </w:rPr>
        <w:t>do art. 86 da Lei 8.666/93, sujeitará a contratada às penalidades abaixo, afora a possibilidade de rescisão contratual:</w:t>
      </w:r>
    </w:p>
    <w:p w14:paraId="0353CC8E" w14:textId="77777777" w:rsidR="0034178E" w:rsidRPr="00CA2BAA" w:rsidRDefault="0034178E" w:rsidP="0034178E">
      <w:pPr>
        <w:numPr>
          <w:ilvl w:val="0"/>
          <w:numId w:val="10"/>
        </w:numPr>
        <w:suppressAutoHyphens/>
        <w:spacing w:after="0" w:line="240" w:lineRule="auto"/>
        <w:ind w:left="284" w:hanging="218"/>
        <w:jc w:val="both"/>
        <w:rPr>
          <w:rFonts w:cs="Arial"/>
        </w:rPr>
      </w:pPr>
      <w:r w:rsidRPr="00CA2BAA">
        <w:rPr>
          <w:rFonts w:cs="Arial"/>
        </w:rPr>
        <w:t>advertência;</w:t>
      </w:r>
    </w:p>
    <w:p w14:paraId="40DB16FD" w14:textId="77777777" w:rsidR="0034178E" w:rsidRPr="00CA2BAA" w:rsidRDefault="0034178E" w:rsidP="0034178E">
      <w:pPr>
        <w:numPr>
          <w:ilvl w:val="0"/>
          <w:numId w:val="10"/>
        </w:numPr>
        <w:suppressAutoHyphens/>
        <w:spacing w:after="0" w:line="240" w:lineRule="auto"/>
        <w:ind w:left="284" w:hanging="218"/>
        <w:jc w:val="both"/>
        <w:rPr>
          <w:rFonts w:cs="Arial"/>
        </w:rPr>
      </w:pPr>
      <w:r w:rsidRPr="00CA2BAA">
        <w:rPr>
          <w:rFonts w:cs="Arial"/>
        </w:rPr>
        <w:t xml:space="preserve">suspensão temporária de participação em licitação e impedimento de contratar com a Administração, por prazo não superior a 2 (dois) anos; </w:t>
      </w:r>
    </w:p>
    <w:p w14:paraId="300DB29E" w14:textId="77777777" w:rsidR="0034178E" w:rsidRPr="00CA2BAA" w:rsidRDefault="0034178E" w:rsidP="0034178E">
      <w:pPr>
        <w:numPr>
          <w:ilvl w:val="0"/>
          <w:numId w:val="10"/>
        </w:numPr>
        <w:suppressAutoHyphens/>
        <w:spacing w:after="0" w:line="240" w:lineRule="auto"/>
        <w:ind w:left="284" w:hanging="218"/>
        <w:jc w:val="both"/>
        <w:rPr>
          <w:rFonts w:cs="Arial"/>
        </w:rPr>
      </w:pPr>
      <w:r w:rsidRPr="00CA2BAA">
        <w:rPr>
          <w:rFonts w:cs="Arial"/>
        </w:rPr>
        <w:t>declaração de inidoneidade para licitar ou contratar com a Administração Pública enquanto durarem os motivos determinantes da punição ou</w:t>
      </w:r>
      <w:r>
        <w:rPr>
          <w:rFonts w:cs="Arial"/>
        </w:rPr>
        <w:t>;</w:t>
      </w:r>
    </w:p>
    <w:p w14:paraId="188A258D" w14:textId="77777777" w:rsidR="0034178E" w:rsidRPr="00CA2BAA" w:rsidRDefault="0034178E" w:rsidP="0034178E">
      <w:pPr>
        <w:numPr>
          <w:ilvl w:val="0"/>
          <w:numId w:val="10"/>
        </w:numPr>
        <w:suppressAutoHyphens/>
        <w:spacing w:after="0" w:line="240" w:lineRule="auto"/>
        <w:ind w:left="284" w:hanging="218"/>
        <w:jc w:val="both"/>
        <w:rPr>
          <w:rFonts w:cs="Arial"/>
        </w:rPr>
      </w:pPr>
      <w:r w:rsidRPr="00CA2BAA">
        <w:rPr>
          <w:rFonts w:cs="Arial"/>
        </w:rPr>
        <w:t>até que seja promovida a reabilitação perante própria autoridade que aplicou a penalidade, que será concedida sempre que o contratado ressarcir a Administração pelos prejuízos resultantes e após decorrido o prazo da sanção aplicada com base no inciso anterior;</w:t>
      </w:r>
    </w:p>
    <w:p w14:paraId="6C906EE5" w14:textId="77777777" w:rsidR="007507C5" w:rsidRPr="007507C5" w:rsidRDefault="0034178E" w:rsidP="0034178E">
      <w:pPr>
        <w:numPr>
          <w:ilvl w:val="0"/>
          <w:numId w:val="10"/>
        </w:numPr>
        <w:spacing w:after="0" w:line="240" w:lineRule="auto"/>
        <w:ind w:left="426"/>
        <w:jc w:val="both"/>
        <w:rPr>
          <w:rFonts w:cs="Arial"/>
        </w:rPr>
      </w:pPr>
      <w:r w:rsidRPr="00CA2BAA">
        <w:rPr>
          <w:rFonts w:cs="Arial"/>
        </w:rPr>
        <w:t xml:space="preserve">multa de até 30% (trinta por cento) </w:t>
      </w:r>
      <w:r w:rsidRPr="00CA2BAA">
        <w:rPr>
          <w:rFonts w:cs="Arial"/>
          <w:u w:val="single"/>
        </w:rPr>
        <w:t>sobre o valor total do Contrato, para os casos de obrigação total ou parcialmente não cumprida</w:t>
      </w:r>
      <w:r w:rsidR="007507C5">
        <w:rPr>
          <w:rFonts w:cs="Arial"/>
          <w:u w:val="single"/>
        </w:rPr>
        <w:t>;</w:t>
      </w:r>
    </w:p>
    <w:p w14:paraId="06CF5703" w14:textId="440BDB55" w:rsidR="0034178E" w:rsidRPr="00CA2BAA" w:rsidRDefault="007507C5" w:rsidP="0034178E">
      <w:pPr>
        <w:numPr>
          <w:ilvl w:val="0"/>
          <w:numId w:val="10"/>
        </w:numPr>
        <w:spacing w:after="0" w:line="240" w:lineRule="auto"/>
        <w:ind w:left="426"/>
        <w:jc w:val="both"/>
        <w:rPr>
          <w:rFonts w:cs="Arial"/>
        </w:rPr>
      </w:pPr>
      <w:r>
        <w:rPr>
          <w:rFonts w:cs="Arial"/>
          <w:u w:val="single"/>
        </w:rPr>
        <w:t>e no que couber do Termo de Referência.</w:t>
      </w:r>
      <w:r w:rsidR="0034178E" w:rsidRPr="00CA2BAA">
        <w:rPr>
          <w:rFonts w:cs="Arial"/>
          <w:u w:val="single"/>
        </w:rPr>
        <w:t xml:space="preserve"> </w:t>
      </w:r>
    </w:p>
    <w:p w14:paraId="5B49B7D3" w14:textId="77777777" w:rsidR="0034178E" w:rsidRPr="00CA2BAA" w:rsidRDefault="0034178E" w:rsidP="0034178E">
      <w:pPr>
        <w:spacing w:after="0" w:line="240" w:lineRule="auto"/>
        <w:ind w:left="426"/>
        <w:jc w:val="both"/>
        <w:rPr>
          <w:rFonts w:cs="Arial"/>
        </w:rPr>
      </w:pPr>
    </w:p>
    <w:p w14:paraId="361DFA29" w14:textId="21AF800A" w:rsidR="0034178E" w:rsidRPr="00252C1C" w:rsidRDefault="00E63789" w:rsidP="0034178E">
      <w:pPr>
        <w:spacing w:after="0" w:line="240" w:lineRule="auto"/>
        <w:jc w:val="both"/>
        <w:rPr>
          <w:rFonts w:cs="Arial"/>
          <w:i/>
        </w:rPr>
      </w:pPr>
      <w:r>
        <w:rPr>
          <w:rFonts w:cs="Arial"/>
          <w:b/>
        </w:rPr>
        <w:t>1</w:t>
      </w:r>
      <w:r w:rsidR="00251FF3">
        <w:rPr>
          <w:rFonts w:cs="Arial"/>
          <w:b/>
        </w:rPr>
        <w:t>3</w:t>
      </w:r>
      <w:r w:rsidR="0034178E">
        <w:rPr>
          <w:rFonts w:cs="Arial"/>
          <w:b/>
        </w:rPr>
        <w:t>.3</w:t>
      </w:r>
      <w:r w:rsidR="0034178E" w:rsidRPr="00252C1C">
        <w:rPr>
          <w:rFonts w:cs="Arial"/>
          <w:b/>
        </w:rPr>
        <w:t xml:space="preserve">. </w:t>
      </w:r>
      <w:r w:rsidR="0034178E" w:rsidRPr="00252C1C">
        <w:rPr>
          <w:rFonts w:cs="Arial"/>
          <w:iCs/>
        </w:rPr>
        <w:t>As multas acima mencionadas não impedem a aplicação de outras sanções previstas na Lei 8.666/93 e na legislação civil vigente.</w:t>
      </w:r>
    </w:p>
    <w:p w14:paraId="3712CEF0" w14:textId="77777777" w:rsidR="0034178E" w:rsidRPr="00252C1C" w:rsidRDefault="0034178E" w:rsidP="0034178E">
      <w:pPr>
        <w:spacing w:after="0" w:line="240" w:lineRule="auto"/>
        <w:jc w:val="both"/>
        <w:rPr>
          <w:rFonts w:cs="Arial"/>
          <w:i/>
        </w:rPr>
      </w:pPr>
    </w:p>
    <w:p w14:paraId="67999112" w14:textId="0F2E09D0" w:rsidR="0034178E" w:rsidRPr="00252C1C" w:rsidRDefault="00E63789" w:rsidP="0034178E">
      <w:pPr>
        <w:spacing w:after="0" w:line="240" w:lineRule="auto"/>
        <w:jc w:val="both"/>
        <w:rPr>
          <w:rFonts w:eastAsia="Calibri" w:cs="Arial"/>
        </w:rPr>
      </w:pPr>
      <w:bookmarkStart w:id="61" w:name="_Hlk2073505"/>
      <w:r>
        <w:rPr>
          <w:rFonts w:cs="Arial"/>
          <w:b/>
        </w:rPr>
        <w:t>1</w:t>
      </w:r>
      <w:r w:rsidR="00251FF3">
        <w:rPr>
          <w:rFonts w:cs="Arial"/>
          <w:b/>
        </w:rPr>
        <w:t>3</w:t>
      </w:r>
      <w:r w:rsidR="0034178E">
        <w:rPr>
          <w:rFonts w:cs="Arial"/>
          <w:b/>
        </w:rPr>
        <w:t>.4</w:t>
      </w:r>
      <w:r w:rsidR="0034178E" w:rsidRPr="00252C1C">
        <w:rPr>
          <w:rFonts w:cs="Arial"/>
          <w:b/>
        </w:rPr>
        <w:t xml:space="preserve">. </w:t>
      </w:r>
      <w:bookmarkStart w:id="62" w:name="_Hlk2072621"/>
      <w:r w:rsidR="0034178E" w:rsidRPr="00252C1C">
        <w:rPr>
          <w:rFonts w:eastAsia="Calibri" w:cs="Arial"/>
        </w:rPr>
        <w:t>Em caso de aplicação de multa, e, o não pagamento da mesma por descumprimento das cláusulas previstas neste contrato, o instrumento contratual poderá ser levado a protesto, independentemente da aplicação de outras penalidades.</w:t>
      </w:r>
      <w:bookmarkEnd w:id="62"/>
    </w:p>
    <w:bookmarkEnd w:id="61"/>
    <w:p w14:paraId="095F4F1C" w14:textId="77777777" w:rsidR="0034178E" w:rsidRPr="00252C1C" w:rsidRDefault="0034178E" w:rsidP="0034178E">
      <w:pPr>
        <w:spacing w:after="0" w:line="240" w:lineRule="auto"/>
        <w:jc w:val="both"/>
        <w:rPr>
          <w:rFonts w:cs="Arial"/>
        </w:rPr>
      </w:pPr>
    </w:p>
    <w:p w14:paraId="286AAA68" w14:textId="1CA01CC6" w:rsidR="0034178E" w:rsidRPr="00252C1C" w:rsidRDefault="00E63789" w:rsidP="0034178E">
      <w:pPr>
        <w:spacing w:after="0" w:line="240" w:lineRule="auto"/>
        <w:jc w:val="both"/>
        <w:rPr>
          <w:rFonts w:cs="Arial"/>
        </w:rPr>
      </w:pPr>
      <w:r>
        <w:rPr>
          <w:rFonts w:cs="Arial"/>
          <w:b/>
        </w:rPr>
        <w:t>1</w:t>
      </w:r>
      <w:r w:rsidR="00251FF3">
        <w:rPr>
          <w:rFonts w:cs="Arial"/>
          <w:b/>
        </w:rPr>
        <w:t>3</w:t>
      </w:r>
      <w:r w:rsidR="0034178E">
        <w:rPr>
          <w:rFonts w:cs="Arial"/>
          <w:b/>
        </w:rPr>
        <w:t>.5</w:t>
      </w:r>
      <w:r w:rsidR="0034178E" w:rsidRPr="00252C1C">
        <w:rPr>
          <w:rFonts w:cs="Arial"/>
          <w:b/>
        </w:rPr>
        <w:t xml:space="preserve">. </w:t>
      </w:r>
      <w:r w:rsidR="0034178E" w:rsidRPr="00252C1C">
        <w:rPr>
          <w:rFonts w:cs="Arial"/>
        </w:rPr>
        <w:t>Os prazos para defesa prévia serão de 05 (cinco) dias úteis, na hipótese de advertência, multa ou impedimento de contratar com SAAE-Jacareí e de 10 (dez) dias na hipótese de declaração de inidoneidade para licitar ou contratar com a Administração Pública.</w:t>
      </w:r>
    </w:p>
    <w:p w14:paraId="1F182B54" w14:textId="77777777" w:rsidR="0034178E" w:rsidRPr="00252C1C" w:rsidRDefault="0034178E" w:rsidP="0034178E">
      <w:pPr>
        <w:spacing w:after="0" w:line="240" w:lineRule="auto"/>
        <w:jc w:val="both"/>
        <w:rPr>
          <w:rFonts w:cs="Arial"/>
          <w:b/>
        </w:rPr>
      </w:pPr>
    </w:p>
    <w:p w14:paraId="7D42FD4B" w14:textId="55676D2D" w:rsidR="0034178E" w:rsidRPr="00252C1C" w:rsidRDefault="00E63789" w:rsidP="0034178E">
      <w:pPr>
        <w:spacing w:after="0" w:line="240" w:lineRule="auto"/>
        <w:jc w:val="both"/>
        <w:rPr>
          <w:rFonts w:cs="Arial"/>
        </w:rPr>
      </w:pPr>
      <w:r>
        <w:rPr>
          <w:rFonts w:cs="Arial"/>
          <w:b/>
        </w:rPr>
        <w:t>1</w:t>
      </w:r>
      <w:r w:rsidR="00251FF3">
        <w:rPr>
          <w:rFonts w:cs="Arial"/>
          <w:b/>
        </w:rPr>
        <w:t>3</w:t>
      </w:r>
      <w:r w:rsidR="0034178E">
        <w:rPr>
          <w:rFonts w:cs="Arial"/>
          <w:b/>
        </w:rPr>
        <w:t>.6</w:t>
      </w:r>
      <w:r w:rsidR="0034178E" w:rsidRPr="00252C1C">
        <w:rPr>
          <w:rFonts w:cs="Arial"/>
          <w:b/>
        </w:rPr>
        <w:t xml:space="preserve">. </w:t>
      </w:r>
      <w:r w:rsidR="0034178E" w:rsidRPr="00252C1C">
        <w:rPr>
          <w:rFonts w:cs="Arial"/>
        </w:rPr>
        <w:t>As penalidades aqui previstas são autônomas e suas aplicações, que poderão ser cumulativas, serão regidas pelo art</w:t>
      </w:r>
      <w:r w:rsidR="0034178E">
        <w:rPr>
          <w:rFonts w:cs="Arial"/>
        </w:rPr>
        <w:t>igo 87, conforme aplicável, da L</w:t>
      </w:r>
      <w:r w:rsidR="0034178E" w:rsidRPr="00252C1C">
        <w:rPr>
          <w:rFonts w:cs="Arial"/>
        </w:rPr>
        <w:t>ei 8</w:t>
      </w:r>
      <w:r w:rsidR="0034178E">
        <w:rPr>
          <w:rFonts w:cs="Arial"/>
        </w:rPr>
        <w:t>.</w:t>
      </w:r>
      <w:r w:rsidR="0034178E" w:rsidRPr="00252C1C">
        <w:rPr>
          <w:rFonts w:cs="Arial"/>
        </w:rPr>
        <w:t>666/93 com suas posteriores alterações.</w:t>
      </w:r>
    </w:p>
    <w:p w14:paraId="0DFC26E7" w14:textId="77777777" w:rsidR="0034178E" w:rsidRPr="00252C1C" w:rsidRDefault="0034178E" w:rsidP="0034178E">
      <w:pPr>
        <w:spacing w:after="0" w:line="240" w:lineRule="auto"/>
        <w:jc w:val="both"/>
        <w:rPr>
          <w:rFonts w:cs="Arial"/>
          <w:b/>
        </w:rPr>
      </w:pPr>
    </w:p>
    <w:p w14:paraId="1D6D1AC0" w14:textId="61825340" w:rsidR="0034178E" w:rsidRPr="00252C1C" w:rsidRDefault="0034178E" w:rsidP="0034178E">
      <w:pPr>
        <w:spacing w:after="0" w:line="240" w:lineRule="auto"/>
        <w:jc w:val="both"/>
        <w:rPr>
          <w:rFonts w:cs="Arial"/>
        </w:rPr>
      </w:pPr>
      <w:r w:rsidRPr="00252C1C">
        <w:rPr>
          <w:rFonts w:cs="Arial"/>
          <w:b/>
        </w:rPr>
        <w:t>a)</w:t>
      </w:r>
      <w:r w:rsidRPr="00252C1C">
        <w:rPr>
          <w:rFonts w:cs="Arial"/>
        </w:rPr>
        <w:t xml:space="preserve"> As sanções previstas </w:t>
      </w:r>
      <w:r>
        <w:rPr>
          <w:rFonts w:cs="Arial"/>
        </w:rPr>
        <w:t xml:space="preserve">no item </w:t>
      </w:r>
      <w:r w:rsidRPr="00B03B04">
        <w:rPr>
          <w:rFonts w:cs="Arial"/>
          <w:b/>
          <w:bCs/>
        </w:rPr>
        <w:t>“</w:t>
      </w:r>
      <w:r w:rsidR="002D40F3">
        <w:rPr>
          <w:rFonts w:cs="Arial"/>
          <w:b/>
          <w:bCs/>
        </w:rPr>
        <w:t>1</w:t>
      </w:r>
      <w:r w:rsidR="00D37D5A">
        <w:rPr>
          <w:rFonts w:cs="Arial"/>
          <w:b/>
          <w:bCs/>
        </w:rPr>
        <w:t>5</w:t>
      </w:r>
      <w:r>
        <w:rPr>
          <w:rFonts w:cs="Arial"/>
          <w:b/>
          <w:bCs/>
        </w:rPr>
        <w:t>.</w:t>
      </w:r>
      <w:r w:rsidRPr="00B03B04">
        <w:rPr>
          <w:rFonts w:cs="Arial"/>
          <w:b/>
          <w:bCs/>
        </w:rPr>
        <w:t>2”</w:t>
      </w:r>
      <w:r w:rsidRPr="00252C1C">
        <w:rPr>
          <w:rFonts w:cs="Arial"/>
        </w:rPr>
        <w:t>, letras “a”, “d” e “e” deste Contrato poderão ser aplicadas juntamente com as letras</w:t>
      </w:r>
      <w:r>
        <w:rPr>
          <w:rFonts w:cs="Arial"/>
        </w:rPr>
        <w:t xml:space="preserve"> “b” e “c</w:t>
      </w:r>
      <w:r w:rsidRPr="00252C1C">
        <w:rPr>
          <w:rFonts w:cs="Arial"/>
        </w:rPr>
        <w:t>”</w:t>
      </w:r>
      <w:r>
        <w:rPr>
          <w:rFonts w:cs="Arial"/>
        </w:rPr>
        <w:t>, do mesmo item,</w:t>
      </w:r>
      <w:r w:rsidRPr="00252C1C">
        <w:rPr>
          <w:rFonts w:cs="Arial"/>
        </w:rPr>
        <w:t xml:space="preserve"> facultada a defesa prévia do interessado, no respectivo processo, no prazo de 05 (cinco) dias úteis.</w:t>
      </w:r>
    </w:p>
    <w:p w14:paraId="7DA7FF61" w14:textId="77777777" w:rsidR="0034178E" w:rsidRPr="00252C1C" w:rsidRDefault="0034178E" w:rsidP="0034178E">
      <w:pPr>
        <w:spacing w:after="0" w:line="240" w:lineRule="auto"/>
        <w:jc w:val="both"/>
        <w:rPr>
          <w:rFonts w:cs="Arial"/>
        </w:rPr>
      </w:pPr>
    </w:p>
    <w:p w14:paraId="30FD1EF4" w14:textId="19BCEA17" w:rsidR="0034178E" w:rsidRPr="00252C1C" w:rsidRDefault="00E63789" w:rsidP="0034178E">
      <w:pPr>
        <w:spacing w:after="0" w:line="240" w:lineRule="auto"/>
        <w:jc w:val="both"/>
        <w:rPr>
          <w:rFonts w:cs="Arial"/>
        </w:rPr>
      </w:pPr>
      <w:r>
        <w:rPr>
          <w:rFonts w:cs="Arial"/>
          <w:b/>
        </w:rPr>
        <w:t>1</w:t>
      </w:r>
      <w:r w:rsidR="00251FF3">
        <w:rPr>
          <w:rFonts w:cs="Arial"/>
          <w:b/>
        </w:rPr>
        <w:t>3</w:t>
      </w:r>
      <w:r w:rsidR="0034178E">
        <w:rPr>
          <w:rFonts w:cs="Arial"/>
          <w:b/>
        </w:rPr>
        <w:t>.7</w:t>
      </w:r>
      <w:r w:rsidR="0034178E" w:rsidRPr="00252C1C">
        <w:rPr>
          <w:rFonts w:cs="Arial"/>
          <w:b/>
        </w:rPr>
        <w:t xml:space="preserve">. </w:t>
      </w:r>
      <w:r w:rsidR="0034178E" w:rsidRPr="00252C1C">
        <w:rPr>
          <w:rFonts w:cs="Arial"/>
        </w:rPr>
        <w:t>Sem prejuízo das sanções estabelecidas n</w:t>
      </w:r>
      <w:r w:rsidR="0034178E">
        <w:rPr>
          <w:rFonts w:cs="Arial"/>
        </w:rPr>
        <w:t xml:space="preserve">o item </w:t>
      </w:r>
      <w:r w:rsidR="0034178E" w:rsidRPr="00A116D0">
        <w:rPr>
          <w:rFonts w:cs="Arial"/>
          <w:b/>
          <w:bCs/>
        </w:rPr>
        <w:t>“</w:t>
      </w:r>
      <w:r w:rsidR="002D40F3">
        <w:rPr>
          <w:rFonts w:cs="Arial"/>
          <w:b/>
          <w:bCs/>
        </w:rPr>
        <w:t>1</w:t>
      </w:r>
      <w:r w:rsidR="00D37D5A">
        <w:rPr>
          <w:rFonts w:cs="Arial"/>
          <w:b/>
          <w:bCs/>
        </w:rPr>
        <w:t>5</w:t>
      </w:r>
      <w:r w:rsidR="0034178E">
        <w:rPr>
          <w:rFonts w:cs="Arial"/>
          <w:b/>
          <w:bCs/>
        </w:rPr>
        <w:t>.</w:t>
      </w:r>
      <w:r w:rsidR="0034178E" w:rsidRPr="00A116D0">
        <w:rPr>
          <w:rFonts w:cs="Arial"/>
          <w:b/>
          <w:bCs/>
        </w:rPr>
        <w:t>2”</w:t>
      </w:r>
      <w:r w:rsidR="0034178E" w:rsidRPr="00252C1C">
        <w:rPr>
          <w:rFonts w:cs="Arial"/>
        </w:rPr>
        <w:t xml:space="preserve">, as multas aplicadas à </w:t>
      </w:r>
      <w:r w:rsidR="006E453D">
        <w:rPr>
          <w:rFonts w:cs="Arial"/>
        </w:rPr>
        <w:t>CONTRATADA</w:t>
      </w:r>
      <w:r w:rsidR="0034178E" w:rsidRPr="00252C1C">
        <w:rPr>
          <w:rFonts w:cs="Arial"/>
        </w:rPr>
        <w:t xml:space="preserve"> deverão ser descontadas do primeiro pagamento após a sua imposição, respondendo por ela os pagamentos futuros, pela diferença, se houver ou deverão ser pagas no prazo improrrogável de 3 (três) dias úteis da data da sua cominação, mediante guia de recolhimento oficial, descontado</w:t>
      </w:r>
      <w:r w:rsidR="0034178E">
        <w:rPr>
          <w:rFonts w:cs="Arial"/>
        </w:rPr>
        <w:t>s</w:t>
      </w:r>
      <w:r w:rsidR="0034178E" w:rsidRPr="00252C1C">
        <w:rPr>
          <w:rFonts w:cs="Arial"/>
        </w:rPr>
        <w:t xml:space="preserve"> os valores de faturas pendentes. </w:t>
      </w:r>
    </w:p>
    <w:p w14:paraId="79995413" w14:textId="77777777" w:rsidR="0034178E" w:rsidRPr="00252C1C" w:rsidRDefault="0034178E" w:rsidP="0034178E">
      <w:pPr>
        <w:spacing w:after="0" w:line="240" w:lineRule="auto"/>
        <w:jc w:val="both"/>
        <w:rPr>
          <w:rFonts w:cs="Arial"/>
        </w:rPr>
      </w:pPr>
    </w:p>
    <w:p w14:paraId="0A3B4A27" w14:textId="1BF3CD27" w:rsidR="0034178E" w:rsidRPr="00252C1C" w:rsidRDefault="00E63789" w:rsidP="0034178E">
      <w:pPr>
        <w:spacing w:after="0" w:line="240" w:lineRule="auto"/>
        <w:jc w:val="both"/>
        <w:rPr>
          <w:rFonts w:cs="Arial"/>
        </w:rPr>
      </w:pPr>
      <w:r>
        <w:rPr>
          <w:rFonts w:cs="Arial"/>
          <w:b/>
        </w:rPr>
        <w:t>1</w:t>
      </w:r>
      <w:r w:rsidR="00251FF3">
        <w:rPr>
          <w:rFonts w:cs="Arial"/>
          <w:b/>
        </w:rPr>
        <w:t>3</w:t>
      </w:r>
      <w:r w:rsidR="0034178E">
        <w:rPr>
          <w:rFonts w:cs="Arial"/>
          <w:b/>
        </w:rPr>
        <w:t>.8</w:t>
      </w:r>
      <w:r w:rsidR="0034178E" w:rsidRPr="00252C1C">
        <w:rPr>
          <w:rFonts w:cs="Arial"/>
          <w:b/>
        </w:rPr>
        <w:t xml:space="preserve">. </w:t>
      </w:r>
      <w:r w:rsidR="0034178E" w:rsidRPr="00252C1C">
        <w:rPr>
          <w:rFonts w:cs="Arial"/>
        </w:rPr>
        <w:t xml:space="preserve">As multas previstas não têm caráter compensatório, porém moratório e consequentemente o pagamento delas não exime a </w:t>
      </w:r>
      <w:r w:rsidR="0048600A">
        <w:rPr>
          <w:rFonts w:cs="Arial"/>
        </w:rPr>
        <w:t>CONTRATADA</w:t>
      </w:r>
      <w:r w:rsidR="0034178E" w:rsidRPr="00252C1C">
        <w:rPr>
          <w:rFonts w:cs="Arial"/>
        </w:rPr>
        <w:t xml:space="preserve"> da reparação dos eventuais danos, perdas ou prejuízos que seu ato punível venha a acarretar à Administração; </w:t>
      </w:r>
    </w:p>
    <w:p w14:paraId="1F98675A" w14:textId="77777777" w:rsidR="0034178E" w:rsidRPr="00252C1C" w:rsidRDefault="0034178E" w:rsidP="0034178E">
      <w:pPr>
        <w:spacing w:after="0" w:line="240" w:lineRule="auto"/>
        <w:jc w:val="both"/>
        <w:rPr>
          <w:rFonts w:cs="Arial"/>
          <w:b/>
        </w:rPr>
      </w:pPr>
    </w:p>
    <w:p w14:paraId="34C1AF7A" w14:textId="190354AE" w:rsidR="0034178E" w:rsidRPr="00252C1C" w:rsidRDefault="00E63789" w:rsidP="0034178E">
      <w:pPr>
        <w:spacing w:after="0" w:line="240" w:lineRule="auto"/>
        <w:jc w:val="both"/>
        <w:rPr>
          <w:rFonts w:cs="Arial"/>
        </w:rPr>
      </w:pPr>
      <w:r>
        <w:rPr>
          <w:rFonts w:cs="Arial"/>
          <w:b/>
        </w:rPr>
        <w:t>1</w:t>
      </w:r>
      <w:r w:rsidR="00251FF3">
        <w:rPr>
          <w:rFonts w:cs="Arial"/>
          <w:b/>
        </w:rPr>
        <w:t>3</w:t>
      </w:r>
      <w:r w:rsidR="0034178E">
        <w:rPr>
          <w:rFonts w:cs="Arial"/>
          <w:b/>
        </w:rPr>
        <w:t>.9</w:t>
      </w:r>
      <w:r w:rsidR="0034178E" w:rsidRPr="00252C1C">
        <w:rPr>
          <w:rFonts w:cs="Arial"/>
          <w:b/>
        </w:rPr>
        <w:t xml:space="preserve">. </w:t>
      </w:r>
      <w:r w:rsidR="0034178E" w:rsidRPr="00252C1C">
        <w:rPr>
          <w:rFonts w:cs="Arial"/>
        </w:rPr>
        <w:t>Não sendo pagas as multas no prazo</w:t>
      </w:r>
      <w:r w:rsidR="0034178E">
        <w:rPr>
          <w:rFonts w:cs="Arial"/>
        </w:rPr>
        <w:t>,</w:t>
      </w:r>
      <w:r w:rsidR="0034178E" w:rsidRPr="00252C1C">
        <w:rPr>
          <w:rFonts w:cs="Arial"/>
        </w:rPr>
        <w:t xml:space="preserve"> previsto no item anterior, haverá a incidência de juros de mora, nos termos estabelecidos no artigo 406 da Lei 10.406/02 -Código Civil</w:t>
      </w:r>
      <w:r w:rsidR="0034178E">
        <w:rPr>
          <w:rFonts w:cs="Arial"/>
        </w:rPr>
        <w:t>/2002</w:t>
      </w:r>
      <w:r w:rsidR="0034178E" w:rsidRPr="00252C1C">
        <w:rPr>
          <w:rFonts w:cs="Arial"/>
        </w:rPr>
        <w:t>.</w:t>
      </w:r>
    </w:p>
    <w:p w14:paraId="0575B59D" w14:textId="77777777" w:rsidR="0034178E" w:rsidRPr="00252C1C" w:rsidRDefault="0034178E" w:rsidP="0034178E">
      <w:pPr>
        <w:spacing w:after="0" w:line="240" w:lineRule="auto"/>
        <w:jc w:val="both"/>
        <w:rPr>
          <w:rFonts w:cs="Arial"/>
        </w:rPr>
      </w:pPr>
    </w:p>
    <w:p w14:paraId="0FC4F6CB" w14:textId="0024FDE3" w:rsidR="0034178E" w:rsidRDefault="00E63789" w:rsidP="0034178E">
      <w:pPr>
        <w:spacing w:after="0" w:line="240" w:lineRule="auto"/>
        <w:jc w:val="both"/>
        <w:rPr>
          <w:rFonts w:cs="Arial"/>
          <w:bCs/>
          <w:iCs/>
        </w:rPr>
      </w:pPr>
      <w:r>
        <w:rPr>
          <w:rFonts w:cs="Arial"/>
          <w:b/>
        </w:rPr>
        <w:t>1</w:t>
      </w:r>
      <w:r w:rsidR="00251FF3">
        <w:rPr>
          <w:rFonts w:cs="Arial"/>
          <w:b/>
        </w:rPr>
        <w:t>3</w:t>
      </w:r>
      <w:r w:rsidR="0034178E">
        <w:rPr>
          <w:rFonts w:cs="Arial"/>
          <w:b/>
        </w:rPr>
        <w:t>.10</w:t>
      </w:r>
      <w:r w:rsidR="0034178E" w:rsidRPr="00252C1C">
        <w:rPr>
          <w:rFonts w:cs="Arial"/>
          <w:b/>
        </w:rPr>
        <w:t>.</w:t>
      </w:r>
      <w:r w:rsidR="0034178E" w:rsidRPr="00252C1C">
        <w:rPr>
          <w:rFonts w:cs="Arial"/>
          <w:b/>
          <w:bCs/>
          <w:i/>
          <w:iCs/>
        </w:rPr>
        <w:t xml:space="preserve"> </w:t>
      </w:r>
      <w:r w:rsidR="0034178E" w:rsidRPr="00252C1C">
        <w:rPr>
          <w:rFonts w:cs="Arial"/>
          <w:bCs/>
          <w:iCs/>
        </w:rPr>
        <w:t>Em caso de aplicação de multa e, o não pagamento da mesma por descumprimento das cláusulas previstas neste contrato, o instrumento contratual poderá ser levado a protesto, independentemente da aplicação de outras penalidades.</w:t>
      </w:r>
    </w:p>
    <w:p w14:paraId="123C8A6A" w14:textId="77777777" w:rsidR="0034178E" w:rsidRDefault="0034178E" w:rsidP="0034178E">
      <w:pPr>
        <w:spacing w:after="0" w:line="240" w:lineRule="auto"/>
        <w:jc w:val="both"/>
        <w:rPr>
          <w:rFonts w:cs="Arial"/>
          <w:b/>
        </w:rPr>
      </w:pPr>
    </w:p>
    <w:p w14:paraId="3796AE9E" w14:textId="18D0D31B" w:rsidR="0034178E" w:rsidRPr="00CA2BAA" w:rsidRDefault="00E63789" w:rsidP="0034178E">
      <w:pPr>
        <w:spacing w:after="0" w:line="240" w:lineRule="auto"/>
        <w:jc w:val="both"/>
        <w:rPr>
          <w:rFonts w:cs="Arial"/>
        </w:rPr>
      </w:pPr>
      <w:r>
        <w:rPr>
          <w:rFonts w:cs="Arial"/>
          <w:b/>
        </w:rPr>
        <w:t>1</w:t>
      </w:r>
      <w:r w:rsidR="00251FF3">
        <w:rPr>
          <w:rFonts w:cs="Arial"/>
          <w:b/>
        </w:rPr>
        <w:t>3</w:t>
      </w:r>
      <w:r w:rsidR="0034178E" w:rsidRPr="00CA2BAA">
        <w:rPr>
          <w:rFonts w:cs="Arial"/>
          <w:b/>
        </w:rPr>
        <w:t>.</w:t>
      </w:r>
      <w:r w:rsidR="0034178E">
        <w:rPr>
          <w:rFonts w:cs="Arial"/>
          <w:b/>
        </w:rPr>
        <w:t>11</w:t>
      </w:r>
      <w:r w:rsidR="0034178E" w:rsidRPr="00CA2BAA">
        <w:rPr>
          <w:rFonts w:cs="Arial"/>
          <w:b/>
        </w:rPr>
        <w:t>.</w:t>
      </w:r>
      <w:r w:rsidR="0034178E" w:rsidRPr="00CA2BAA">
        <w:rPr>
          <w:rFonts w:cs="Arial"/>
        </w:rPr>
        <w:t xml:space="preserve"> As multas serão descontadas diretamente dos pagamentos devidos à Contratada e, não havendo crédito para desconto, deverão elas ser recolhidas, pela mesma, na Tesouraria do SAAE, no prazo máximo de 30 (trinta) dias, sendo que a não observância desse prazo implicará nas sanções legais e administrativas cabíveis, sem prejuízo de sua atualização monetária, desde a data do devido recolhimento.</w:t>
      </w:r>
    </w:p>
    <w:p w14:paraId="2AB5C063" w14:textId="2241A05D" w:rsidR="0034178E" w:rsidRDefault="0034178E" w:rsidP="0034178E">
      <w:pPr>
        <w:pStyle w:val="Corpodetexto"/>
        <w:rPr>
          <w:rFonts w:cs="Arial"/>
          <w:sz w:val="22"/>
          <w:szCs w:val="22"/>
        </w:rPr>
      </w:pPr>
    </w:p>
    <w:p w14:paraId="4AB1CCDA" w14:textId="77777777" w:rsidR="000879B0" w:rsidRPr="00CA2BAA" w:rsidRDefault="000879B0" w:rsidP="0034178E">
      <w:pPr>
        <w:pStyle w:val="Corpodetexto"/>
        <w:rPr>
          <w:rFonts w:cs="Arial"/>
          <w:sz w:val="22"/>
          <w:szCs w:val="22"/>
        </w:rPr>
      </w:pPr>
    </w:p>
    <w:p w14:paraId="19A25967" w14:textId="04A22966" w:rsidR="0034178E" w:rsidRPr="00CA2BAA" w:rsidRDefault="0034178E" w:rsidP="0034178E">
      <w:pPr>
        <w:pStyle w:val="Corpodetexto"/>
        <w:rPr>
          <w:rFonts w:cs="Arial"/>
          <w:sz w:val="22"/>
          <w:szCs w:val="22"/>
        </w:rPr>
      </w:pPr>
      <w:r w:rsidRPr="00CA2BAA">
        <w:rPr>
          <w:rFonts w:cs="Arial"/>
          <w:sz w:val="22"/>
          <w:szCs w:val="22"/>
        </w:rPr>
        <w:t>X</w:t>
      </w:r>
      <w:r w:rsidR="00251FF3">
        <w:rPr>
          <w:rFonts w:cs="Arial"/>
          <w:sz w:val="22"/>
          <w:szCs w:val="22"/>
        </w:rPr>
        <w:t>I</w:t>
      </w:r>
      <w:r w:rsidR="000C2774">
        <w:rPr>
          <w:rFonts w:cs="Arial"/>
          <w:sz w:val="22"/>
          <w:szCs w:val="22"/>
        </w:rPr>
        <w:t>V</w:t>
      </w:r>
      <w:r w:rsidRPr="00CA2BAA">
        <w:rPr>
          <w:rFonts w:cs="Arial"/>
          <w:sz w:val="22"/>
          <w:szCs w:val="22"/>
        </w:rPr>
        <w:t xml:space="preserve"> – </w:t>
      </w:r>
      <w:r>
        <w:rPr>
          <w:rFonts w:cs="Arial"/>
          <w:sz w:val="22"/>
          <w:szCs w:val="22"/>
        </w:rPr>
        <w:t>SUBCONTRATAÇÃO</w:t>
      </w:r>
    </w:p>
    <w:p w14:paraId="044C8A2E" w14:textId="220CA276" w:rsidR="0034178E" w:rsidRDefault="0034178E" w:rsidP="0034178E">
      <w:pPr>
        <w:pStyle w:val="Corpodetexto"/>
        <w:rPr>
          <w:rFonts w:cs="Arial"/>
          <w:b w:val="0"/>
          <w:sz w:val="22"/>
          <w:szCs w:val="22"/>
        </w:rPr>
      </w:pPr>
    </w:p>
    <w:p w14:paraId="59C1457C" w14:textId="77777777" w:rsidR="000879B0" w:rsidRPr="00CA2BAA" w:rsidRDefault="000879B0" w:rsidP="0034178E">
      <w:pPr>
        <w:pStyle w:val="Corpodetexto"/>
        <w:rPr>
          <w:rFonts w:cs="Arial"/>
          <w:b w:val="0"/>
          <w:sz w:val="22"/>
          <w:szCs w:val="22"/>
        </w:rPr>
      </w:pPr>
    </w:p>
    <w:p w14:paraId="075DBE50" w14:textId="0CEC3FDC" w:rsidR="0034178E" w:rsidRDefault="0034178E" w:rsidP="0034178E">
      <w:pPr>
        <w:spacing w:after="0" w:line="240" w:lineRule="auto"/>
        <w:jc w:val="both"/>
        <w:rPr>
          <w:rFonts w:cs="Arial"/>
          <w:b/>
          <w:bCs/>
          <w:u w:val="single"/>
        </w:rPr>
      </w:pPr>
      <w:r w:rsidRPr="009B5A36">
        <w:rPr>
          <w:rFonts w:cs="Arial"/>
          <w:b/>
          <w:bCs/>
          <w:u w:val="single"/>
        </w:rPr>
        <w:t>1</w:t>
      </w:r>
      <w:r w:rsidR="00251FF3">
        <w:rPr>
          <w:rFonts w:cs="Arial"/>
          <w:b/>
          <w:bCs/>
          <w:u w:val="single"/>
        </w:rPr>
        <w:t>4</w:t>
      </w:r>
      <w:r w:rsidRPr="009B5A36">
        <w:rPr>
          <w:rFonts w:cs="Arial"/>
          <w:b/>
          <w:bCs/>
          <w:u w:val="single"/>
        </w:rPr>
        <w:t>.1. É vedada a subcontratação total ou parcial do objeto deste contrato</w:t>
      </w:r>
      <w:r w:rsidR="00CF798B">
        <w:rPr>
          <w:rFonts w:cs="Arial"/>
          <w:b/>
          <w:bCs/>
          <w:u w:val="single"/>
        </w:rPr>
        <w:t>, sem a expressa autorização da CONTRATADA</w:t>
      </w:r>
      <w:r w:rsidRPr="009B5A36">
        <w:rPr>
          <w:rFonts w:cs="Arial"/>
          <w:b/>
          <w:bCs/>
          <w:u w:val="single"/>
        </w:rPr>
        <w:t>.</w:t>
      </w:r>
    </w:p>
    <w:p w14:paraId="50D22121" w14:textId="66937DDC" w:rsidR="006E453D" w:rsidRDefault="006E453D" w:rsidP="0034178E">
      <w:pPr>
        <w:spacing w:after="0" w:line="240" w:lineRule="auto"/>
        <w:jc w:val="both"/>
        <w:rPr>
          <w:rFonts w:cs="Arial"/>
          <w:b/>
          <w:bCs/>
          <w:u w:val="single"/>
        </w:rPr>
      </w:pPr>
    </w:p>
    <w:p w14:paraId="43505CA1" w14:textId="77777777" w:rsidR="000879B0" w:rsidRDefault="000879B0" w:rsidP="0034178E">
      <w:pPr>
        <w:spacing w:after="0" w:line="240" w:lineRule="auto"/>
        <w:jc w:val="both"/>
        <w:rPr>
          <w:rFonts w:cs="Arial"/>
          <w:b/>
          <w:bCs/>
          <w:u w:val="single"/>
        </w:rPr>
      </w:pPr>
    </w:p>
    <w:p w14:paraId="475EADDC" w14:textId="539FAA85" w:rsidR="006E453D" w:rsidRDefault="006E453D" w:rsidP="006E453D">
      <w:pPr>
        <w:pStyle w:val="Corpodetexto"/>
        <w:rPr>
          <w:rFonts w:cs="Arial"/>
          <w:sz w:val="22"/>
          <w:szCs w:val="22"/>
        </w:rPr>
      </w:pPr>
      <w:r w:rsidRPr="00CA2BAA">
        <w:rPr>
          <w:rFonts w:cs="Arial"/>
          <w:sz w:val="22"/>
          <w:szCs w:val="22"/>
        </w:rPr>
        <w:t>X</w:t>
      </w:r>
      <w:r w:rsidR="00D37D5A">
        <w:rPr>
          <w:rFonts w:cs="Arial"/>
          <w:sz w:val="22"/>
          <w:szCs w:val="22"/>
        </w:rPr>
        <w:t>V</w:t>
      </w:r>
      <w:r w:rsidRPr="00CA2BAA">
        <w:rPr>
          <w:rFonts w:cs="Arial"/>
          <w:sz w:val="22"/>
          <w:szCs w:val="22"/>
        </w:rPr>
        <w:t xml:space="preserve"> – DA</w:t>
      </w:r>
      <w:r>
        <w:rPr>
          <w:rFonts w:cs="Arial"/>
          <w:sz w:val="22"/>
          <w:szCs w:val="22"/>
        </w:rPr>
        <w:t xml:space="preserve"> FORÇA MAIOR</w:t>
      </w:r>
      <w:r w:rsidRPr="00CA2BAA">
        <w:rPr>
          <w:rFonts w:cs="Arial"/>
          <w:sz w:val="22"/>
          <w:szCs w:val="22"/>
        </w:rPr>
        <w:t xml:space="preserve"> </w:t>
      </w:r>
    </w:p>
    <w:p w14:paraId="0E33BF19" w14:textId="7CFE620E" w:rsidR="006E453D" w:rsidRDefault="006E453D" w:rsidP="006E453D">
      <w:pPr>
        <w:pStyle w:val="Corpodetexto"/>
        <w:rPr>
          <w:rFonts w:cs="Arial"/>
          <w:sz w:val="22"/>
          <w:szCs w:val="22"/>
        </w:rPr>
      </w:pPr>
    </w:p>
    <w:p w14:paraId="46049D8F" w14:textId="77777777" w:rsidR="000879B0" w:rsidRDefault="000879B0" w:rsidP="006E453D">
      <w:pPr>
        <w:pStyle w:val="Corpodetexto"/>
        <w:rPr>
          <w:rFonts w:cs="Arial"/>
          <w:sz w:val="22"/>
          <w:szCs w:val="22"/>
        </w:rPr>
      </w:pPr>
    </w:p>
    <w:p w14:paraId="551BCA99" w14:textId="3192BD54" w:rsidR="006E453D" w:rsidRDefault="006E453D" w:rsidP="006E453D">
      <w:pPr>
        <w:spacing w:after="0" w:line="240" w:lineRule="auto"/>
        <w:jc w:val="both"/>
        <w:rPr>
          <w:rFonts w:cs="Arial"/>
        </w:rPr>
      </w:pPr>
      <w:r w:rsidRPr="006E453D">
        <w:rPr>
          <w:rFonts w:cs="Arial"/>
          <w:b/>
          <w:bCs/>
        </w:rPr>
        <w:t>1</w:t>
      </w:r>
      <w:r w:rsidR="00251FF3">
        <w:rPr>
          <w:rFonts w:cs="Arial"/>
          <w:b/>
          <w:bCs/>
        </w:rPr>
        <w:t>5</w:t>
      </w:r>
      <w:r w:rsidRPr="006E453D">
        <w:rPr>
          <w:rFonts w:cs="Arial"/>
          <w:b/>
          <w:bCs/>
        </w:rPr>
        <w:t>.1.</w:t>
      </w:r>
      <w:r>
        <w:rPr>
          <w:rFonts w:cs="Arial"/>
        </w:rPr>
        <w:t xml:space="preserve"> </w:t>
      </w:r>
      <w:r w:rsidRPr="00C17D20">
        <w:rPr>
          <w:rFonts w:cs="Arial"/>
        </w:rPr>
        <w:t>Havendo força maior, nos termos da lei, que afete o cumprimento de quaisquer das obrigações contratuais, a Contratada deverá, dentro de 24 (vinte e quatro) horas subsequentes ao evento, comunicar o SAAE de Jacareí e, no prazo de 03 (três) dias úteis da comunicação, submeter a esta para apreciação, relatórios documentando a ocorrência e seus efeitos.</w:t>
      </w:r>
    </w:p>
    <w:p w14:paraId="615B9D99" w14:textId="12B9E09C" w:rsidR="000D2540" w:rsidRDefault="000D2540" w:rsidP="006E453D">
      <w:pPr>
        <w:spacing w:after="0" w:line="240" w:lineRule="auto"/>
        <w:jc w:val="both"/>
        <w:rPr>
          <w:rFonts w:cs="Arial"/>
        </w:rPr>
      </w:pPr>
    </w:p>
    <w:p w14:paraId="6096460D" w14:textId="7A453CF1" w:rsidR="000D2540" w:rsidRDefault="000D2540" w:rsidP="000D2540">
      <w:pPr>
        <w:pStyle w:val="Corpodetexto"/>
        <w:rPr>
          <w:rFonts w:cs="Arial"/>
          <w:sz w:val="22"/>
          <w:szCs w:val="22"/>
        </w:rPr>
      </w:pPr>
      <w:r w:rsidRPr="000D2540">
        <w:rPr>
          <w:rFonts w:cs="Arial"/>
          <w:sz w:val="22"/>
          <w:szCs w:val="22"/>
        </w:rPr>
        <w:t>1</w:t>
      </w:r>
      <w:r w:rsidR="00251FF3">
        <w:rPr>
          <w:rFonts w:cs="Arial"/>
          <w:sz w:val="22"/>
          <w:szCs w:val="22"/>
        </w:rPr>
        <w:t>5</w:t>
      </w:r>
      <w:r w:rsidRPr="000D2540">
        <w:rPr>
          <w:rFonts w:cs="Arial"/>
          <w:sz w:val="22"/>
          <w:szCs w:val="22"/>
        </w:rPr>
        <w:t>.</w:t>
      </w:r>
      <w:r>
        <w:rPr>
          <w:rFonts w:cs="Arial"/>
          <w:sz w:val="22"/>
          <w:szCs w:val="22"/>
        </w:rPr>
        <w:t>1</w:t>
      </w:r>
      <w:r w:rsidRPr="000D2540">
        <w:rPr>
          <w:rFonts w:cs="Arial"/>
          <w:sz w:val="22"/>
          <w:szCs w:val="22"/>
        </w:rPr>
        <w:t>.</w:t>
      </w:r>
      <w:r>
        <w:rPr>
          <w:rFonts w:cs="Arial"/>
          <w:sz w:val="22"/>
          <w:szCs w:val="22"/>
        </w:rPr>
        <w:t>1.</w:t>
      </w:r>
      <w:r>
        <w:rPr>
          <w:rFonts w:cs="Arial"/>
          <w:b w:val="0"/>
          <w:bCs/>
          <w:sz w:val="22"/>
          <w:szCs w:val="22"/>
        </w:rPr>
        <w:t xml:space="preserve"> A Administração do Contratante analisará, julgará e </w:t>
      </w:r>
      <w:proofErr w:type="spellStart"/>
      <w:r>
        <w:rPr>
          <w:rFonts w:cs="Arial"/>
          <w:b w:val="0"/>
          <w:bCs/>
          <w:sz w:val="22"/>
          <w:szCs w:val="22"/>
        </w:rPr>
        <w:t>dicidirá</w:t>
      </w:r>
      <w:proofErr w:type="spellEnd"/>
      <w:r>
        <w:rPr>
          <w:rFonts w:cs="Arial"/>
          <w:b w:val="0"/>
          <w:bCs/>
          <w:sz w:val="22"/>
          <w:szCs w:val="22"/>
        </w:rPr>
        <w:t>, em cada caso, as questões alusivas a incidentes que se fundamentem em motivos de caso fortuito, força maior, ou qualquer outro que atrase o cumprimento das obrigações, podendo, a seu critério, atribuir a responsabilidade de apurar os atos e fatos comissivos ou omissivos a uma comissão.</w:t>
      </w:r>
    </w:p>
    <w:p w14:paraId="3C698399" w14:textId="3A1D5523" w:rsidR="006E453D" w:rsidRDefault="006E453D" w:rsidP="006E453D">
      <w:pPr>
        <w:pStyle w:val="Corpodetexto"/>
        <w:rPr>
          <w:rFonts w:cs="Arial"/>
          <w:sz w:val="22"/>
          <w:szCs w:val="22"/>
        </w:rPr>
      </w:pPr>
    </w:p>
    <w:p w14:paraId="1257DF8F" w14:textId="77777777" w:rsidR="000879B0" w:rsidRDefault="000879B0" w:rsidP="006E453D">
      <w:pPr>
        <w:pStyle w:val="Corpodetexto"/>
        <w:rPr>
          <w:rFonts w:cs="Arial"/>
          <w:sz w:val="22"/>
          <w:szCs w:val="22"/>
        </w:rPr>
      </w:pPr>
    </w:p>
    <w:p w14:paraId="76157809" w14:textId="253FC229" w:rsidR="00C121CB" w:rsidRPr="00C17D20" w:rsidRDefault="00C121CB" w:rsidP="00C121CB">
      <w:pPr>
        <w:spacing w:after="0" w:line="240" w:lineRule="auto"/>
        <w:jc w:val="both"/>
        <w:rPr>
          <w:rFonts w:cs="Arial"/>
        </w:rPr>
      </w:pPr>
      <w:r w:rsidRPr="00C17D20">
        <w:rPr>
          <w:rFonts w:cs="Arial"/>
          <w:b/>
        </w:rPr>
        <w:t>X</w:t>
      </w:r>
      <w:r w:rsidR="00D37D5A">
        <w:rPr>
          <w:rFonts w:cs="Arial"/>
          <w:b/>
        </w:rPr>
        <w:t>VI</w:t>
      </w:r>
      <w:r w:rsidRPr="00C17D20">
        <w:rPr>
          <w:rFonts w:cs="Arial"/>
          <w:b/>
        </w:rPr>
        <w:t xml:space="preserve"> - DA NOVAÇÃO</w:t>
      </w:r>
    </w:p>
    <w:p w14:paraId="30AAE1E3" w14:textId="50281B22" w:rsidR="00C121CB" w:rsidRDefault="00C121CB" w:rsidP="00C121CB">
      <w:pPr>
        <w:spacing w:after="0" w:line="240" w:lineRule="auto"/>
        <w:jc w:val="both"/>
        <w:rPr>
          <w:rFonts w:cs="Arial"/>
        </w:rPr>
      </w:pPr>
    </w:p>
    <w:p w14:paraId="2DA5CB4F" w14:textId="77777777" w:rsidR="000879B0" w:rsidRPr="00C17D20" w:rsidRDefault="000879B0" w:rsidP="00C121CB">
      <w:pPr>
        <w:spacing w:after="0" w:line="240" w:lineRule="auto"/>
        <w:jc w:val="both"/>
        <w:rPr>
          <w:rFonts w:cs="Arial"/>
        </w:rPr>
      </w:pPr>
    </w:p>
    <w:p w14:paraId="26A89B9B" w14:textId="4D412D31" w:rsidR="00C121CB" w:rsidRPr="00C17D20" w:rsidRDefault="00C121CB" w:rsidP="00C121CB">
      <w:pPr>
        <w:spacing w:after="0" w:line="240" w:lineRule="auto"/>
        <w:jc w:val="both"/>
        <w:rPr>
          <w:rFonts w:cs="Arial"/>
          <w:b/>
        </w:rPr>
      </w:pPr>
      <w:r w:rsidRPr="00C121CB">
        <w:rPr>
          <w:rFonts w:cs="Arial"/>
          <w:b/>
          <w:bCs/>
        </w:rPr>
        <w:t>1</w:t>
      </w:r>
      <w:r w:rsidR="00251FF3">
        <w:rPr>
          <w:rFonts w:cs="Arial"/>
          <w:b/>
          <w:bCs/>
        </w:rPr>
        <w:t>6</w:t>
      </w:r>
      <w:r w:rsidRPr="00C121CB">
        <w:rPr>
          <w:rFonts w:cs="Arial"/>
          <w:b/>
          <w:bCs/>
        </w:rPr>
        <w:t>.1.</w:t>
      </w:r>
      <w:r>
        <w:rPr>
          <w:rFonts w:cs="Arial"/>
        </w:rPr>
        <w:t xml:space="preserve"> </w:t>
      </w:r>
      <w:r w:rsidRPr="00C17D20">
        <w:rPr>
          <w:rFonts w:cs="Arial"/>
        </w:rPr>
        <w:t>A tolerância entre as partes não implica em novação das obrigações assumidas no presente contrato.</w:t>
      </w:r>
    </w:p>
    <w:p w14:paraId="01EEA20F" w14:textId="4C755503" w:rsidR="00C121CB" w:rsidRDefault="00C121CB" w:rsidP="0034178E">
      <w:pPr>
        <w:pStyle w:val="Corpodetexto"/>
        <w:rPr>
          <w:rFonts w:cs="Arial"/>
          <w:b w:val="0"/>
          <w:sz w:val="22"/>
          <w:szCs w:val="22"/>
        </w:rPr>
      </w:pPr>
    </w:p>
    <w:p w14:paraId="4C4B4096" w14:textId="77777777" w:rsidR="000879B0" w:rsidRDefault="000879B0" w:rsidP="0034178E">
      <w:pPr>
        <w:pStyle w:val="Corpodetexto"/>
        <w:rPr>
          <w:rFonts w:cs="Arial"/>
          <w:b w:val="0"/>
          <w:sz w:val="22"/>
          <w:szCs w:val="22"/>
        </w:rPr>
      </w:pPr>
    </w:p>
    <w:p w14:paraId="66A6FB2D" w14:textId="510B499F" w:rsidR="00C121CB" w:rsidRPr="00C17D20" w:rsidRDefault="00C121CB" w:rsidP="00C121CB">
      <w:pPr>
        <w:spacing w:after="0" w:line="240" w:lineRule="auto"/>
        <w:jc w:val="both"/>
        <w:rPr>
          <w:rFonts w:cs="Arial"/>
          <w:b/>
        </w:rPr>
      </w:pPr>
      <w:r w:rsidRPr="00C17D20">
        <w:rPr>
          <w:rFonts w:cs="Arial"/>
          <w:b/>
        </w:rPr>
        <w:t>X</w:t>
      </w:r>
      <w:r w:rsidR="00251FF3">
        <w:rPr>
          <w:rFonts w:cs="Arial"/>
          <w:b/>
        </w:rPr>
        <w:t>VI</w:t>
      </w:r>
      <w:r w:rsidRPr="00C17D20">
        <w:rPr>
          <w:rFonts w:cs="Arial"/>
          <w:b/>
        </w:rPr>
        <w:t>I- DA RESCISÃO CONTRATUAL</w:t>
      </w:r>
    </w:p>
    <w:p w14:paraId="03F4D705" w14:textId="7DF994ED" w:rsidR="00C121CB" w:rsidRDefault="00C121CB" w:rsidP="00C121CB">
      <w:pPr>
        <w:spacing w:after="0" w:line="240" w:lineRule="auto"/>
        <w:jc w:val="both"/>
        <w:rPr>
          <w:rFonts w:cs="Arial"/>
        </w:rPr>
      </w:pPr>
    </w:p>
    <w:p w14:paraId="6AD35184" w14:textId="77777777" w:rsidR="000879B0" w:rsidRPr="00C17D20" w:rsidRDefault="000879B0" w:rsidP="00C121CB">
      <w:pPr>
        <w:spacing w:after="0" w:line="240" w:lineRule="auto"/>
        <w:jc w:val="both"/>
        <w:rPr>
          <w:rFonts w:cs="Arial"/>
        </w:rPr>
      </w:pPr>
    </w:p>
    <w:p w14:paraId="62E996FB" w14:textId="56CF10A7" w:rsidR="00C121CB" w:rsidRPr="00C17D20" w:rsidRDefault="00C121CB" w:rsidP="00D37D5A">
      <w:pPr>
        <w:pStyle w:val="Corpodetexto"/>
        <w:rPr>
          <w:rFonts w:cs="Arial"/>
          <w:b w:val="0"/>
          <w:sz w:val="22"/>
          <w:szCs w:val="22"/>
        </w:rPr>
      </w:pPr>
      <w:r w:rsidRPr="00C121CB">
        <w:rPr>
          <w:rFonts w:cs="Arial"/>
          <w:bCs/>
          <w:sz w:val="22"/>
          <w:szCs w:val="22"/>
        </w:rPr>
        <w:t>1</w:t>
      </w:r>
      <w:r w:rsidR="00251FF3">
        <w:rPr>
          <w:rFonts w:cs="Arial"/>
          <w:bCs/>
          <w:sz w:val="22"/>
          <w:szCs w:val="22"/>
        </w:rPr>
        <w:t>7</w:t>
      </w:r>
      <w:r w:rsidRPr="00C121CB">
        <w:rPr>
          <w:rFonts w:cs="Arial"/>
          <w:bCs/>
          <w:sz w:val="22"/>
          <w:szCs w:val="22"/>
        </w:rPr>
        <w:t>.1.</w:t>
      </w:r>
      <w:r>
        <w:rPr>
          <w:rFonts w:cs="Arial"/>
          <w:b w:val="0"/>
          <w:sz w:val="22"/>
          <w:szCs w:val="22"/>
        </w:rPr>
        <w:t xml:space="preserve"> </w:t>
      </w:r>
      <w:r w:rsidRPr="00C17D20">
        <w:rPr>
          <w:rFonts w:cs="Arial"/>
          <w:b w:val="0"/>
          <w:sz w:val="22"/>
          <w:szCs w:val="22"/>
        </w:rPr>
        <w:t>A inexecução total ou parcial do presente contrato ou o cumprimento irregular de quaisquer de suas cláusulas ou especificações, por parte da Contratada, enseja a sua rescisão, respondendo ela, nesse caso, pelos danos causados à Administração ou a terceiros, por sua culpa e dolo, constituindo-se motivos de rescisão contratual, no que forem aplicáveis ao presente, aqueles previstos no Art. 78 e seguintes da Lei 8.666/93, declarando-se a Contratada estar ciente da possibilidade de rescisão unilateral ao ajuste, por parte do SAAE, de acordo com o Art. 79, inciso I da Lei 8.666/93.</w:t>
      </w:r>
    </w:p>
    <w:p w14:paraId="061FA015" w14:textId="47EB13E3" w:rsidR="00C121CB" w:rsidRDefault="00C121CB" w:rsidP="00D37D5A">
      <w:pPr>
        <w:spacing w:after="0" w:line="240" w:lineRule="auto"/>
        <w:jc w:val="both"/>
        <w:rPr>
          <w:rFonts w:cs="Arial"/>
        </w:rPr>
      </w:pPr>
    </w:p>
    <w:p w14:paraId="2066CAB3" w14:textId="77777777" w:rsidR="000879B0" w:rsidRPr="00C17D20" w:rsidRDefault="000879B0" w:rsidP="00D37D5A">
      <w:pPr>
        <w:spacing w:after="0" w:line="240" w:lineRule="auto"/>
        <w:jc w:val="both"/>
        <w:rPr>
          <w:rFonts w:cs="Arial"/>
        </w:rPr>
      </w:pPr>
    </w:p>
    <w:p w14:paraId="05C9F8D0" w14:textId="5145180C" w:rsidR="00D37D5A" w:rsidRDefault="00C121CB" w:rsidP="00D37D5A">
      <w:pPr>
        <w:spacing w:after="0" w:line="240" w:lineRule="auto"/>
        <w:rPr>
          <w:b/>
          <w:bCs/>
        </w:rPr>
      </w:pPr>
      <w:r w:rsidRPr="009B4018">
        <w:rPr>
          <w:b/>
          <w:bCs/>
        </w:rPr>
        <w:t>X</w:t>
      </w:r>
      <w:r w:rsidR="00251FF3">
        <w:rPr>
          <w:b/>
          <w:bCs/>
        </w:rPr>
        <w:t>VIII</w:t>
      </w:r>
      <w:r w:rsidRPr="009B4018">
        <w:rPr>
          <w:b/>
          <w:bCs/>
        </w:rPr>
        <w:t xml:space="preserve"> – DO FUNDAMENTO LEGAL</w:t>
      </w:r>
    </w:p>
    <w:p w14:paraId="064CF297" w14:textId="227B09B3" w:rsidR="00C121CB" w:rsidRDefault="00C121CB" w:rsidP="00D37D5A">
      <w:pPr>
        <w:spacing w:after="0" w:line="240" w:lineRule="auto"/>
        <w:rPr>
          <w:b/>
          <w:bCs/>
        </w:rPr>
      </w:pPr>
      <w:r w:rsidRPr="009B4018">
        <w:rPr>
          <w:b/>
          <w:bCs/>
        </w:rPr>
        <w:t xml:space="preserve"> </w:t>
      </w:r>
    </w:p>
    <w:p w14:paraId="652FD53E" w14:textId="77777777" w:rsidR="000879B0" w:rsidRPr="009B4018" w:rsidRDefault="000879B0" w:rsidP="00D37D5A">
      <w:pPr>
        <w:spacing w:after="0" w:line="240" w:lineRule="auto"/>
        <w:rPr>
          <w:b/>
          <w:bCs/>
        </w:rPr>
      </w:pPr>
    </w:p>
    <w:p w14:paraId="04641597" w14:textId="59C971F3" w:rsidR="00C121CB" w:rsidRDefault="00251FF3" w:rsidP="00D37D5A">
      <w:pPr>
        <w:spacing w:after="0" w:line="240" w:lineRule="auto"/>
      </w:pPr>
      <w:r>
        <w:rPr>
          <w:b/>
          <w:bCs/>
        </w:rPr>
        <w:t>18</w:t>
      </w:r>
      <w:r w:rsidR="00C121CB" w:rsidRPr="00C121CB">
        <w:rPr>
          <w:b/>
          <w:bCs/>
        </w:rPr>
        <w:t>.1.</w:t>
      </w:r>
      <w:r w:rsidR="00C121CB">
        <w:t xml:space="preserve"> </w:t>
      </w:r>
      <w:r w:rsidR="00C121CB" w:rsidRPr="00C17D20">
        <w:t>O presente Contrato é regido pela Lei Federal n</w:t>
      </w:r>
      <w:r w:rsidR="00C121CB" w:rsidRPr="00C17D20">
        <w:rPr>
          <w:u w:val="single"/>
          <w:vertAlign w:val="superscript"/>
        </w:rPr>
        <w:t>o</w:t>
      </w:r>
      <w:r w:rsidR="00C121CB" w:rsidRPr="00C17D20">
        <w:t xml:space="preserve"> 8666/93 de 21 de junho de 1.993 e suas alterações e ainda pela legislação aplicável à espécie, vinculando-se expressamente, às condições estabelecidas no ato convocatório e as constantes da proposta da Contratada. </w:t>
      </w:r>
    </w:p>
    <w:p w14:paraId="2BC157F2" w14:textId="771494B8" w:rsidR="00D37D5A" w:rsidRDefault="00D37D5A" w:rsidP="00D37D5A">
      <w:pPr>
        <w:spacing w:after="0" w:line="240" w:lineRule="auto"/>
        <w:rPr>
          <w:b/>
        </w:rPr>
      </w:pPr>
    </w:p>
    <w:p w14:paraId="6B9A57F1" w14:textId="77777777" w:rsidR="000879B0" w:rsidRPr="00C17D20" w:rsidRDefault="000879B0" w:rsidP="00D37D5A">
      <w:pPr>
        <w:spacing w:after="0" w:line="240" w:lineRule="auto"/>
        <w:rPr>
          <w:b/>
        </w:rPr>
      </w:pPr>
    </w:p>
    <w:p w14:paraId="4A27AA24" w14:textId="55EFF7AD" w:rsidR="00C121CB" w:rsidRDefault="00C121CB" w:rsidP="00D37D5A">
      <w:pPr>
        <w:spacing w:after="0" w:line="240" w:lineRule="auto"/>
        <w:rPr>
          <w:b/>
          <w:bCs/>
        </w:rPr>
      </w:pPr>
      <w:r w:rsidRPr="009B4018">
        <w:rPr>
          <w:b/>
          <w:bCs/>
        </w:rPr>
        <w:t>X</w:t>
      </w:r>
      <w:r w:rsidR="00251FF3">
        <w:rPr>
          <w:b/>
          <w:bCs/>
        </w:rPr>
        <w:t>I</w:t>
      </w:r>
      <w:r w:rsidR="00D37D5A">
        <w:rPr>
          <w:b/>
          <w:bCs/>
        </w:rPr>
        <w:t>X</w:t>
      </w:r>
      <w:r w:rsidRPr="009B4018">
        <w:rPr>
          <w:b/>
          <w:bCs/>
        </w:rPr>
        <w:t xml:space="preserve"> – DOS IMPOSTOS </w:t>
      </w:r>
    </w:p>
    <w:p w14:paraId="455DAC8C" w14:textId="1B2CB78F" w:rsidR="00D37D5A" w:rsidRDefault="00D37D5A" w:rsidP="00D37D5A">
      <w:pPr>
        <w:spacing w:after="0" w:line="240" w:lineRule="auto"/>
        <w:rPr>
          <w:b/>
          <w:bCs/>
        </w:rPr>
      </w:pPr>
    </w:p>
    <w:p w14:paraId="1D8A97EF" w14:textId="77777777" w:rsidR="000879B0" w:rsidRPr="009B4018" w:rsidRDefault="000879B0" w:rsidP="00D37D5A">
      <w:pPr>
        <w:spacing w:after="0" w:line="240" w:lineRule="auto"/>
        <w:rPr>
          <w:b/>
          <w:bCs/>
        </w:rPr>
      </w:pPr>
    </w:p>
    <w:p w14:paraId="7D4C2D4F" w14:textId="28590C99" w:rsidR="00C121CB" w:rsidRPr="00C17D20" w:rsidRDefault="00D37D5A" w:rsidP="00D37D5A">
      <w:pPr>
        <w:spacing w:after="0" w:line="240" w:lineRule="auto"/>
        <w:jc w:val="both"/>
        <w:rPr>
          <w:rFonts w:cs="Arial"/>
        </w:rPr>
      </w:pPr>
      <w:r>
        <w:rPr>
          <w:rFonts w:cs="Arial"/>
          <w:b/>
          <w:bCs/>
        </w:rPr>
        <w:t>1</w:t>
      </w:r>
      <w:r w:rsidR="00251FF3">
        <w:rPr>
          <w:rFonts w:cs="Arial"/>
          <w:b/>
          <w:bCs/>
        </w:rPr>
        <w:t>9</w:t>
      </w:r>
      <w:r w:rsidR="00C121CB" w:rsidRPr="00C121CB">
        <w:rPr>
          <w:rFonts w:cs="Arial"/>
          <w:b/>
          <w:bCs/>
        </w:rPr>
        <w:t>.1.</w:t>
      </w:r>
      <w:r w:rsidR="00C121CB">
        <w:rPr>
          <w:rFonts w:cs="Arial"/>
        </w:rPr>
        <w:t xml:space="preserve"> </w:t>
      </w:r>
      <w:r w:rsidR="00C121CB" w:rsidRPr="00C17D20">
        <w:rPr>
          <w:rFonts w:cs="Arial"/>
        </w:rPr>
        <w:t xml:space="preserve">A empresa vencedora deverá discriminar nas Notas Fiscais os impostos incidentes com respectivas alíquotas, quando houver, quando do fornecimento de materiais/serviços. </w:t>
      </w:r>
    </w:p>
    <w:p w14:paraId="1B86CA82" w14:textId="77777777" w:rsidR="00C121CB" w:rsidRPr="00CA2BAA" w:rsidRDefault="00C121CB" w:rsidP="0034178E">
      <w:pPr>
        <w:pStyle w:val="Corpodetexto"/>
        <w:rPr>
          <w:rFonts w:cs="Arial"/>
          <w:b w:val="0"/>
          <w:sz w:val="22"/>
          <w:szCs w:val="22"/>
        </w:rPr>
      </w:pPr>
    </w:p>
    <w:p w14:paraId="4DE1D43A" w14:textId="77777777" w:rsidR="009F3334" w:rsidRDefault="009F3334" w:rsidP="0034178E">
      <w:pPr>
        <w:pStyle w:val="Corpodetexto"/>
        <w:rPr>
          <w:rFonts w:cs="Arial"/>
          <w:sz w:val="22"/>
          <w:szCs w:val="22"/>
        </w:rPr>
      </w:pPr>
    </w:p>
    <w:p w14:paraId="5BD1EC8C" w14:textId="2022EE0E" w:rsidR="0034178E" w:rsidRDefault="0034178E" w:rsidP="009F3334">
      <w:pPr>
        <w:spacing w:after="0" w:line="240" w:lineRule="auto"/>
        <w:rPr>
          <w:b/>
          <w:bCs/>
        </w:rPr>
      </w:pPr>
      <w:r w:rsidRPr="009F3334">
        <w:rPr>
          <w:b/>
          <w:bCs/>
        </w:rPr>
        <w:t>X</w:t>
      </w:r>
      <w:r w:rsidR="000C2774" w:rsidRPr="009F3334">
        <w:rPr>
          <w:b/>
          <w:bCs/>
        </w:rPr>
        <w:t>X</w:t>
      </w:r>
      <w:r w:rsidRPr="009F3334">
        <w:rPr>
          <w:b/>
          <w:bCs/>
        </w:rPr>
        <w:t xml:space="preserve"> – DAS DISPOSIÇÕES GERAIS </w:t>
      </w:r>
    </w:p>
    <w:p w14:paraId="77135B0F" w14:textId="0ADE1AEE" w:rsidR="009F3334" w:rsidRDefault="009F3334" w:rsidP="009F3334">
      <w:pPr>
        <w:spacing w:after="0" w:line="240" w:lineRule="auto"/>
        <w:rPr>
          <w:b/>
          <w:bCs/>
        </w:rPr>
      </w:pPr>
    </w:p>
    <w:p w14:paraId="05BBD230" w14:textId="77777777" w:rsidR="009F3334" w:rsidRPr="009F3334" w:rsidRDefault="009F3334" w:rsidP="009F3334">
      <w:pPr>
        <w:spacing w:after="0" w:line="240" w:lineRule="auto"/>
        <w:rPr>
          <w:b/>
          <w:bCs/>
        </w:rPr>
      </w:pPr>
    </w:p>
    <w:p w14:paraId="34E7E152" w14:textId="4A45518A" w:rsidR="000D2540" w:rsidRDefault="000D2540" w:rsidP="009F3334">
      <w:pPr>
        <w:pStyle w:val="Corpodetexto"/>
        <w:rPr>
          <w:rFonts w:cs="Arial"/>
          <w:b w:val="0"/>
          <w:bCs/>
          <w:sz w:val="22"/>
          <w:szCs w:val="22"/>
        </w:rPr>
      </w:pPr>
      <w:r>
        <w:rPr>
          <w:rFonts w:cs="Arial"/>
          <w:sz w:val="22"/>
          <w:szCs w:val="22"/>
        </w:rPr>
        <w:t>2</w:t>
      </w:r>
      <w:r w:rsidR="00251FF3">
        <w:rPr>
          <w:rFonts w:cs="Arial"/>
          <w:sz w:val="22"/>
          <w:szCs w:val="22"/>
        </w:rPr>
        <w:t>0</w:t>
      </w:r>
      <w:r>
        <w:rPr>
          <w:rFonts w:cs="Arial"/>
          <w:sz w:val="22"/>
          <w:szCs w:val="22"/>
        </w:rPr>
        <w:t>.1.</w:t>
      </w:r>
      <w:r w:rsidRPr="000D2540">
        <w:rPr>
          <w:rFonts w:cs="Arial"/>
          <w:b w:val="0"/>
          <w:bCs/>
          <w:sz w:val="22"/>
          <w:szCs w:val="22"/>
        </w:rPr>
        <w:t xml:space="preserve"> Não</w:t>
      </w:r>
      <w:r>
        <w:rPr>
          <w:rFonts w:cs="Arial"/>
          <w:b w:val="0"/>
          <w:bCs/>
          <w:sz w:val="22"/>
          <w:szCs w:val="22"/>
        </w:rPr>
        <w:t xml:space="preserve"> há previsão de quantidade de quilometragem a ser percorrido pelos veículos da frota do SAAE de Jacareí, SP, no período de vigência do contrato.</w:t>
      </w:r>
    </w:p>
    <w:p w14:paraId="05F1106E" w14:textId="117B37FC" w:rsidR="008B63C6" w:rsidRDefault="008B63C6" w:rsidP="0034178E">
      <w:pPr>
        <w:pStyle w:val="Corpodetexto"/>
        <w:rPr>
          <w:rFonts w:cs="Arial"/>
          <w:sz w:val="22"/>
          <w:szCs w:val="22"/>
        </w:rPr>
      </w:pPr>
    </w:p>
    <w:p w14:paraId="3F1F6908" w14:textId="77777777" w:rsidR="009F3334" w:rsidRDefault="009F3334" w:rsidP="0034178E">
      <w:pPr>
        <w:pStyle w:val="Corpodetexto"/>
        <w:rPr>
          <w:rFonts w:cs="Arial"/>
          <w:sz w:val="22"/>
          <w:szCs w:val="22"/>
        </w:rPr>
      </w:pPr>
    </w:p>
    <w:p w14:paraId="156C3337" w14:textId="5C47CA44" w:rsidR="008B63C6" w:rsidRDefault="00D37D5A" w:rsidP="008B63C6">
      <w:pPr>
        <w:spacing w:after="0" w:line="240" w:lineRule="auto"/>
        <w:jc w:val="both"/>
        <w:rPr>
          <w:rFonts w:cs="Arial"/>
        </w:rPr>
      </w:pPr>
      <w:r>
        <w:rPr>
          <w:rFonts w:cs="Arial"/>
          <w:b/>
          <w:bCs/>
        </w:rPr>
        <w:t>2</w:t>
      </w:r>
      <w:r w:rsidR="00251FF3">
        <w:rPr>
          <w:rFonts w:cs="Arial"/>
          <w:b/>
          <w:bCs/>
        </w:rPr>
        <w:t>0</w:t>
      </w:r>
      <w:r w:rsidR="008B63C6" w:rsidRPr="008B63C6">
        <w:rPr>
          <w:rFonts w:cs="Arial"/>
          <w:b/>
          <w:bCs/>
        </w:rPr>
        <w:t>.</w:t>
      </w:r>
      <w:r>
        <w:rPr>
          <w:rFonts w:cs="Arial"/>
          <w:b/>
          <w:bCs/>
        </w:rPr>
        <w:t>2</w:t>
      </w:r>
      <w:r w:rsidR="008B63C6" w:rsidRPr="008B63C6">
        <w:rPr>
          <w:rFonts w:cs="Arial"/>
          <w:b/>
          <w:bCs/>
        </w:rPr>
        <w:t>.</w:t>
      </w:r>
      <w:r w:rsidR="008B63C6">
        <w:rPr>
          <w:rFonts w:cs="Arial"/>
        </w:rPr>
        <w:t xml:space="preserve"> </w:t>
      </w:r>
      <w:r w:rsidR="008B63C6" w:rsidRPr="00C17D20">
        <w:rPr>
          <w:rFonts w:cs="Arial"/>
        </w:rPr>
        <w:t>Este contrato regula-se por suas cláusulas e pelos preceitos de direito público, aplicando-se lhe, supletivamente, no que couber, a fim de solucionar os casos omissos, os princípios da teoria geral dos contratos e as disposições de direito privado aplicáveis à espécie</w:t>
      </w:r>
    </w:p>
    <w:p w14:paraId="0E1DC052" w14:textId="330D315F" w:rsidR="000D2540" w:rsidRDefault="000D2540" w:rsidP="008B63C6">
      <w:pPr>
        <w:spacing w:after="0" w:line="240" w:lineRule="auto"/>
        <w:jc w:val="both"/>
        <w:rPr>
          <w:rFonts w:cs="Arial"/>
        </w:rPr>
      </w:pPr>
    </w:p>
    <w:p w14:paraId="1C2BDEB5" w14:textId="77777777" w:rsidR="009F3334" w:rsidRDefault="009F3334" w:rsidP="008B63C6">
      <w:pPr>
        <w:spacing w:after="0" w:line="240" w:lineRule="auto"/>
        <w:jc w:val="both"/>
        <w:rPr>
          <w:rFonts w:cs="Arial"/>
        </w:rPr>
      </w:pPr>
    </w:p>
    <w:p w14:paraId="75EE5EB3" w14:textId="0AEE85FA" w:rsidR="000D2540" w:rsidRPr="00C17D20" w:rsidRDefault="000D2540" w:rsidP="008B63C6">
      <w:pPr>
        <w:spacing w:after="0" w:line="240" w:lineRule="auto"/>
        <w:jc w:val="both"/>
        <w:rPr>
          <w:rFonts w:cs="Arial"/>
        </w:rPr>
      </w:pPr>
      <w:r w:rsidRPr="000D2540">
        <w:rPr>
          <w:rFonts w:cs="Arial"/>
          <w:b/>
          <w:bCs/>
        </w:rPr>
        <w:t>2</w:t>
      </w:r>
      <w:r w:rsidR="00251FF3">
        <w:rPr>
          <w:rFonts w:cs="Arial"/>
          <w:b/>
          <w:bCs/>
        </w:rPr>
        <w:t>0</w:t>
      </w:r>
      <w:r w:rsidRPr="000D2540">
        <w:rPr>
          <w:rFonts w:cs="Arial"/>
          <w:b/>
          <w:bCs/>
        </w:rPr>
        <w:t>.2.1.</w:t>
      </w:r>
      <w:r>
        <w:rPr>
          <w:rFonts w:cs="Arial"/>
        </w:rPr>
        <w:t xml:space="preserve"> As partes não estão extintas do cumprimento de obrigações e responsabilidades previstas na legislação vigente que não estão expressas no Termo de Referência.</w:t>
      </w:r>
    </w:p>
    <w:p w14:paraId="72F583FE" w14:textId="5A0B8D62" w:rsidR="008B63C6" w:rsidRDefault="008B63C6" w:rsidP="008B63C6">
      <w:pPr>
        <w:spacing w:after="0" w:line="240" w:lineRule="auto"/>
        <w:jc w:val="both"/>
        <w:rPr>
          <w:rFonts w:cs="Arial"/>
        </w:rPr>
      </w:pPr>
    </w:p>
    <w:p w14:paraId="083BDB52" w14:textId="77777777" w:rsidR="009F3334" w:rsidRPr="00C17D20" w:rsidRDefault="009F3334" w:rsidP="008B63C6">
      <w:pPr>
        <w:spacing w:after="0" w:line="240" w:lineRule="auto"/>
        <w:jc w:val="both"/>
        <w:rPr>
          <w:rFonts w:cs="Arial"/>
        </w:rPr>
      </w:pPr>
    </w:p>
    <w:p w14:paraId="4FD59E42" w14:textId="5A4C3E84" w:rsidR="008B63C6" w:rsidRPr="00C17D20" w:rsidRDefault="00D37D5A" w:rsidP="008B63C6">
      <w:pPr>
        <w:spacing w:after="0" w:line="240" w:lineRule="auto"/>
        <w:jc w:val="both"/>
        <w:rPr>
          <w:rFonts w:cs="Arial"/>
        </w:rPr>
      </w:pPr>
      <w:r>
        <w:rPr>
          <w:rFonts w:cs="Arial"/>
          <w:b/>
          <w:bCs/>
        </w:rPr>
        <w:t>2</w:t>
      </w:r>
      <w:r w:rsidR="00251FF3">
        <w:rPr>
          <w:rFonts w:cs="Arial"/>
          <w:b/>
          <w:bCs/>
        </w:rPr>
        <w:t>0</w:t>
      </w:r>
      <w:r w:rsidR="008B63C6" w:rsidRPr="008B63C6">
        <w:rPr>
          <w:rFonts w:cs="Arial"/>
          <w:b/>
          <w:bCs/>
        </w:rPr>
        <w:t>.</w:t>
      </w:r>
      <w:r>
        <w:rPr>
          <w:rFonts w:cs="Arial"/>
          <w:b/>
          <w:bCs/>
        </w:rPr>
        <w:t>3</w:t>
      </w:r>
      <w:r w:rsidR="008B63C6" w:rsidRPr="008B63C6">
        <w:rPr>
          <w:rFonts w:cs="Arial"/>
          <w:b/>
          <w:bCs/>
        </w:rPr>
        <w:t>.</w:t>
      </w:r>
      <w:r w:rsidR="008B63C6">
        <w:rPr>
          <w:rFonts w:cs="Arial"/>
        </w:rPr>
        <w:t xml:space="preserve"> </w:t>
      </w:r>
      <w:r w:rsidR="008B63C6" w:rsidRPr="00C17D20">
        <w:rPr>
          <w:rFonts w:cs="Arial"/>
        </w:rPr>
        <w:t>O presente contrato deverá ser executado fielmente pelas partes, de acordo com as cláusulas ora avençadas e as normas da Lei 8.666/93, respondendo, cada uma delas, pelas consequências da inexecução total e parcial a que, por dolo ou culpa, der causa.</w:t>
      </w:r>
    </w:p>
    <w:p w14:paraId="1B93B255" w14:textId="14CD5694" w:rsidR="009F3334" w:rsidRDefault="009F3334" w:rsidP="00FD3F3C">
      <w:pPr>
        <w:spacing w:after="0" w:line="240" w:lineRule="auto"/>
        <w:jc w:val="both"/>
        <w:rPr>
          <w:rFonts w:cs="Arial"/>
          <w:snapToGrid w:val="0"/>
        </w:rPr>
      </w:pPr>
    </w:p>
    <w:p w14:paraId="247F22B1" w14:textId="77777777" w:rsidR="003C0D29" w:rsidRPr="00A76753" w:rsidRDefault="003C0D29" w:rsidP="00FD3F3C">
      <w:pPr>
        <w:spacing w:after="0" w:line="240" w:lineRule="auto"/>
        <w:jc w:val="both"/>
        <w:rPr>
          <w:rFonts w:cs="Arial"/>
          <w:snapToGrid w:val="0"/>
        </w:rPr>
      </w:pPr>
    </w:p>
    <w:p w14:paraId="32CFF332" w14:textId="14B83074" w:rsidR="00FD3F3C" w:rsidRPr="00A76753" w:rsidRDefault="00D37D5A" w:rsidP="00FD3F3C">
      <w:pPr>
        <w:spacing w:after="0" w:line="240" w:lineRule="auto"/>
        <w:jc w:val="both"/>
        <w:rPr>
          <w:rFonts w:cs="Arial"/>
          <w:snapToGrid w:val="0"/>
        </w:rPr>
      </w:pPr>
      <w:r>
        <w:rPr>
          <w:rFonts w:cs="Arial"/>
          <w:b/>
          <w:bCs/>
          <w:snapToGrid w:val="0"/>
        </w:rPr>
        <w:t>2</w:t>
      </w:r>
      <w:r w:rsidR="00251FF3">
        <w:rPr>
          <w:rFonts w:cs="Arial"/>
          <w:b/>
          <w:bCs/>
          <w:snapToGrid w:val="0"/>
        </w:rPr>
        <w:t>0</w:t>
      </w:r>
      <w:r w:rsidR="00FA7148" w:rsidRPr="00A76753">
        <w:rPr>
          <w:rFonts w:cs="Arial"/>
          <w:b/>
          <w:bCs/>
          <w:snapToGrid w:val="0"/>
        </w:rPr>
        <w:t>.</w:t>
      </w:r>
      <w:r w:rsidR="003C0D29">
        <w:rPr>
          <w:rFonts w:cs="Arial"/>
          <w:b/>
          <w:bCs/>
          <w:snapToGrid w:val="0"/>
        </w:rPr>
        <w:t>4</w:t>
      </w:r>
      <w:r w:rsidR="00FA7148" w:rsidRPr="00A76753">
        <w:rPr>
          <w:rFonts w:cs="Arial"/>
          <w:b/>
          <w:bCs/>
          <w:snapToGrid w:val="0"/>
        </w:rPr>
        <w:t>.</w:t>
      </w:r>
      <w:r w:rsidR="00FA7148" w:rsidRPr="00A76753">
        <w:rPr>
          <w:rFonts w:cs="Arial"/>
          <w:snapToGrid w:val="0"/>
        </w:rPr>
        <w:t xml:space="preserve"> </w:t>
      </w:r>
      <w:r w:rsidR="00FD3F3C" w:rsidRPr="00A76753">
        <w:rPr>
          <w:rFonts w:cs="Arial"/>
          <w:snapToGrid w:val="0"/>
        </w:rPr>
        <w:t>O SAAE – Jacareí autoriza a CONTRATADA a debitar no documento de cobrança do SISTEMA quaisquer valores referentes às obrigações de qualquer natureza por ele contraídas durante a vigência deste Contrato.</w:t>
      </w:r>
    </w:p>
    <w:p w14:paraId="6EB19EB3" w14:textId="0C2D2273" w:rsidR="00FD3F3C" w:rsidRDefault="00FD3F3C" w:rsidP="00FD3F3C">
      <w:pPr>
        <w:spacing w:after="0" w:line="240" w:lineRule="auto"/>
        <w:jc w:val="both"/>
        <w:rPr>
          <w:rFonts w:cs="Arial"/>
          <w:snapToGrid w:val="0"/>
        </w:rPr>
      </w:pPr>
    </w:p>
    <w:p w14:paraId="3A8F58C4" w14:textId="77777777" w:rsidR="009F3334" w:rsidRPr="00A76753" w:rsidRDefault="009F3334" w:rsidP="00FD3F3C">
      <w:pPr>
        <w:spacing w:after="0" w:line="240" w:lineRule="auto"/>
        <w:jc w:val="both"/>
        <w:rPr>
          <w:rFonts w:cs="Arial"/>
          <w:snapToGrid w:val="0"/>
        </w:rPr>
      </w:pPr>
    </w:p>
    <w:p w14:paraId="79052616" w14:textId="7C96EC0F" w:rsidR="00FD3F3C" w:rsidRPr="00A76753" w:rsidRDefault="00D37D5A" w:rsidP="00FD3F3C">
      <w:pPr>
        <w:spacing w:after="0" w:line="240" w:lineRule="auto"/>
        <w:jc w:val="both"/>
        <w:rPr>
          <w:rFonts w:cs="Arial"/>
          <w:snapToGrid w:val="0"/>
        </w:rPr>
      </w:pPr>
      <w:r>
        <w:rPr>
          <w:rFonts w:cs="Arial"/>
          <w:b/>
          <w:bCs/>
          <w:snapToGrid w:val="0"/>
        </w:rPr>
        <w:t>2</w:t>
      </w:r>
      <w:r w:rsidR="00251FF3">
        <w:rPr>
          <w:rFonts w:cs="Arial"/>
          <w:b/>
          <w:bCs/>
          <w:snapToGrid w:val="0"/>
        </w:rPr>
        <w:t>0</w:t>
      </w:r>
      <w:r w:rsidR="00FA7148" w:rsidRPr="00A76753">
        <w:rPr>
          <w:rFonts w:cs="Arial"/>
          <w:b/>
          <w:bCs/>
          <w:snapToGrid w:val="0"/>
        </w:rPr>
        <w:t>.</w:t>
      </w:r>
      <w:r w:rsidR="003C0D29">
        <w:rPr>
          <w:rFonts w:cs="Arial"/>
          <w:b/>
          <w:bCs/>
          <w:snapToGrid w:val="0"/>
        </w:rPr>
        <w:t>5</w:t>
      </w:r>
      <w:r w:rsidR="00FA7148" w:rsidRPr="00A76753">
        <w:rPr>
          <w:rFonts w:cs="Arial"/>
          <w:b/>
          <w:bCs/>
          <w:snapToGrid w:val="0"/>
        </w:rPr>
        <w:t>.</w:t>
      </w:r>
      <w:r w:rsidR="00FA7148" w:rsidRPr="00A76753">
        <w:rPr>
          <w:rFonts w:cs="Arial"/>
          <w:snapToGrid w:val="0"/>
        </w:rPr>
        <w:t xml:space="preserve"> </w:t>
      </w:r>
      <w:r w:rsidR="00FD3F3C" w:rsidRPr="00A76753">
        <w:rPr>
          <w:rFonts w:cs="Arial"/>
          <w:snapToGrid w:val="0"/>
        </w:rPr>
        <w:t xml:space="preserve">A mudança de Plano de Serviço será considerada rescisão contratual por parte do SAAE – Jacareí, sendo devida à multa rescisória prevista neste Contrato. </w:t>
      </w:r>
    </w:p>
    <w:p w14:paraId="55931433" w14:textId="284D1984" w:rsidR="00FD3F3C" w:rsidRDefault="00FD3F3C" w:rsidP="00FD3F3C">
      <w:pPr>
        <w:spacing w:after="0" w:line="240" w:lineRule="auto"/>
        <w:jc w:val="both"/>
        <w:rPr>
          <w:rFonts w:cs="Arial"/>
          <w:snapToGrid w:val="0"/>
        </w:rPr>
      </w:pPr>
    </w:p>
    <w:p w14:paraId="30D8AD47" w14:textId="77777777" w:rsidR="009F3334" w:rsidRPr="00A76753" w:rsidRDefault="009F3334" w:rsidP="00FD3F3C">
      <w:pPr>
        <w:spacing w:after="0" w:line="240" w:lineRule="auto"/>
        <w:jc w:val="both"/>
        <w:rPr>
          <w:rFonts w:cs="Arial"/>
          <w:snapToGrid w:val="0"/>
        </w:rPr>
      </w:pPr>
    </w:p>
    <w:p w14:paraId="067ACC43" w14:textId="03D0DDEC" w:rsidR="00FD3F3C" w:rsidRPr="00A76753" w:rsidRDefault="00D37D5A" w:rsidP="00FD3F3C">
      <w:pPr>
        <w:spacing w:after="0" w:line="240" w:lineRule="auto"/>
        <w:jc w:val="both"/>
        <w:rPr>
          <w:rFonts w:cs="Arial"/>
          <w:snapToGrid w:val="0"/>
        </w:rPr>
      </w:pPr>
      <w:r>
        <w:rPr>
          <w:rFonts w:cs="Arial"/>
          <w:b/>
          <w:bCs/>
          <w:snapToGrid w:val="0"/>
        </w:rPr>
        <w:t>2</w:t>
      </w:r>
      <w:r w:rsidR="00251FF3">
        <w:rPr>
          <w:rFonts w:cs="Arial"/>
          <w:b/>
          <w:bCs/>
          <w:snapToGrid w:val="0"/>
        </w:rPr>
        <w:t>0</w:t>
      </w:r>
      <w:r w:rsidR="00FA7148" w:rsidRPr="00A76753">
        <w:rPr>
          <w:rFonts w:cs="Arial"/>
          <w:b/>
          <w:bCs/>
          <w:snapToGrid w:val="0"/>
        </w:rPr>
        <w:t>.</w:t>
      </w:r>
      <w:r w:rsidR="003C0D29">
        <w:rPr>
          <w:rFonts w:cs="Arial"/>
          <w:b/>
          <w:bCs/>
          <w:snapToGrid w:val="0"/>
        </w:rPr>
        <w:t>6</w:t>
      </w:r>
      <w:r w:rsidR="00FA7148" w:rsidRPr="00A76753">
        <w:rPr>
          <w:rFonts w:cs="Arial"/>
          <w:b/>
          <w:bCs/>
          <w:snapToGrid w:val="0"/>
        </w:rPr>
        <w:t>.</w:t>
      </w:r>
      <w:r w:rsidR="00FA7148" w:rsidRPr="00A76753">
        <w:rPr>
          <w:rFonts w:cs="Arial"/>
          <w:snapToGrid w:val="0"/>
        </w:rPr>
        <w:t xml:space="preserve"> </w:t>
      </w:r>
      <w:r w:rsidR="00FD3F3C" w:rsidRPr="00A76753">
        <w:rPr>
          <w:rFonts w:cs="Arial"/>
          <w:snapToGrid w:val="0"/>
        </w:rPr>
        <w:t>Nenhuma ação ou omissão de qualquer das partes em exigir cumprimento de determinada cláusula ou obrigação deste Contrato será considerada novação ou renúncia.</w:t>
      </w:r>
    </w:p>
    <w:p w14:paraId="2FFAD0C0" w14:textId="037C4BD9" w:rsidR="00FD3F3C" w:rsidRDefault="00FD3F3C" w:rsidP="00FD3F3C">
      <w:pPr>
        <w:spacing w:after="0" w:line="240" w:lineRule="auto"/>
        <w:jc w:val="both"/>
        <w:rPr>
          <w:rFonts w:cs="Arial"/>
          <w:snapToGrid w:val="0"/>
        </w:rPr>
      </w:pPr>
    </w:p>
    <w:p w14:paraId="52766925" w14:textId="77777777" w:rsidR="009F3334" w:rsidRPr="00A76753" w:rsidRDefault="009F3334" w:rsidP="00FD3F3C">
      <w:pPr>
        <w:spacing w:after="0" w:line="240" w:lineRule="auto"/>
        <w:jc w:val="both"/>
        <w:rPr>
          <w:rFonts w:cs="Arial"/>
          <w:snapToGrid w:val="0"/>
        </w:rPr>
      </w:pPr>
    </w:p>
    <w:p w14:paraId="039D0772" w14:textId="326B8479" w:rsidR="00FD3F3C" w:rsidRPr="00A76753" w:rsidRDefault="00D37D5A" w:rsidP="00A76753">
      <w:pPr>
        <w:spacing w:after="0" w:line="240" w:lineRule="auto"/>
        <w:jc w:val="both"/>
        <w:rPr>
          <w:rFonts w:cs="Arial"/>
          <w:snapToGrid w:val="0"/>
        </w:rPr>
      </w:pPr>
      <w:r w:rsidRPr="00A6439F">
        <w:rPr>
          <w:rFonts w:cs="Arial"/>
          <w:b/>
          <w:bCs/>
          <w:snapToGrid w:val="0"/>
        </w:rPr>
        <w:t>2</w:t>
      </w:r>
      <w:r w:rsidR="00251FF3">
        <w:rPr>
          <w:rFonts w:cs="Arial"/>
          <w:b/>
          <w:bCs/>
          <w:snapToGrid w:val="0"/>
        </w:rPr>
        <w:t>0</w:t>
      </w:r>
      <w:r w:rsidR="00FA7148" w:rsidRPr="00A6439F">
        <w:rPr>
          <w:rFonts w:cs="Arial"/>
          <w:b/>
          <w:bCs/>
          <w:snapToGrid w:val="0"/>
        </w:rPr>
        <w:t>.</w:t>
      </w:r>
      <w:r w:rsidR="003C0D29">
        <w:rPr>
          <w:rFonts w:cs="Arial"/>
          <w:b/>
          <w:bCs/>
          <w:snapToGrid w:val="0"/>
        </w:rPr>
        <w:t>7</w:t>
      </w:r>
      <w:r w:rsidR="00FA7148" w:rsidRPr="00A6439F">
        <w:rPr>
          <w:rFonts w:cs="Arial"/>
          <w:b/>
          <w:bCs/>
          <w:snapToGrid w:val="0"/>
        </w:rPr>
        <w:t>.</w:t>
      </w:r>
      <w:r w:rsidR="00FA7148" w:rsidRPr="00A6439F">
        <w:rPr>
          <w:rFonts w:cs="Arial"/>
          <w:snapToGrid w:val="0"/>
        </w:rPr>
        <w:t xml:space="preserve"> </w:t>
      </w:r>
      <w:r w:rsidR="00FD3F3C" w:rsidRPr="00A6439F">
        <w:rPr>
          <w:rFonts w:cs="Arial"/>
          <w:snapToGrid w:val="0"/>
        </w:rPr>
        <w:t>A CONTRATADA dispensará tratamento sigiloso e confidencial aos dados e comunicações do SAAE – Jacareí, podendo disponibilizá-los em caso de determinação de autoridade competente ou para fins de cobrança dos débitos do SAAE – Jacareí</w:t>
      </w:r>
      <w:r w:rsidR="000D7BF0" w:rsidRPr="00A6439F">
        <w:rPr>
          <w:rFonts w:cs="Arial"/>
          <w:snapToGrid w:val="0"/>
        </w:rPr>
        <w:t>.</w:t>
      </w:r>
    </w:p>
    <w:p w14:paraId="1F6C99B1" w14:textId="23AC9BD1" w:rsidR="0034178E" w:rsidRDefault="0034178E" w:rsidP="0034178E">
      <w:pPr>
        <w:pStyle w:val="Corpodetexto"/>
        <w:ind w:left="1134"/>
        <w:rPr>
          <w:rFonts w:cs="Arial"/>
          <w:b w:val="0"/>
          <w:sz w:val="22"/>
          <w:szCs w:val="22"/>
        </w:rPr>
      </w:pPr>
    </w:p>
    <w:p w14:paraId="2FE25F91" w14:textId="77777777" w:rsidR="009F3334" w:rsidRPr="00CA2BAA" w:rsidRDefault="009F3334" w:rsidP="0034178E">
      <w:pPr>
        <w:pStyle w:val="Corpodetexto"/>
        <w:ind w:left="1134"/>
        <w:rPr>
          <w:rFonts w:cs="Arial"/>
          <w:b w:val="0"/>
          <w:sz w:val="22"/>
          <w:szCs w:val="22"/>
        </w:rPr>
      </w:pPr>
    </w:p>
    <w:p w14:paraId="2450E52F" w14:textId="7F59D020" w:rsidR="0034178E" w:rsidRPr="00CA2BAA" w:rsidRDefault="00D37D5A" w:rsidP="0034178E">
      <w:pPr>
        <w:pStyle w:val="Corpodetexto"/>
        <w:rPr>
          <w:rFonts w:cs="Arial"/>
          <w:b w:val="0"/>
          <w:sz w:val="22"/>
          <w:szCs w:val="22"/>
        </w:rPr>
      </w:pPr>
      <w:r>
        <w:rPr>
          <w:rFonts w:cs="Arial"/>
          <w:sz w:val="22"/>
          <w:szCs w:val="22"/>
        </w:rPr>
        <w:t>2</w:t>
      </w:r>
      <w:r w:rsidR="00251FF3">
        <w:rPr>
          <w:rFonts w:cs="Arial"/>
          <w:sz w:val="22"/>
          <w:szCs w:val="22"/>
        </w:rPr>
        <w:t>0</w:t>
      </w:r>
      <w:r w:rsidR="0034178E" w:rsidRPr="00CA2BAA">
        <w:rPr>
          <w:rFonts w:cs="Arial"/>
          <w:sz w:val="22"/>
          <w:szCs w:val="22"/>
        </w:rPr>
        <w:t>.</w:t>
      </w:r>
      <w:r w:rsidR="003C0D29">
        <w:rPr>
          <w:rFonts w:cs="Arial"/>
          <w:sz w:val="22"/>
          <w:szCs w:val="22"/>
        </w:rPr>
        <w:t>8</w:t>
      </w:r>
      <w:r w:rsidR="0034178E" w:rsidRPr="00CA2BAA">
        <w:rPr>
          <w:rFonts w:cs="Arial"/>
          <w:sz w:val="22"/>
          <w:szCs w:val="22"/>
        </w:rPr>
        <w:t>.</w:t>
      </w:r>
      <w:r w:rsidR="0034178E">
        <w:rPr>
          <w:rFonts w:cs="Arial"/>
          <w:b w:val="0"/>
          <w:sz w:val="22"/>
          <w:szCs w:val="22"/>
        </w:rPr>
        <w:t xml:space="preserve"> </w:t>
      </w:r>
      <w:r w:rsidR="0034178E" w:rsidRPr="00CA2BAA">
        <w:rPr>
          <w:rFonts w:cs="Arial"/>
          <w:b w:val="0"/>
          <w:sz w:val="22"/>
          <w:szCs w:val="22"/>
        </w:rPr>
        <w:t>As sanções previstas para o caso de inadimplência, bem como rescisão, estão na Lei Federal n</w:t>
      </w:r>
      <w:r w:rsidR="0034178E" w:rsidRPr="00CA2BAA">
        <w:rPr>
          <w:rFonts w:cs="Arial"/>
          <w:b w:val="0"/>
          <w:sz w:val="22"/>
          <w:szCs w:val="22"/>
          <w:u w:val="single"/>
          <w:vertAlign w:val="superscript"/>
        </w:rPr>
        <w:t>o</w:t>
      </w:r>
      <w:r w:rsidR="0034178E" w:rsidRPr="00CA2BAA">
        <w:rPr>
          <w:rFonts w:cs="Arial"/>
          <w:b w:val="0"/>
          <w:sz w:val="22"/>
          <w:szCs w:val="22"/>
        </w:rPr>
        <w:t xml:space="preserve"> 8.666/93, que rege este instrumento. </w:t>
      </w:r>
    </w:p>
    <w:p w14:paraId="4E74F34C" w14:textId="1A7911D3" w:rsidR="0034178E" w:rsidRDefault="0034178E" w:rsidP="0034178E">
      <w:pPr>
        <w:pStyle w:val="Corpodetexto"/>
        <w:ind w:left="1134"/>
        <w:rPr>
          <w:rFonts w:cs="Arial"/>
          <w:b w:val="0"/>
          <w:sz w:val="22"/>
          <w:szCs w:val="22"/>
        </w:rPr>
      </w:pPr>
    </w:p>
    <w:p w14:paraId="31AD7E74" w14:textId="77777777" w:rsidR="009F3334" w:rsidRPr="00CA2BAA" w:rsidRDefault="009F3334" w:rsidP="0034178E">
      <w:pPr>
        <w:pStyle w:val="Corpodetexto"/>
        <w:ind w:left="1134"/>
        <w:rPr>
          <w:rFonts w:cs="Arial"/>
          <w:b w:val="0"/>
          <w:sz w:val="22"/>
          <w:szCs w:val="22"/>
        </w:rPr>
      </w:pPr>
    </w:p>
    <w:p w14:paraId="319C7CA6" w14:textId="02C623CC" w:rsidR="005436C8" w:rsidRPr="00C17D20" w:rsidRDefault="00D37D5A" w:rsidP="005436C8">
      <w:pPr>
        <w:spacing w:after="0" w:line="240" w:lineRule="auto"/>
        <w:jc w:val="both"/>
        <w:rPr>
          <w:rFonts w:cs="Arial"/>
        </w:rPr>
      </w:pPr>
      <w:r>
        <w:rPr>
          <w:rFonts w:cs="Arial"/>
          <w:b/>
          <w:bCs/>
        </w:rPr>
        <w:t>2</w:t>
      </w:r>
      <w:r w:rsidR="00251FF3">
        <w:rPr>
          <w:rFonts w:cs="Arial"/>
          <w:b/>
          <w:bCs/>
        </w:rPr>
        <w:t>0</w:t>
      </w:r>
      <w:r w:rsidR="0034178E" w:rsidRPr="005436C8">
        <w:rPr>
          <w:rFonts w:cs="Arial"/>
          <w:b/>
          <w:bCs/>
        </w:rPr>
        <w:t>.</w:t>
      </w:r>
      <w:r w:rsidR="003C0D29">
        <w:rPr>
          <w:rFonts w:cs="Arial"/>
          <w:b/>
          <w:bCs/>
        </w:rPr>
        <w:t>9</w:t>
      </w:r>
      <w:r w:rsidR="0034178E" w:rsidRPr="005436C8">
        <w:rPr>
          <w:rFonts w:cs="Arial"/>
          <w:b/>
          <w:bCs/>
        </w:rPr>
        <w:t>.</w:t>
      </w:r>
      <w:r w:rsidR="0034178E">
        <w:rPr>
          <w:rFonts w:cs="Arial"/>
        </w:rPr>
        <w:t xml:space="preserve"> </w:t>
      </w:r>
      <w:r w:rsidR="005436C8" w:rsidRPr="00C17D20">
        <w:rPr>
          <w:rFonts w:cs="Arial"/>
        </w:rPr>
        <w:t>As partes elegem o foro de Jacareí, com exclusão de qualquer outro, para, por meio dele e pelas medidas ou ações judiciais pertinentes, serem dirimidas quaisquer dúvidas decorrentes do ajuste, que não puderem ser resolvidas amigavelmente entre as partes.</w:t>
      </w:r>
    </w:p>
    <w:p w14:paraId="77A67F6D" w14:textId="3C62993F" w:rsidR="0034178E" w:rsidRDefault="0034178E" w:rsidP="0034178E">
      <w:pPr>
        <w:pStyle w:val="Corpodetexto"/>
        <w:rPr>
          <w:rFonts w:cs="Arial"/>
          <w:b w:val="0"/>
          <w:sz w:val="22"/>
          <w:szCs w:val="22"/>
        </w:rPr>
      </w:pPr>
    </w:p>
    <w:p w14:paraId="6BBABB91" w14:textId="77626519" w:rsidR="0034178E" w:rsidRPr="00CA2BAA" w:rsidRDefault="00D37D5A" w:rsidP="0034178E">
      <w:pPr>
        <w:pStyle w:val="Corpodetexto"/>
        <w:rPr>
          <w:rFonts w:cs="Arial"/>
          <w:b w:val="0"/>
          <w:sz w:val="22"/>
          <w:szCs w:val="22"/>
        </w:rPr>
      </w:pPr>
      <w:r>
        <w:rPr>
          <w:rFonts w:cs="Arial"/>
          <w:sz w:val="22"/>
          <w:szCs w:val="22"/>
        </w:rPr>
        <w:t>2</w:t>
      </w:r>
      <w:r w:rsidR="00251FF3">
        <w:rPr>
          <w:rFonts w:cs="Arial"/>
          <w:sz w:val="22"/>
          <w:szCs w:val="22"/>
        </w:rPr>
        <w:t>0</w:t>
      </w:r>
      <w:r w:rsidR="0034178E" w:rsidRPr="00CA2BAA">
        <w:rPr>
          <w:rFonts w:cs="Arial"/>
          <w:sz w:val="22"/>
          <w:szCs w:val="22"/>
        </w:rPr>
        <w:t>.</w:t>
      </w:r>
      <w:r w:rsidR="00FA7148">
        <w:rPr>
          <w:rFonts w:cs="Arial"/>
          <w:sz w:val="22"/>
          <w:szCs w:val="22"/>
        </w:rPr>
        <w:t>1</w:t>
      </w:r>
      <w:r w:rsidR="003C0D29">
        <w:rPr>
          <w:rFonts w:cs="Arial"/>
          <w:sz w:val="22"/>
          <w:szCs w:val="22"/>
        </w:rPr>
        <w:t>0</w:t>
      </w:r>
      <w:r w:rsidR="0034178E" w:rsidRPr="00CA2BAA">
        <w:rPr>
          <w:rFonts w:cs="Arial"/>
          <w:sz w:val="22"/>
          <w:szCs w:val="22"/>
        </w:rPr>
        <w:t>.</w:t>
      </w:r>
      <w:r w:rsidR="0034178E">
        <w:rPr>
          <w:rFonts w:cs="Arial"/>
          <w:b w:val="0"/>
          <w:sz w:val="22"/>
          <w:szCs w:val="22"/>
        </w:rPr>
        <w:t xml:space="preserve"> </w:t>
      </w:r>
      <w:r w:rsidR="0034178E" w:rsidRPr="00CA2BAA">
        <w:rPr>
          <w:rFonts w:cs="Arial"/>
          <w:b w:val="0"/>
          <w:sz w:val="22"/>
          <w:szCs w:val="22"/>
        </w:rPr>
        <w:t xml:space="preserve">E, por estarem assim, justos e acordados, firmam o presente Contrato, em 02 (duas) vias de igual teor e forma. </w:t>
      </w:r>
    </w:p>
    <w:p w14:paraId="109EC1E8" w14:textId="77777777" w:rsidR="0034178E" w:rsidRPr="00CA2BAA" w:rsidRDefault="0034178E" w:rsidP="0034178E">
      <w:pPr>
        <w:pStyle w:val="Corpodetexto"/>
        <w:ind w:left="1134"/>
        <w:rPr>
          <w:rFonts w:cs="Arial"/>
          <w:b w:val="0"/>
          <w:sz w:val="22"/>
          <w:szCs w:val="22"/>
        </w:rPr>
      </w:pPr>
    </w:p>
    <w:p w14:paraId="358194C2" w14:textId="77777777" w:rsidR="0034178E" w:rsidRPr="00CA2BAA" w:rsidRDefault="0034178E" w:rsidP="0034178E">
      <w:pPr>
        <w:pStyle w:val="Corpodetexto"/>
        <w:rPr>
          <w:rFonts w:cs="Arial"/>
          <w:b w:val="0"/>
          <w:sz w:val="22"/>
          <w:szCs w:val="22"/>
        </w:rPr>
      </w:pPr>
      <w:r w:rsidRPr="00CA2BAA">
        <w:rPr>
          <w:rFonts w:cs="Arial"/>
          <w:b w:val="0"/>
          <w:sz w:val="22"/>
          <w:szCs w:val="22"/>
        </w:rPr>
        <w:t>Jacareí, .........................................................</w:t>
      </w:r>
    </w:p>
    <w:p w14:paraId="558D5BAC" w14:textId="77777777" w:rsidR="008D575C" w:rsidRDefault="008D575C" w:rsidP="0034178E">
      <w:pPr>
        <w:pStyle w:val="Corpodetexto"/>
        <w:rPr>
          <w:rFonts w:cs="Arial"/>
          <w:sz w:val="22"/>
          <w:szCs w:val="22"/>
        </w:rPr>
      </w:pPr>
    </w:p>
    <w:p w14:paraId="24400FF8" w14:textId="77777777" w:rsidR="008D575C" w:rsidRDefault="008D575C" w:rsidP="0034178E">
      <w:pPr>
        <w:pStyle w:val="Corpodetexto"/>
        <w:rPr>
          <w:rFonts w:cs="Arial"/>
          <w:sz w:val="22"/>
          <w:szCs w:val="22"/>
        </w:rPr>
      </w:pPr>
    </w:p>
    <w:p w14:paraId="6D6D249B" w14:textId="2B02C4AE" w:rsidR="0034178E" w:rsidRPr="00CA2BAA" w:rsidRDefault="0034178E" w:rsidP="0034178E">
      <w:pPr>
        <w:pStyle w:val="Corpodetexto"/>
        <w:rPr>
          <w:rFonts w:cs="Arial"/>
          <w:sz w:val="22"/>
          <w:szCs w:val="22"/>
        </w:rPr>
      </w:pPr>
      <w:r w:rsidRPr="00CA2BAA">
        <w:rPr>
          <w:rFonts w:cs="Arial"/>
          <w:sz w:val="22"/>
          <w:szCs w:val="22"/>
        </w:rPr>
        <w:t>SERVIÇO AUTÕNOMO DE ÁGUA E ESGOTO DE JACAREI – SAAE</w:t>
      </w:r>
    </w:p>
    <w:p w14:paraId="3A36AF73" w14:textId="77777777" w:rsidR="008D575C" w:rsidRDefault="008D575C" w:rsidP="0034178E">
      <w:pPr>
        <w:pStyle w:val="Corpodetexto"/>
        <w:rPr>
          <w:rFonts w:cs="Arial"/>
          <w:sz w:val="22"/>
          <w:szCs w:val="22"/>
        </w:rPr>
      </w:pPr>
    </w:p>
    <w:p w14:paraId="1097AF7B" w14:textId="77777777" w:rsidR="008D575C" w:rsidRDefault="008D575C" w:rsidP="0034178E">
      <w:pPr>
        <w:pStyle w:val="Corpodetexto"/>
        <w:rPr>
          <w:rFonts w:cs="Arial"/>
          <w:sz w:val="22"/>
          <w:szCs w:val="22"/>
        </w:rPr>
      </w:pPr>
    </w:p>
    <w:p w14:paraId="5379C49C" w14:textId="41389A59" w:rsidR="0034178E" w:rsidRDefault="0034178E" w:rsidP="0034178E">
      <w:pPr>
        <w:pStyle w:val="Corpodetexto"/>
        <w:rPr>
          <w:rFonts w:cs="Arial"/>
          <w:sz w:val="22"/>
          <w:szCs w:val="22"/>
        </w:rPr>
      </w:pPr>
      <w:r w:rsidRPr="00CA2BAA">
        <w:rPr>
          <w:rFonts w:cs="Arial"/>
          <w:sz w:val="22"/>
          <w:szCs w:val="22"/>
        </w:rPr>
        <w:t xml:space="preserve">EMPRESA </w:t>
      </w:r>
    </w:p>
    <w:p w14:paraId="3386144F" w14:textId="77777777" w:rsidR="005534DD" w:rsidRPr="00CA2BAA" w:rsidRDefault="005534DD" w:rsidP="0034178E">
      <w:pPr>
        <w:pStyle w:val="Corpodetexto"/>
        <w:rPr>
          <w:rFonts w:cs="Arial"/>
          <w:sz w:val="22"/>
          <w:szCs w:val="22"/>
        </w:rPr>
      </w:pPr>
    </w:p>
    <w:p w14:paraId="288E9982" w14:textId="77777777" w:rsidR="008D575C" w:rsidRDefault="008D575C" w:rsidP="0034178E">
      <w:pPr>
        <w:pStyle w:val="Corpodetexto"/>
        <w:rPr>
          <w:rFonts w:cs="Arial"/>
          <w:b w:val="0"/>
          <w:sz w:val="22"/>
          <w:szCs w:val="22"/>
        </w:rPr>
      </w:pPr>
    </w:p>
    <w:p w14:paraId="55F77173" w14:textId="2C143FD5" w:rsidR="0034178E" w:rsidRDefault="0034178E" w:rsidP="0034178E">
      <w:pPr>
        <w:pStyle w:val="Corpodetexto"/>
        <w:rPr>
          <w:rFonts w:cs="Arial"/>
          <w:b w:val="0"/>
          <w:sz w:val="22"/>
          <w:szCs w:val="22"/>
        </w:rPr>
      </w:pPr>
      <w:r w:rsidRPr="00CA2BAA">
        <w:rPr>
          <w:rFonts w:cs="Arial"/>
          <w:b w:val="0"/>
          <w:sz w:val="22"/>
          <w:szCs w:val="22"/>
        </w:rPr>
        <w:t>TESTEMUNHAS</w:t>
      </w:r>
    </w:p>
    <w:p w14:paraId="1FE1A0A7" w14:textId="77777777" w:rsidR="008D575C" w:rsidRDefault="008D575C" w:rsidP="0034178E">
      <w:pPr>
        <w:pStyle w:val="Corpodetexto"/>
        <w:rPr>
          <w:rFonts w:cs="Arial"/>
          <w:b w:val="0"/>
          <w:sz w:val="22"/>
          <w:szCs w:val="22"/>
        </w:rPr>
      </w:pPr>
    </w:p>
    <w:p w14:paraId="0B5CA144" w14:textId="77777777" w:rsidR="008D575C" w:rsidRDefault="008D575C" w:rsidP="0034178E">
      <w:pPr>
        <w:pStyle w:val="Corpodetexto"/>
        <w:rPr>
          <w:rFonts w:cs="Arial"/>
          <w:b w:val="0"/>
          <w:sz w:val="22"/>
          <w:szCs w:val="22"/>
        </w:rPr>
      </w:pPr>
    </w:p>
    <w:p w14:paraId="59611AE0" w14:textId="4830F7D8" w:rsidR="0034178E" w:rsidRPr="00CA2BAA" w:rsidRDefault="0034178E" w:rsidP="00AC1213">
      <w:pPr>
        <w:pStyle w:val="Corpodetexto"/>
        <w:rPr>
          <w:rFonts w:cs="Arial"/>
          <w:b w:val="0"/>
          <w:sz w:val="22"/>
          <w:szCs w:val="22"/>
        </w:rPr>
      </w:pPr>
      <w:r w:rsidRPr="00CA2BAA">
        <w:rPr>
          <w:rFonts w:cs="Arial"/>
          <w:b w:val="0"/>
          <w:sz w:val="22"/>
          <w:szCs w:val="22"/>
        </w:rPr>
        <w:t xml:space="preserve"> ___________________________________________________________</w:t>
      </w:r>
    </w:p>
    <w:p w14:paraId="7D50DD96" w14:textId="6AFFFC18" w:rsidR="0034178E" w:rsidRPr="009B5A36" w:rsidRDefault="007A23DD" w:rsidP="0034178E">
      <w:pPr>
        <w:pStyle w:val="Corpodetexto"/>
        <w:rPr>
          <w:rFonts w:cs="Arial"/>
          <w:bCs/>
          <w:sz w:val="22"/>
          <w:szCs w:val="22"/>
        </w:rPr>
      </w:pPr>
      <w:r>
        <w:rPr>
          <w:rFonts w:cs="Arial"/>
          <w:bCs/>
          <w:sz w:val="22"/>
          <w:szCs w:val="22"/>
        </w:rPr>
        <w:t>Amanda César dos Santos</w:t>
      </w:r>
    </w:p>
    <w:p w14:paraId="2251B802" w14:textId="7335EABC" w:rsidR="0034178E" w:rsidRDefault="0034178E" w:rsidP="0034178E">
      <w:pPr>
        <w:pStyle w:val="Corpodetexto"/>
        <w:rPr>
          <w:rFonts w:cs="Arial"/>
          <w:b w:val="0"/>
          <w:sz w:val="22"/>
          <w:szCs w:val="22"/>
        </w:rPr>
      </w:pPr>
      <w:r w:rsidRPr="00CA2BAA">
        <w:rPr>
          <w:rFonts w:cs="Arial"/>
          <w:b w:val="0"/>
          <w:sz w:val="22"/>
          <w:szCs w:val="22"/>
        </w:rPr>
        <w:t>RG n</w:t>
      </w:r>
      <w:r w:rsidRPr="00CA2BAA">
        <w:rPr>
          <w:rFonts w:cs="Arial"/>
          <w:b w:val="0"/>
          <w:sz w:val="22"/>
          <w:szCs w:val="22"/>
          <w:u w:val="single"/>
          <w:vertAlign w:val="superscript"/>
        </w:rPr>
        <w:t>o</w:t>
      </w:r>
      <w:r w:rsidRPr="00CA2BAA">
        <w:rPr>
          <w:rFonts w:cs="Arial"/>
          <w:b w:val="0"/>
          <w:sz w:val="22"/>
          <w:szCs w:val="22"/>
        </w:rPr>
        <w:t xml:space="preserve"> 4</w:t>
      </w:r>
      <w:r w:rsidR="007A23DD">
        <w:rPr>
          <w:rFonts w:cs="Arial"/>
          <w:b w:val="0"/>
          <w:sz w:val="22"/>
          <w:szCs w:val="22"/>
        </w:rPr>
        <w:t>6</w:t>
      </w:r>
      <w:r w:rsidRPr="00CA2BAA">
        <w:rPr>
          <w:rFonts w:cs="Arial"/>
          <w:b w:val="0"/>
          <w:sz w:val="22"/>
          <w:szCs w:val="22"/>
        </w:rPr>
        <w:t>.</w:t>
      </w:r>
      <w:r w:rsidR="007A23DD">
        <w:rPr>
          <w:rFonts w:cs="Arial"/>
          <w:b w:val="0"/>
          <w:sz w:val="22"/>
          <w:szCs w:val="22"/>
        </w:rPr>
        <w:t>012</w:t>
      </w:r>
      <w:r w:rsidRPr="00CA2BAA">
        <w:rPr>
          <w:rFonts w:cs="Arial"/>
          <w:b w:val="0"/>
          <w:sz w:val="22"/>
          <w:szCs w:val="22"/>
        </w:rPr>
        <w:t>.</w:t>
      </w:r>
      <w:r w:rsidR="007A23DD">
        <w:rPr>
          <w:rFonts w:cs="Arial"/>
          <w:b w:val="0"/>
          <w:sz w:val="22"/>
          <w:szCs w:val="22"/>
        </w:rPr>
        <w:t>751</w:t>
      </w:r>
      <w:r w:rsidRPr="00CA2BAA">
        <w:rPr>
          <w:rFonts w:cs="Arial"/>
          <w:b w:val="0"/>
          <w:sz w:val="22"/>
          <w:szCs w:val="22"/>
        </w:rPr>
        <w:t>-2</w:t>
      </w:r>
    </w:p>
    <w:p w14:paraId="46AE698E" w14:textId="77777777" w:rsidR="008D575C" w:rsidRDefault="008D575C" w:rsidP="0034178E">
      <w:pPr>
        <w:pStyle w:val="Corpodetexto"/>
        <w:rPr>
          <w:rFonts w:cs="Arial"/>
          <w:b w:val="0"/>
          <w:sz w:val="22"/>
          <w:szCs w:val="22"/>
        </w:rPr>
      </w:pPr>
    </w:p>
    <w:p w14:paraId="0124E7DE" w14:textId="77777777" w:rsidR="008D575C" w:rsidRPr="00CA2BAA" w:rsidRDefault="008D575C" w:rsidP="0034178E">
      <w:pPr>
        <w:pStyle w:val="Corpodetexto"/>
        <w:rPr>
          <w:rFonts w:cs="Arial"/>
          <w:b w:val="0"/>
          <w:sz w:val="22"/>
          <w:szCs w:val="22"/>
        </w:rPr>
      </w:pPr>
    </w:p>
    <w:p w14:paraId="035AC3BD" w14:textId="19A0F436" w:rsidR="0034178E" w:rsidRPr="00CA2BAA" w:rsidRDefault="0034178E" w:rsidP="0034178E">
      <w:pPr>
        <w:pStyle w:val="Corpodetexto"/>
        <w:widowControl/>
        <w:suppressAutoHyphens w:val="0"/>
        <w:rPr>
          <w:rFonts w:cs="Arial"/>
          <w:b w:val="0"/>
          <w:sz w:val="22"/>
          <w:szCs w:val="22"/>
        </w:rPr>
      </w:pPr>
      <w:r w:rsidRPr="00CA2BAA">
        <w:rPr>
          <w:rFonts w:cs="Arial"/>
          <w:b w:val="0"/>
          <w:sz w:val="22"/>
          <w:szCs w:val="22"/>
        </w:rPr>
        <w:t>___________________________________________________________</w:t>
      </w:r>
    </w:p>
    <w:p w14:paraId="4C13CAB4" w14:textId="77777777" w:rsidR="0034178E" w:rsidRPr="009B5A36" w:rsidRDefault="0034178E" w:rsidP="0034178E">
      <w:pPr>
        <w:pStyle w:val="Corpodetexto"/>
        <w:rPr>
          <w:rFonts w:cs="Arial"/>
          <w:bCs/>
          <w:sz w:val="22"/>
          <w:szCs w:val="22"/>
        </w:rPr>
      </w:pPr>
      <w:r w:rsidRPr="009B5A36">
        <w:rPr>
          <w:rFonts w:cs="Arial"/>
          <w:bCs/>
          <w:sz w:val="22"/>
          <w:szCs w:val="22"/>
        </w:rPr>
        <w:t xml:space="preserve">William Miranda </w:t>
      </w:r>
    </w:p>
    <w:p w14:paraId="2E543934" w14:textId="67D907D2" w:rsidR="0034178E" w:rsidRDefault="0034178E" w:rsidP="0034178E">
      <w:pPr>
        <w:spacing w:after="0" w:line="240" w:lineRule="auto"/>
        <w:rPr>
          <w:rFonts w:cs="Arial"/>
        </w:rPr>
      </w:pPr>
      <w:r w:rsidRPr="00CA2BAA">
        <w:rPr>
          <w:rFonts w:cs="Arial"/>
        </w:rPr>
        <w:t>RG n</w:t>
      </w:r>
      <w:r w:rsidRPr="00CA2BAA">
        <w:rPr>
          <w:rFonts w:cs="Arial"/>
          <w:u w:val="single"/>
          <w:vertAlign w:val="superscript"/>
        </w:rPr>
        <w:t>o</w:t>
      </w:r>
      <w:r w:rsidRPr="00CA2BAA">
        <w:rPr>
          <w:rFonts w:cs="Arial"/>
        </w:rPr>
        <w:t xml:space="preserve"> 18.595.494-7</w:t>
      </w:r>
    </w:p>
    <w:p w14:paraId="0C0E01C6" w14:textId="1066AD6C" w:rsidR="009F3334" w:rsidRDefault="009F3334" w:rsidP="0034178E">
      <w:pPr>
        <w:spacing w:after="0" w:line="240" w:lineRule="auto"/>
        <w:rPr>
          <w:rFonts w:cs="Arial"/>
        </w:rPr>
      </w:pPr>
    </w:p>
    <w:p w14:paraId="4E17CD51" w14:textId="2D59B5CF" w:rsidR="009F3334" w:rsidRDefault="009F3334" w:rsidP="0034178E">
      <w:pPr>
        <w:spacing w:after="0" w:line="240" w:lineRule="auto"/>
        <w:rPr>
          <w:rFonts w:cs="Arial"/>
        </w:rPr>
      </w:pPr>
    </w:p>
    <w:p w14:paraId="65A092FE" w14:textId="559EA15D" w:rsidR="009F3334" w:rsidRDefault="009F3334" w:rsidP="0034178E">
      <w:pPr>
        <w:spacing w:after="0" w:line="240" w:lineRule="auto"/>
        <w:rPr>
          <w:rFonts w:cs="Arial"/>
        </w:rPr>
      </w:pPr>
    </w:p>
    <w:p w14:paraId="41A15BFB" w14:textId="7F55E683" w:rsidR="009F3334" w:rsidRDefault="009F3334" w:rsidP="0034178E">
      <w:pPr>
        <w:spacing w:after="0" w:line="240" w:lineRule="auto"/>
        <w:rPr>
          <w:rFonts w:cs="Arial"/>
        </w:rPr>
      </w:pPr>
    </w:p>
    <w:p w14:paraId="1D791B7D" w14:textId="0169DB9F" w:rsidR="009F3334" w:rsidRDefault="009F3334" w:rsidP="0034178E">
      <w:pPr>
        <w:spacing w:after="0" w:line="240" w:lineRule="auto"/>
        <w:rPr>
          <w:rFonts w:cs="Arial"/>
        </w:rPr>
      </w:pPr>
    </w:p>
    <w:p w14:paraId="551B036E" w14:textId="1F407C1D" w:rsidR="009F3334" w:rsidRDefault="009F3334" w:rsidP="0034178E">
      <w:pPr>
        <w:spacing w:after="0" w:line="240" w:lineRule="auto"/>
        <w:rPr>
          <w:rFonts w:cs="Arial"/>
        </w:rPr>
      </w:pPr>
    </w:p>
    <w:p w14:paraId="07E62128" w14:textId="41454466" w:rsidR="009F3334" w:rsidRDefault="009F3334" w:rsidP="0034178E">
      <w:pPr>
        <w:spacing w:after="0" w:line="240" w:lineRule="auto"/>
        <w:rPr>
          <w:rFonts w:cs="Arial"/>
        </w:rPr>
      </w:pPr>
    </w:p>
    <w:p w14:paraId="195DC151" w14:textId="49CA1BAD" w:rsidR="009F3334" w:rsidRDefault="009F3334" w:rsidP="0034178E">
      <w:pPr>
        <w:spacing w:after="0" w:line="240" w:lineRule="auto"/>
        <w:rPr>
          <w:rFonts w:cs="Arial"/>
        </w:rPr>
      </w:pPr>
    </w:p>
    <w:p w14:paraId="69949862" w14:textId="11D0EF57" w:rsidR="009F3334" w:rsidRDefault="009F3334" w:rsidP="0034178E">
      <w:pPr>
        <w:spacing w:after="0" w:line="240" w:lineRule="auto"/>
        <w:rPr>
          <w:rFonts w:cs="Arial"/>
        </w:rPr>
      </w:pPr>
    </w:p>
    <w:p w14:paraId="177A9CAC" w14:textId="73861612" w:rsidR="009F3334" w:rsidRDefault="009F3334" w:rsidP="0034178E">
      <w:pPr>
        <w:spacing w:after="0" w:line="240" w:lineRule="auto"/>
        <w:rPr>
          <w:rFonts w:cs="Arial"/>
        </w:rPr>
      </w:pPr>
    </w:p>
    <w:p w14:paraId="7A09B8D5" w14:textId="31873EF9" w:rsidR="009F3334" w:rsidRDefault="009F3334" w:rsidP="0034178E">
      <w:pPr>
        <w:spacing w:after="0" w:line="240" w:lineRule="auto"/>
        <w:rPr>
          <w:rFonts w:cs="Arial"/>
        </w:rPr>
      </w:pPr>
    </w:p>
    <w:p w14:paraId="2C87A1C3" w14:textId="155E45C0" w:rsidR="009F3334" w:rsidRDefault="009F3334" w:rsidP="0034178E">
      <w:pPr>
        <w:spacing w:after="0" w:line="240" w:lineRule="auto"/>
        <w:rPr>
          <w:rFonts w:cs="Arial"/>
        </w:rPr>
      </w:pPr>
    </w:p>
    <w:p w14:paraId="5CA69B4F" w14:textId="5730AD0A" w:rsidR="009F3334" w:rsidRDefault="009F3334" w:rsidP="0034178E">
      <w:pPr>
        <w:spacing w:after="0" w:line="240" w:lineRule="auto"/>
        <w:rPr>
          <w:rFonts w:cs="Arial"/>
        </w:rPr>
      </w:pPr>
    </w:p>
    <w:p w14:paraId="016B2E0F" w14:textId="5E494BEF" w:rsidR="009F3334" w:rsidRDefault="009F3334" w:rsidP="0034178E">
      <w:pPr>
        <w:spacing w:after="0" w:line="240" w:lineRule="auto"/>
        <w:rPr>
          <w:rFonts w:cs="Arial"/>
        </w:rPr>
      </w:pPr>
    </w:p>
    <w:p w14:paraId="3CF2FA13" w14:textId="2EDF3854" w:rsidR="009F3334" w:rsidRDefault="009F3334" w:rsidP="0034178E">
      <w:pPr>
        <w:spacing w:after="0" w:line="240" w:lineRule="auto"/>
        <w:rPr>
          <w:rFonts w:cs="Arial"/>
        </w:rPr>
      </w:pPr>
    </w:p>
    <w:p w14:paraId="4480B64C" w14:textId="1561BC84" w:rsidR="009F3334" w:rsidRDefault="009F3334" w:rsidP="0034178E">
      <w:pPr>
        <w:spacing w:after="0" w:line="240" w:lineRule="auto"/>
        <w:rPr>
          <w:rFonts w:cs="Arial"/>
        </w:rPr>
      </w:pPr>
    </w:p>
    <w:p w14:paraId="6189BE10" w14:textId="4D12E767" w:rsidR="009F3334" w:rsidRDefault="009F3334" w:rsidP="0034178E">
      <w:pPr>
        <w:spacing w:after="0" w:line="240" w:lineRule="auto"/>
        <w:rPr>
          <w:rFonts w:cs="Arial"/>
        </w:rPr>
      </w:pPr>
    </w:p>
    <w:p w14:paraId="69443860" w14:textId="0D210C0B" w:rsidR="009F3334" w:rsidRDefault="009F3334" w:rsidP="0034178E">
      <w:pPr>
        <w:spacing w:after="0" w:line="240" w:lineRule="auto"/>
        <w:rPr>
          <w:rFonts w:cs="Arial"/>
        </w:rPr>
      </w:pPr>
    </w:p>
    <w:p w14:paraId="47D7CBE0" w14:textId="5C06FB97" w:rsidR="009F3334" w:rsidRDefault="009F3334" w:rsidP="0034178E">
      <w:pPr>
        <w:spacing w:after="0" w:line="240" w:lineRule="auto"/>
        <w:rPr>
          <w:rFonts w:cs="Arial"/>
        </w:rPr>
      </w:pPr>
    </w:p>
    <w:p w14:paraId="12EEB0D1" w14:textId="18715F58" w:rsidR="009F3334" w:rsidRDefault="009F3334" w:rsidP="0034178E">
      <w:pPr>
        <w:spacing w:after="0" w:line="240" w:lineRule="auto"/>
        <w:rPr>
          <w:rFonts w:cs="Arial"/>
        </w:rPr>
      </w:pPr>
    </w:p>
    <w:p w14:paraId="50636312" w14:textId="43B332B4" w:rsidR="009F3334" w:rsidRDefault="009F3334" w:rsidP="0034178E">
      <w:pPr>
        <w:spacing w:after="0" w:line="240" w:lineRule="auto"/>
        <w:rPr>
          <w:rFonts w:cs="Arial"/>
        </w:rPr>
      </w:pPr>
    </w:p>
    <w:p w14:paraId="4CACF42A" w14:textId="67F35D37" w:rsidR="009F3334" w:rsidRDefault="009F3334" w:rsidP="0034178E">
      <w:pPr>
        <w:spacing w:after="0" w:line="240" w:lineRule="auto"/>
        <w:rPr>
          <w:rFonts w:cs="Arial"/>
        </w:rPr>
      </w:pPr>
    </w:p>
    <w:p w14:paraId="7E4BFD37" w14:textId="1C604C6C" w:rsidR="009F3334" w:rsidRDefault="009F3334" w:rsidP="0034178E">
      <w:pPr>
        <w:spacing w:after="0" w:line="240" w:lineRule="auto"/>
        <w:rPr>
          <w:rFonts w:cs="Arial"/>
        </w:rPr>
      </w:pPr>
    </w:p>
    <w:p w14:paraId="35609AE2" w14:textId="1425B166" w:rsidR="009F3334" w:rsidRDefault="009F3334" w:rsidP="0034178E">
      <w:pPr>
        <w:spacing w:after="0" w:line="240" w:lineRule="auto"/>
        <w:rPr>
          <w:rFonts w:cs="Arial"/>
        </w:rPr>
      </w:pPr>
    </w:p>
    <w:p w14:paraId="05134E08" w14:textId="23299581" w:rsidR="009F3334" w:rsidRDefault="009F3334" w:rsidP="0034178E">
      <w:pPr>
        <w:spacing w:after="0" w:line="240" w:lineRule="auto"/>
        <w:rPr>
          <w:rFonts w:cs="Arial"/>
        </w:rPr>
      </w:pPr>
    </w:p>
    <w:p w14:paraId="0D5933D5" w14:textId="77777777" w:rsidR="001B7FD3" w:rsidRDefault="001B7FD3" w:rsidP="0034178E">
      <w:pPr>
        <w:spacing w:after="0" w:line="240" w:lineRule="auto"/>
        <w:rPr>
          <w:rFonts w:cs="Arial"/>
        </w:rPr>
      </w:pPr>
    </w:p>
    <w:p w14:paraId="4A5B88DE" w14:textId="5BE2B4F2" w:rsidR="009F3334" w:rsidRDefault="009F3334" w:rsidP="0034178E">
      <w:pPr>
        <w:spacing w:after="0" w:line="240" w:lineRule="auto"/>
        <w:rPr>
          <w:rFonts w:cs="Arial"/>
        </w:rPr>
      </w:pPr>
    </w:p>
    <w:p w14:paraId="23449ED4" w14:textId="77777777" w:rsidR="009F3334" w:rsidRDefault="009F3334" w:rsidP="0034178E">
      <w:pPr>
        <w:spacing w:after="0" w:line="240" w:lineRule="auto"/>
        <w:rPr>
          <w:rFonts w:cs="Arial"/>
        </w:rPr>
      </w:pPr>
    </w:p>
    <w:p w14:paraId="00B0D72B" w14:textId="77777777" w:rsidR="0034178E" w:rsidRPr="00A941AE" w:rsidRDefault="0034178E" w:rsidP="0034178E">
      <w:pPr>
        <w:pStyle w:val="Ttulo1"/>
        <w:numPr>
          <w:ilvl w:val="0"/>
          <w:numId w:val="0"/>
        </w:numPr>
        <w:rPr>
          <w:rFonts w:ascii="Arial" w:hAnsi="Arial" w:cs="Arial"/>
          <w:sz w:val="22"/>
          <w:szCs w:val="22"/>
        </w:rPr>
      </w:pPr>
      <w:bookmarkStart w:id="63" w:name="_Toc96336522"/>
      <w:bookmarkStart w:id="64" w:name="_Hlk56073983"/>
      <w:r w:rsidRPr="00064CF3">
        <w:rPr>
          <w:rFonts w:ascii="Arial" w:hAnsi="Arial" w:cs="Arial"/>
          <w:sz w:val="22"/>
          <w:szCs w:val="22"/>
        </w:rPr>
        <w:t>ANEXO IV: TERMO</w:t>
      </w:r>
      <w:r w:rsidRPr="00A941AE">
        <w:rPr>
          <w:rFonts w:ascii="Arial" w:hAnsi="Arial" w:cs="Arial"/>
          <w:sz w:val="22"/>
          <w:szCs w:val="22"/>
        </w:rPr>
        <w:t xml:space="preserve"> DE NOMEAÇÃO DOS RESPONSÁVEIS PELA ADMINISTRAÇÃO E FISCALIZAÇÃO DE CONTRATO</w:t>
      </w:r>
      <w:bookmarkEnd w:id="63"/>
    </w:p>
    <w:bookmarkEnd w:id="64"/>
    <w:p w14:paraId="1B3B3E73" w14:textId="77777777" w:rsidR="0034178E" w:rsidRPr="00A941AE" w:rsidRDefault="0034178E" w:rsidP="0034178E">
      <w:pPr>
        <w:spacing w:after="0" w:line="240" w:lineRule="auto"/>
        <w:jc w:val="both"/>
        <w:rPr>
          <w:rFonts w:cs="Arial"/>
          <w:b/>
        </w:rPr>
      </w:pPr>
    </w:p>
    <w:p w14:paraId="4AD7939A" w14:textId="77777777" w:rsidR="0034178E" w:rsidRPr="00A642C8" w:rsidRDefault="0034178E" w:rsidP="0034178E">
      <w:pPr>
        <w:spacing w:after="0" w:line="240" w:lineRule="auto"/>
        <w:jc w:val="both"/>
        <w:rPr>
          <w:rFonts w:cs="Arial"/>
          <w:b/>
        </w:rPr>
      </w:pPr>
    </w:p>
    <w:p w14:paraId="4B464769" w14:textId="77777777" w:rsidR="0034178E" w:rsidRPr="00A642C8" w:rsidRDefault="0034178E" w:rsidP="0034178E">
      <w:pPr>
        <w:spacing w:after="0" w:line="240" w:lineRule="auto"/>
        <w:jc w:val="both"/>
        <w:rPr>
          <w:rFonts w:cs="Arial"/>
          <w:b/>
        </w:rPr>
      </w:pPr>
      <w:r>
        <w:rPr>
          <w:rFonts w:cs="Arial"/>
          <w:b/>
        </w:rPr>
        <w:t>REF.: CONTRATO</w:t>
      </w:r>
      <w:r w:rsidRPr="00A642C8">
        <w:rPr>
          <w:rFonts w:cs="Arial"/>
          <w:b/>
        </w:rPr>
        <w:t xml:space="preserve"> Nº </w:t>
      </w:r>
      <w:r>
        <w:rPr>
          <w:rFonts w:cs="Arial"/>
          <w:b/>
        </w:rPr>
        <w:t>...........................</w:t>
      </w:r>
    </w:p>
    <w:p w14:paraId="622E5BD0" w14:textId="77777777" w:rsidR="0034178E" w:rsidRPr="00A642C8" w:rsidRDefault="0034178E" w:rsidP="0034178E">
      <w:pPr>
        <w:spacing w:after="0" w:line="240" w:lineRule="auto"/>
        <w:jc w:val="both"/>
        <w:rPr>
          <w:rFonts w:cs="Arial"/>
          <w:b/>
        </w:rPr>
      </w:pPr>
    </w:p>
    <w:p w14:paraId="27851E25" w14:textId="77777777" w:rsidR="0034178E" w:rsidRPr="00A642C8" w:rsidRDefault="0034178E" w:rsidP="0034178E">
      <w:pPr>
        <w:spacing w:after="0" w:line="240" w:lineRule="auto"/>
        <w:jc w:val="both"/>
        <w:rPr>
          <w:rFonts w:cs="Arial"/>
          <w:b/>
        </w:rPr>
      </w:pPr>
    </w:p>
    <w:p w14:paraId="38E23447" w14:textId="2111B40E" w:rsidR="0034178E" w:rsidRPr="00252C1C" w:rsidRDefault="0034178E" w:rsidP="0034178E">
      <w:pPr>
        <w:spacing w:after="0" w:line="240" w:lineRule="auto"/>
        <w:jc w:val="both"/>
        <w:rPr>
          <w:rFonts w:cs="Arial"/>
          <w:b/>
          <w:i/>
        </w:rPr>
      </w:pPr>
      <w:r w:rsidRPr="00A642C8">
        <w:rPr>
          <w:rFonts w:cs="Arial"/>
          <w:b/>
        </w:rPr>
        <w:t xml:space="preserve">OBJETO: </w:t>
      </w:r>
      <w:bookmarkStart w:id="65" w:name="_Hlk529372386"/>
      <w:r w:rsidR="002B3615" w:rsidRPr="00BE426F">
        <w:rPr>
          <w:rFonts w:cs="Arial"/>
          <w:b/>
          <w:bCs/>
        </w:rPr>
        <w:t>PRESTAÇÃO DE SERVIÇO DE SEGURO TOTAL DOS VEICULOS DA FROTA DO SAAE – SERVIÇO AUTONOMO DE ÁGUA E ESGOTO DE JACAREI – SP, COM ASSISTENCIA 24 HORAS PARA OS VEICULOS E EQUIPAMENTOS, COBERTURA TOTAL (COLISÃO, INCENDIO E ROUBO), COBERTURA A TERCEIROS – DANOS MATERIAIS E DANOS PESSOAIS, ACIDENTES PESSOAIS POR PASSAGEIROS, FRANQUIA OBRIGATÓRIA NORMAL, PROTEÇÃO PARA VIDROS, RETROVISORES, FARÓIS E LANTERNAS, CONFORME TERMO DE REFERENCIA ANEXO AO EDITAL, DECORRENTE DA SOLICITAÇÃO DE COMPRA SC 604/2022.</w:t>
      </w:r>
    </w:p>
    <w:p w14:paraId="58FC6288" w14:textId="77777777" w:rsidR="0034178E" w:rsidRPr="00252C1C" w:rsidRDefault="0034178E" w:rsidP="0034178E">
      <w:pPr>
        <w:spacing w:after="0" w:line="240" w:lineRule="auto"/>
        <w:jc w:val="both"/>
        <w:rPr>
          <w:rFonts w:cs="Arial"/>
          <w:b/>
          <w:i/>
        </w:rPr>
      </w:pPr>
    </w:p>
    <w:bookmarkEnd w:id="65"/>
    <w:p w14:paraId="655CD3F8" w14:textId="77777777" w:rsidR="0034178E" w:rsidRPr="00A642C8" w:rsidRDefault="0034178E" w:rsidP="0034178E">
      <w:pPr>
        <w:spacing w:after="0" w:line="240" w:lineRule="auto"/>
        <w:jc w:val="both"/>
        <w:rPr>
          <w:rFonts w:cs="Arial"/>
          <w:b/>
        </w:rPr>
      </w:pPr>
    </w:p>
    <w:p w14:paraId="353CC5C2" w14:textId="77777777" w:rsidR="0034178E" w:rsidRPr="00A642C8" w:rsidRDefault="0034178E" w:rsidP="0034178E">
      <w:pPr>
        <w:spacing w:after="0" w:line="240" w:lineRule="auto"/>
        <w:jc w:val="both"/>
        <w:rPr>
          <w:rFonts w:cs="Arial"/>
          <w:b/>
        </w:rPr>
      </w:pPr>
    </w:p>
    <w:p w14:paraId="777B7632" w14:textId="77777777" w:rsidR="0034178E" w:rsidRPr="00A642C8" w:rsidRDefault="0034178E" w:rsidP="0034178E">
      <w:pPr>
        <w:spacing w:after="0" w:line="240" w:lineRule="auto"/>
        <w:jc w:val="both"/>
        <w:rPr>
          <w:rFonts w:cs="Arial"/>
        </w:rPr>
      </w:pPr>
      <w:r w:rsidRPr="00A642C8">
        <w:rPr>
          <w:rFonts w:cs="Arial"/>
        </w:rPr>
        <w:t>Pelo presente nomeamos abaixo mencionados, respectivamente</w:t>
      </w:r>
      <w:r w:rsidRPr="00A642C8">
        <w:rPr>
          <w:rFonts w:cs="Arial"/>
          <w:b/>
        </w:rPr>
        <w:t>, ADMINISTRADOR E FISCALIZADOR</w:t>
      </w:r>
      <w:r w:rsidRPr="00A642C8">
        <w:rPr>
          <w:rFonts w:cs="Arial"/>
        </w:rPr>
        <w:t xml:space="preserve"> do contrato em referência.</w:t>
      </w:r>
    </w:p>
    <w:p w14:paraId="56724A62" w14:textId="77777777" w:rsidR="0034178E" w:rsidRPr="00A642C8" w:rsidRDefault="0034178E" w:rsidP="0034178E">
      <w:pPr>
        <w:spacing w:after="0" w:line="240" w:lineRule="auto"/>
        <w:jc w:val="both"/>
        <w:rPr>
          <w:rFonts w:cs="Arial"/>
        </w:rPr>
      </w:pPr>
    </w:p>
    <w:p w14:paraId="799C72EE" w14:textId="77777777" w:rsidR="0034178E" w:rsidRPr="00A642C8" w:rsidRDefault="0034178E" w:rsidP="0034178E">
      <w:pPr>
        <w:spacing w:after="0" w:line="240" w:lineRule="auto"/>
        <w:jc w:val="both"/>
        <w:rPr>
          <w:rFonts w:cs="Arial"/>
          <w:b/>
        </w:rPr>
      </w:pPr>
    </w:p>
    <w:p w14:paraId="01F212CB" w14:textId="77777777" w:rsidR="0034178E" w:rsidRPr="00A642C8" w:rsidRDefault="0034178E" w:rsidP="0034178E">
      <w:pPr>
        <w:spacing w:after="0" w:line="240" w:lineRule="auto"/>
        <w:jc w:val="both"/>
        <w:rPr>
          <w:rFonts w:cs="Arial"/>
          <w:b/>
        </w:rPr>
      </w:pPr>
    </w:p>
    <w:p w14:paraId="3EC7B2D0" w14:textId="77777777" w:rsidR="0034178E" w:rsidRPr="00A642C8" w:rsidRDefault="0034178E" w:rsidP="0034178E">
      <w:pPr>
        <w:spacing w:after="0" w:line="240" w:lineRule="auto"/>
        <w:jc w:val="both"/>
        <w:rPr>
          <w:rFonts w:cs="Arial"/>
          <w:b/>
        </w:rPr>
      </w:pPr>
    </w:p>
    <w:p w14:paraId="0E23B0D5" w14:textId="77EE32ED" w:rsidR="0034178E" w:rsidRPr="00A642C8" w:rsidRDefault="0034178E" w:rsidP="0034178E">
      <w:pPr>
        <w:spacing w:after="0" w:line="240" w:lineRule="auto"/>
        <w:jc w:val="both"/>
        <w:rPr>
          <w:rFonts w:cs="Arial"/>
          <w:b/>
        </w:rPr>
      </w:pPr>
      <w:r w:rsidRPr="00A642C8">
        <w:rPr>
          <w:rFonts w:cs="Arial"/>
          <w:b/>
        </w:rPr>
        <w:t>ADMINISTRAÇÃO:</w:t>
      </w:r>
      <w:r>
        <w:rPr>
          <w:rFonts w:cs="Arial"/>
          <w:b/>
        </w:rPr>
        <w:t xml:space="preserve"> DEPARTAMENTO </w:t>
      </w:r>
      <w:r w:rsidR="00C00AB7">
        <w:rPr>
          <w:rFonts w:cs="Arial"/>
          <w:b/>
        </w:rPr>
        <w:t>ADMINISTRATIVO</w:t>
      </w:r>
      <w:r w:rsidRPr="00A642C8">
        <w:rPr>
          <w:rFonts w:cs="Arial"/>
          <w:b/>
        </w:rPr>
        <w:tab/>
        <w:t xml:space="preserve">      </w:t>
      </w:r>
    </w:p>
    <w:p w14:paraId="0A4388A4" w14:textId="77777777" w:rsidR="0034178E" w:rsidRDefault="0034178E" w:rsidP="0034178E">
      <w:pPr>
        <w:spacing w:after="0" w:line="240" w:lineRule="auto"/>
        <w:jc w:val="both"/>
        <w:rPr>
          <w:rFonts w:cs="Arial"/>
          <w:b/>
        </w:rPr>
      </w:pPr>
      <w:r w:rsidRPr="00A642C8">
        <w:rPr>
          <w:rFonts w:cs="Arial"/>
          <w:b/>
        </w:rPr>
        <w:t xml:space="preserve"> </w:t>
      </w:r>
    </w:p>
    <w:p w14:paraId="5BDDA3F7" w14:textId="77777777" w:rsidR="0034178E" w:rsidRDefault="0034178E" w:rsidP="0034178E">
      <w:pPr>
        <w:spacing w:after="0" w:line="240" w:lineRule="auto"/>
        <w:jc w:val="both"/>
        <w:rPr>
          <w:rFonts w:cs="Arial"/>
          <w:b/>
        </w:rPr>
      </w:pPr>
    </w:p>
    <w:p w14:paraId="60E810E5" w14:textId="77777777" w:rsidR="0034178E" w:rsidRDefault="0034178E" w:rsidP="0034178E">
      <w:pPr>
        <w:spacing w:after="0" w:line="240" w:lineRule="auto"/>
        <w:jc w:val="both"/>
        <w:rPr>
          <w:rFonts w:cs="Arial"/>
          <w:b/>
        </w:rPr>
      </w:pPr>
    </w:p>
    <w:p w14:paraId="41DD1D0C" w14:textId="77777777" w:rsidR="0034178E" w:rsidRPr="00A642C8" w:rsidRDefault="0034178E" w:rsidP="0034178E">
      <w:pPr>
        <w:spacing w:after="0" w:line="240" w:lineRule="auto"/>
        <w:jc w:val="both"/>
        <w:rPr>
          <w:rFonts w:cs="Arial"/>
          <w:b/>
        </w:rPr>
      </w:pPr>
    </w:p>
    <w:p w14:paraId="5AB038DD" w14:textId="77777777" w:rsidR="0034178E" w:rsidRPr="00A642C8" w:rsidRDefault="0034178E" w:rsidP="0034178E">
      <w:pPr>
        <w:spacing w:after="0" w:line="240" w:lineRule="auto"/>
        <w:jc w:val="both"/>
        <w:rPr>
          <w:rFonts w:cs="Arial"/>
          <w:b/>
        </w:rPr>
      </w:pPr>
      <w:r w:rsidRPr="00A642C8">
        <w:rPr>
          <w:rFonts w:cs="Arial"/>
          <w:b/>
        </w:rPr>
        <w:tab/>
      </w:r>
      <w:r w:rsidRPr="00A642C8">
        <w:rPr>
          <w:rFonts w:cs="Arial"/>
          <w:b/>
        </w:rPr>
        <w:tab/>
      </w:r>
      <w:r w:rsidRPr="00A642C8">
        <w:rPr>
          <w:rFonts w:cs="Arial"/>
          <w:b/>
        </w:rPr>
        <w:tab/>
      </w:r>
      <w:r w:rsidRPr="00A642C8">
        <w:rPr>
          <w:rFonts w:cs="Arial"/>
          <w:b/>
        </w:rPr>
        <w:tab/>
      </w:r>
      <w:r w:rsidRPr="00A642C8">
        <w:rPr>
          <w:rFonts w:cs="Arial"/>
          <w:b/>
        </w:rPr>
        <w:tab/>
      </w:r>
    </w:p>
    <w:p w14:paraId="35825884" w14:textId="46D83907" w:rsidR="0034178E" w:rsidRPr="00A642C8" w:rsidRDefault="0034178E" w:rsidP="0034178E">
      <w:pPr>
        <w:spacing w:after="0" w:line="240" w:lineRule="auto"/>
        <w:jc w:val="both"/>
        <w:rPr>
          <w:rFonts w:cs="Arial"/>
          <w:b/>
        </w:rPr>
      </w:pPr>
      <w:r w:rsidRPr="00A642C8">
        <w:rPr>
          <w:rFonts w:cs="Arial"/>
          <w:b/>
        </w:rPr>
        <w:t>FISCALIZAÇÃO:</w:t>
      </w:r>
      <w:r>
        <w:rPr>
          <w:rFonts w:cs="Arial"/>
          <w:b/>
        </w:rPr>
        <w:t xml:space="preserve">   UNIDADE DE </w:t>
      </w:r>
      <w:r w:rsidR="00C00AB7">
        <w:rPr>
          <w:rFonts w:cs="Arial"/>
          <w:b/>
        </w:rPr>
        <w:t>BENS E DOCUMENTOS</w:t>
      </w:r>
      <w:r w:rsidRPr="00A642C8">
        <w:rPr>
          <w:rFonts w:cs="Arial"/>
          <w:b/>
        </w:rPr>
        <w:tab/>
        <w:t xml:space="preserve">      </w:t>
      </w:r>
      <w:r w:rsidRPr="00A642C8">
        <w:rPr>
          <w:rFonts w:cs="Arial"/>
          <w:b/>
        </w:rPr>
        <w:tab/>
      </w:r>
      <w:r w:rsidRPr="00A642C8">
        <w:rPr>
          <w:rFonts w:cs="Arial"/>
          <w:b/>
        </w:rPr>
        <w:tab/>
      </w:r>
      <w:r w:rsidRPr="00A642C8">
        <w:rPr>
          <w:rFonts w:cs="Arial"/>
          <w:b/>
        </w:rPr>
        <w:tab/>
      </w:r>
      <w:r w:rsidRPr="00A642C8">
        <w:rPr>
          <w:rFonts w:cs="Arial"/>
          <w:b/>
        </w:rPr>
        <w:tab/>
      </w:r>
      <w:r w:rsidRPr="00A642C8">
        <w:rPr>
          <w:rFonts w:cs="Arial"/>
          <w:b/>
        </w:rPr>
        <w:tab/>
      </w:r>
    </w:p>
    <w:p w14:paraId="648A9ECF" w14:textId="77777777" w:rsidR="0034178E" w:rsidRPr="00A642C8" w:rsidRDefault="0034178E" w:rsidP="0034178E">
      <w:pPr>
        <w:spacing w:after="0" w:line="240" w:lineRule="auto"/>
        <w:jc w:val="both"/>
        <w:rPr>
          <w:rFonts w:cs="Arial"/>
          <w:b/>
        </w:rPr>
      </w:pPr>
      <w:r w:rsidRPr="00A642C8">
        <w:rPr>
          <w:rFonts w:cs="Arial"/>
          <w:b/>
        </w:rPr>
        <w:t xml:space="preserve"> </w:t>
      </w:r>
    </w:p>
    <w:p w14:paraId="34FB69C1" w14:textId="77777777" w:rsidR="0034178E" w:rsidRPr="00A642C8" w:rsidRDefault="0034178E" w:rsidP="0034178E">
      <w:pPr>
        <w:spacing w:after="0" w:line="240" w:lineRule="auto"/>
        <w:jc w:val="both"/>
        <w:rPr>
          <w:rFonts w:cs="Arial"/>
          <w:b/>
        </w:rPr>
      </w:pPr>
      <w:r w:rsidRPr="00A642C8">
        <w:rPr>
          <w:rFonts w:cs="Arial"/>
          <w:b/>
        </w:rPr>
        <w:tab/>
      </w:r>
      <w:r w:rsidRPr="00A642C8">
        <w:rPr>
          <w:rFonts w:cs="Arial"/>
          <w:b/>
        </w:rPr>
        <w:tab/>
      </w:r>
      <w:r w:rsidRPr="00A642C8">
        <w:rPr>
          <w:rFonts w:cs="Arial"/>
          <w:b/>
        </w:rPr>
        <w:tab/>
      </w:r>
      <w:r w:rsidRPr="00A642C8">
        <w:rPr>
          <w:rFonts w:cs="Arial"/>
          <w:b/>
        </w:rPr>
        <w:tab/>
      </w:r>
      <w:r w:rsidRPr="00A642C8">
        <w:rPr>
          <w:rFonts w:cs="Arial"/>
          <w:b/>
        </w:rPr>
        <w:tab/>
        <w:t xml:space="preserve"> </w:t>
      </w:r>
      <w:r w:rsidRPr="00A642C8">
        <w:rPr>
          <w:rFonts w:cs="Arial"/>
          <w:b/>
        </w:rPr>
        <w:tab/>
      </w:r>
    </w:p>
    <w:p w14:paraId="2C14E2F0" w14:textId="77777777" w:rsidR="0034178E" w:rsidRDefault="0034178E" w:rsidP="0034178E">
      <w:pPr>
        <w:spacing w:after="0" w:line="240" w:lineRule="auto"/>
        <w:jc w:val="both"/>
        <w:rPr>
          <w:rFonts w:cs="Arial"/>
          <w:b/>
        </w:rPr>
      </w:pPr>
      <w:r w:rsidRPr="00A642C8">
        <w:rPr>
          <w:rFonts w:cs="Arial"/>
          <w:b/>
        </w:rPr>
        <w:tab/>
      </w:r>
      <w:r w:rsidRPr="00A642C8">
        <w:rPr>
          <w:rFonts w:cs="Arial"/>
          <w:b/>
        </w:rPr>
        <w:tab/>
      </w:r>
    </w:p>
    <w:p w14:paraId="3852D227" w14:textId="77777777" w:rsidR="0034178E" w:rsidRDefault="0034178E" w:rsidP="0034178E">
      <w:pPr>
        <w:spacing w:after="0" w:line="240" w:lineRule="auto"/>
        <w:jc w:val="both"/>
        <w:rPr>
          <w:rFonts w:cs="Arial"/>
          <w:b/>
        </w:rPr>
      </w:pPr>
    </w:p>
    <w:p w14:paraId="5C54E826" w14:textId="77777777" w:rsidR="0034178E" w:rsidRDefault="0034178E" w:rsidP="0034178E">
      <w:pPr>
        <w:spacing w:after="0" w:line="240" w:lineRule="auto"/>
        <w:jc w:val="both"/>
        <w:rPr>
          <w:rFonts w:cs="Arial"/>
          <w:b/>
        </w:rPr>
      </w:pPr>
    </w:p>
    <w:p w14:paraId="405AECAC" w14:textId="77777777" w:rsidR="0034178E" w:rsidRDefault="0034178E" w:rsidP="0034178E">
      <w:pPr>
        <w:spacing w:after="0" w:line="240" w:lineRule="auto"/>
        <w:jc w:val="both"/>
        <w:rPr>
          <w:rFonts w:cs="Arial"/>
          <w:b/>
        </w:rPr>
      </w:pPr>
    </w:p>
    <w:p w14:paraId="7B36476A" w14:textId="77777777" w:rsidR="0034178E" w:rsidRDefault="0034178E" w:rsidP="0034178E">
      <w:pPr>
        <w:spacing w:after="0" w:line="240" w:lineRule="auto"/>
        <w:jc w:val="both"/>
        <w:rPr>
          <w:rFonts w:cs="Arial"/>
          <w:b/>
        </w:rPr>
      </w:pPr>
    </w:p>
    <w:p w14:paraId="6C5EB1E7" w14:textId="77777777" w:rsidR="0034178E" w:rsidRDefault="0034178E" w:rsidP="0034178E">
      <w:pPr>
        <w:spacing w:after="0" w:line="240" w:lineRule="auto"/>
        <w:jc w:val="both"/>
        <w:rPr>
          <w:rFonts w:cs="Arial"/>
          <w:b/>
        </w:rPr>
      </w:pPr>
    </w:p>
    <w:p w14:paraId="07DBE9A0" w14:textId="77777777" w:rsidR="0034178E" w:rsidRDefault="0034178E" w:rsidP="0034178E">
      <w:pPr>
        <w:spacing w:after="0" w:line="240" w:lineRule="auto"/>
        <w:jc w:val="both"/>
        <w:rPr>
          <w:rFonts w:cs="Arial"/>
          <w:b/>
        </w:rPr>
      </w:pPr>
    </w:p>
    <w:p w14:paraId="1A9E5899" w14:textId="77777777" w:rsidR="0034178E" w:rsidRDefault="0034178E" w:rsidP="0034178E">
      <w:pPr>
        <w:spacing w:after="0" w:line="240" w:lineRule="auto"/>
        <w:jc w:val="both"/>
        <w:rPr>
          <w:rFonts w:cs="Arial"/>
          <w:b/>
        </w:rPr>
      </w:pPr>
    </w:p>
    <w:p w14:paraId="47B9A545" w14:textId="77777777" w:rsidR="0034178E" w:rsidRDefault="0034178E" w:rsidP="0034178E">
      <w:pPr>
        <w:spacing w:after="0" w:line="240" w:lineRule="auto"/>
        <w:jc w:val="both"/>
        <w:rPr>
          <w:rFonts w:cs="Arial"/>
          <w:b/>
        </w:rPr>
      </w:pPr>
    </w:p>
    <w:p w14:paraId="3806310B" w14:textId="77777777" w:rsidR="0034178E" w:rsidRDefault="0034178E" w:rsidP="0034178E">
      <w:pPr>
        <w:spacing w:after="0" w:line="240" w:lineRule="auto"/>
        <w:jc w:val="both"/>
        <w:rPr>
          <w:rFonts w:cs="Arial"/>
          <w:b/>
        </w:rPr>
      </w:pPr>
    </w:p>
    <w:p w14:paraId="315501F2" w14:textId="77777777" w:rsidR="0034178E" w:rsidRDefault="0034178E" w:rsidP="0034178E">
      <w:pPr>
        <w:spacing w:after="0" w:line="240" w:lineRule="auto"/>
        <w:jc w:val="both"/>
        <w:rPr>
          <w:rFonts w:cs="Arial"/>
          <w:b/>
        </w:rPr>
      </w:pPr>
    </w:p>
    <w:p w14:paraId="25386E18" w14:textId="77777777" w:rsidR="0034178E" w:rsidRDefault="0034178E" w:rsidP="0034178E">
      <w:pPr>
        <w:spacing w:after="0" w:line="240" w:lineRule="auto"/>
        <w:jc w:val="both"/>
        <w:rPr>
          <w:rFonts w:cs="Arial"/>
          <w:b/>
        </w:rPr>
      </w:pPr>
    </w:p>
    <w:p w14:paraId="00E445A5" w14:textId="77777777" w:rsidR="0034178E" w:rsidRDefault="0034178E" w:rsidP="0034178E">
      <w:pPr>
        <w:spacing w:after="0" w:line="240" w:lineRule="auto"/>
        <w:jc w:val="both"/>
        <w:rPr>
          <w:rFonts w:cs="Arial"/>
          <w:b/>
        </w:rPr>
      </w:pPr>
    </w:p>
    <w:p w14:paraId="2D460B5F" w14:textId="6BCC513B" w:rsidR="0034178E" w:rsidRPr="00A642C8" w:rsidRDefault="0034178E" w:rsidP="0034178E">
      <w:pPr>
        <w:spacing w:after="0" w:line="240" w:lineRule="auto"/>
        <w:jc w:val="both"/>
        <w:rPr>
          <w:rFonts w:cs="Arial"/>
          <w:b/>
        </w:rPr>
      </w:pPr>
      <w:r w:rsidRPr="00A642C8">
        <w:rPr>
          <w:rFonts w:cs="Arial"/>
          <w:b/>
        </w:rPr>
        <w:tab/>
      </w:r>
    </w:p>
    <w:p w14:paraId="732EF6B4" w14:textId="77777777" w:rsidR="0034178E" w:rsidRPr="00A642C8" w:rsidRDefault="0034178E" w:rsidP="0034178E">
      <w:pPr>
        <w:spacing w:after="0" w:line="240" w:lineRule="auto"/>
        <w:jc w:val="both"/>
        <w:rPr>
          <w:rFonts w:cs="Arial"/>
          <w:b/>
        </w:rPr>
      </w:pPr>
      <w:r>
        <w:rPr>
          <w:rFonts w:cs="Arial"/>
          <w:b/>
        </w:rPr>
        <w:t>Nelson Gonçalves Prianti Junior</w:t>
      </w:r>
      <w:r w:rsidRPr="00A642C8">
        <w:rPr>
          <w:rFonts w:cs="Arial"/>
          <w:b/>
        </w:rPr>
        <w:tab/>
      </w:r>
    </w:p>
    <w:p w14:paraId="6BBB4442" w14:textId="185535A7" w:rsidR="0034178E" w:rsidRDefault="0034178E" w:rsidP="0034178E">
      <w:pPr>
        <w:spacing w:after="0" w:line="240" w:lineRule="auto"/>
        <w:jc w:val="both"/>
        <w:rPr>
          <w:rFonts w:cs="Arial"/>
        </w:rPr>
      </w:pPr>
      <w:r w:rsidRPr="00A642C8">
        <w:rPr>
          <w:rFonts w:cs="Arial"/>
        </w:rPr>
        <w:t>Presidente do SAAE</w:t>
      </w:r>
      <w:r>
        <w:rPr>
          <w:rFonts w:cs="Arial"/>
        </w:rPr>
        <w:t xml:space="preserve"> Jacareí</w:t>
      </w:r>
      <w:r w:rsidRPr="00A642C8">
        <w:rPr>
          <w:rFonts w:cs="Arial"/>
        </w:rPr>
        <w:t xml:space="preserve"> </w:t>
      </w:r>
    </w:p>
    <w:p w14:paraId="17F80CD4" w14:textId="2210ED98" w:rsidR="00C00AB7" w:rsidRDefault="00C00AB7" w:rsidP="0034178E">
      <w:pPr>
        <w:spacing w:after="0" w:line="240" w:lineRule="auto"/>
        <w:jc w:val="both"/>
        <w:rPr>
          <w:rFonts w:cs="Arial"/>
        </w:rPr>
      </w:pPr>
    </w:p>
    <w:p w14:paraId="7E77AC1E" w14:textId="77777777" w:rsidR="00C00AB7" w:rsidRPr="00A642C8" w:rsidRDefault="00C00AB7" w:rsidP="0034178E">
      <w:pPr>
        <w:spacing w:after="0" w:line="240" w:lineRule="auto"/>
        <w:jc w:val="both"/>
        <w:rPr>
          <w:rFonts w:cs="Arial"/>
        </w:rPr>
      </w:pPr>
    </w:p>
    <w:p w14:paraId="4E5F8884" w14:textId="77777777" w:rsidR="0034178E" w:rsidRPr="00A642C8" w:rsidRDefault="0034178E" w:rsidP="0034178E">
      <w:pPr>
        <w:pStyle w:val="Ttulo1"/>
        <w:numPr>
          <w:ilvl w:val="0"/>
          <w:numId w:val="0"/>
        </w:numPr>
        <w:ind w:left="720"/>
        <w:jc w:val="center"/>
        <w:rPr>
          <w:rFonts w:ascii="Arial" w:hAnsi="Arial" w:cs="Arial"/>
          <w:sz w:val="22"/>
          <w:szCs w:val="22"/>
        </w:rPr>
      </w:pPr>
      <w:bookmarkStart w:id="66" w:name="_Toc96336523"/>
      <w:r w:rsidRPr="00064CF3">
        <w:rPr>
          <w:rFonts w:ascii="Arial" w:hAnsi="Arial" w:cs="Arial"/>
          <w:sz w:val="22"/>
          <w:szCs w:val="22"/>
        </w:rPr>
        <w:t>ANEXO V:</w:t>
      </w:r>
      <w:r>
        <w:rPr>
          <w:rFonts w:ascii="Arial" w:hAnsi="Arial" w:cs="Arial"/>
          <w:sz w:val="22"/>
          <w:szCs w:val="22"/>
        </w:rPr>
        <w:t xml:space="preserve"> TERMO DE CIÊNCIA E NOTIFICAÇÃO</w:t>
      </w:r>
      <w:bookmarkEnd w:id="66"/>
    </w:p>
    <w:p w14:paraId="420501C6" w14:textId="77777777" w:rsidR="0034178E" w:rsidRPr="00A642C8" w:rsidRDefault="0034178E" w:rsidP="0034178E">
      <w:pPr>
        <w:spacing w:after="0" w:line="240" w:lineRule="auto"/>
        <w:contextualSpacing/>
        <w:jc w:val="both"/>
        <w:rPr>
          <w:rFonts w:cs="Arial"/>
          <w:b/>
        </w:rPr>
      </w:pPr>
    </w:p>
    <w:p w14:paraId="5521F041" w14:textId="01208D74" w:rsidR="0034178E" w:rsidRPr="00A642C8" w:rsidRDefault="0034178E" w:rsidP="0034178E">
      <w:pPr>
        <w:spacing w:after="0" w:line="240" w:lineRule="auto"/>
        <w:contextualSpacing/>
        <w:jc w:val="center"/>
        <w:rPr>
          <w:rFonts w:cs="Arial"/>
          <w:b/>
        </w:rPr>
      </w:pPr>
      <w:r w:rsidRPr="00A642C8">
        <w:rPr>
          <w:rFonts w:cs="Arial"/>
          <w:b/>
        </w:rPr>
        <w:t xml:space="preserve">PREGÃO </w:t>
      </w:r>
      <w:r>
        <w:rPr>
          <w:rFonts w:cs="Arial"/>
          <w:b/>
        </w:rPr>
        <w:t xml:space="preserve">ELETRÔNICO </w:t>
      </w:r>
      <w:r w:rsidRPr="00A642C8">
        <w:rPr>
          <w:rFonts w:cs="Arial"/>
          <w:b/>
        </w:rPr>
        <w:t xml:space="preserve">Nº. </w:t>
      </w:r>
      <w:r w:rsidR="000A71DA">
        <w:rPr>
          <w:rFonts w:cs="Arial"/>
          <w:b/>
        </w:rPr>
        <w:t>014/2022</w:t>
      </w:r>
    </w:p>
    <w:p w14:paraId="120AD9F6" w14:textId="77777777" w:rsidR="0034178E" w:rsidRPr="00A642C8" w:rsidRDefault="0034178E" w:rsidP="0034178E">
      <w:pPr>
        <w:spacing w:after="0" w:line="240" w:lineRule="auto"/>
        <w:contextualSpacing/>
        <w:jc w:val="both"/>
        <w:rPr>
          <w:rFonts w:cs="Arial"/>
          <w:b/>
        </w:rPr>
      </w:pPr>
    </w:p>
    <w:p w14:paraId="30F680D5" w14:textId="77777777" w:rsidR="00374264" w:rsidRDefault="00374264" w:rsidP="00374264">
      <w:pPr>
        <w:spacing w:after="0" w:line="240" w:lineRule="auto"/>
        <w:jc w:val="both"/>
        <w:rPr>
          <w:rFonts w:cs="Arial"/>
          <w:b/>
          <w:bCs/>
        </w:rPr>
      </w:pPr>
      <w:r w:rsidRPr="00252C1C">
        <w:rPr>
          <w:rFonts w:cs="Arial"/>
          <w:b/>
          <w:bCs/>
        </w:rPr>
        <w:t xml:space="preserve">ANEXO LC-01 - TERMO DE CIÊNCIA E DE NOTIFICAÇÃO </w:t>
      </w:r>
      <w:r>
        <w:rPr>
          <w:rFonts w:cs="Arial"/>
          <w:b/>
          <w:bCs/>
        </w:rPr>
        <w:t>(</w:t>
      </w:r>
      <w:r w:rsidRPr="00D23AB2">
        <w:rPr>
          <w:rFonts w:cs="Arial"/>
          <w:b/>
          <w:bCs/>
          <w:i/>
          <w:iCs/>
          <w:sz w:val="20"/>
          <w:szCs w:val="20"/>
        </w:rPr>
        <w:t>REDAÇÃO DADA PELA RESOLUÇÃO Nº 11/2021</w:t>
      </w:r>
      <w:r>
        <w:rPr>
          <w:rFonts w:cs="Arial"/>
          <w:b/>
          <w:bCs/>
        </w:rPr>
        <w:t>)</w:t>
      </w:r>
    </w:p>
    <w:p w14:paraId="3D2ADE5C" w14:textId="77777777" w:rsidR="00374264" w:rsidRDefault="00374264" w:rsidP="0034178E">
      <w:pPr>
        <w:spacing w:after="0" w:line="240" w:lineRule="auto"/>
        <w:jc w:val="both"/>
        <w:rPr>
          <w:rFonts w:cs="Arial"/>
          <w:b/>
          <w:bCs/>
        </w:rPr>
      </w:pPr>
    </w:p>
    <w:p w14:paraId="6F07F5F1" w14:textId="7348712E" w:rsidR="0034178E" w:rsidRPr="008F7FC9" w:rsidRDefault="0034178E" w:rsidP="0034178E">
      <w:pPr>
        <w:spacing w:after="0" w:line="240" w:lineRule="auto"/>
        <w:jc w:val="both"/>
        <w:rPr>
          <w:rFonts w:cs="Arial"/>
        </w:rPr>
      </w:pPr>
      <w:r w:rsidRPr="008F7FC9">
        <w:rPr>
          <w:rFonts w:cs="Arial"/>
          <w:b/>
          <w:bCs/>
        </w:rPr>
        <w:t xml:space="preserve">(CONTRATOS) </w:t>
      </w:r>
    </w:p>
    <w:p w14:paraId="1F7322F4" w14:textId="77777777" w:rsidR="0034178E" w:rsidRPr="008F7FC9" w:rsidRDefault="0034178E" w:rsidP="0034178E">
      <w:pPr>
        <w:spacing w:after="0" w:line="240" w:lineRule="auto"/>
        <w:jc w:val="both"/>
        <w:rPr>
          <w:rFonts w:cs="Arial"/>
        </w:rPr>
      </w:pPr>
      <w:r w:rsidRPr="008F7FC9">
        <w:rPr>
          <w:rFonts w:cs="Arial"/>
        </w:rPr>
        <w:t xml:space="preserve">CONTRATANTE: ____________________________________________________ </w:t>
      </w:r>
    </w:p>
    <w:p w14:paraId="1F109C9F" w14:textId="77777777" w:rsidR="0034178E" w:rsidRPr="008F7FC9" w:rsidRDefault="0034178E" w:rsidP="0034178E">
      <w:pPr>
        <w:spacing w:after="0" w:line="240" w:lineRule="auto"/>
        <w:jc w:val="both"/>
        <w:rPr>
          <w:rFonts w:cs="Arial"/>
        </w:rPr>
      </w:pPr>
      <w:r w:rsidRPr="008F7FC9">
        <w:rPr>
          <w:rFonts w:cs="Arial"/>
        </w:rPr>
        <w:t xml:space="preserve">CONTRATADO: _____________________________________________________ </w:t>
      </w:r>
    </w:p>
    <w:p w14:paraId="5B553928" w14:textId="77777777" w:rsidR="0034178E" w:rsidRPr="008F7FC9" w:rsidRDefault="0034178E" w:rsidP="0034178E">
      <w:pPr>
        <w:spacing w:after="0" w:line="240" w:lineRule="auto"/>
        <w:jc w:val="both"/>
        <w:rPr>
          <w:rFonts w:cs="Arial"/>
        </w:rPr>
      </w:pPr>
      <w:r w:rsidRPr="008F7FC9">
        <w:rPr>
          <w:rFonts w:cs="Arial"/>
        </w:rPr>
        <w:t xml:space="preserve">CONTRATO Nº (DE ORIGEM):_________________________________________ </w:t>
      </w:r>
    </w:p>
    <w:p w14:paraId="6F7E929D" w14:textId="77777777" w:rsidR="0034178E" w:rsidRPr="008F7FC9" w:rsidRDefault="0034178E" w:rsidP="0034178E">
      <w:pPr>
        <w:spacing w:after="0" w:line="240" w:lineRule="auto"/>
        <w:jc w:val="both"/>
        <w:rPr>
          <w:rFonts w:cs="Arial"/>
        </w:rPr>
      </w:pPr>
      <w:r w:rsidRPr="008F7FC9">
        <w:rPr>
          <w:rFonts w:cs="Arial"/>
        </w:rPr>
        <w:t xml:space="preserve">OBJETO: ___________________________________________________________ </w:t>
      </w:r>
    </w:p>
    <w:p w14:paraId="65CB7E21" w14:textId="77777777" w:rsidR="0034178E" w:rsidRPr="008F7FC9" w:rsidRDefault="0034178E" w:rsidP="0034178E">
      <w:pPr>
        <w:spacing w:after="0" w:line="240" w:lineRule="auto"/>
        <w:jc w:val="both"/>
        <w:rPr>
          <w:rFonts w:cs="Arial"/>
        </w:rPr>
      </w:pPr>
      <w:r w:rsidRPr="008F7FC9">
        <w:rPr>
          <w:rFonts w:cs="Arial"/>
        </w:rPr>
        <w:t>ADVOGADO (S)/ Nº OAB/</w:t>
      </w:r>
      <w:proofErr w:type="spellStart"/>
      <w:r w:rsidRPr="008F7FC9">
        <w:rPr>
          <w:rFonts w:cs="Arial"/>
        </w:rPr>
        <w:t>email</w:t>
      </w:r>
      <w:proofErr w:type="spellEnd"/>
      <w:r w:rsidRPr="008F7FC9">
        <w:rPr>
          <w:rFonts w:cs="Arial"/>
        </w:rPr>
        <w:t xml:space="preserve">: (*)______________________________________ </w:t>
      </w:r>
    </w:p>
    <w:p w14:paraId="4AB2A3CF" w14:textId="77777777" w:rsidR="0034178E" w:rsidRPr="008F7FC9" w:rsidRDefault="0034178E" w:rsidP="0034178E">
      <w:pPr>
        <w:spacing w:after="0" w:line="240" w:lineRule="auto"/>
        <w:jc w:val="both"/>
        <w:rPr>
          <w:rFonts w:cs="Arial"/>
        </w:rPr>
      </w:pPr>
      <w:r w:rsidRPr="008F7FC9">
        <w:rPr>
          <w:rFonts w:cs="Arial"/>
        </w:rPr>
        <w:t xml:space="preserve">Pelo presente TERMO, nós, abaixo identificados: </w:t>
      </w:r>
    </w:p>
    <w:p w14:paraId="424324A6" w14:textId="77777777" w:rsidR="0034178E" w:rsidRDefault="0034178E" w:rsidP="0034178E">
      <w:pPr>
        <w:spacing w:after="0" w:line="240" w:lineRule="auto"/>
        <w:jc w:val="both"/>
        <w:rPr>
          <w:rFonts w:cs="Arial"/>
          <w:b/>
          <w:bCs/>
        </w:rPr>
      </w:pPr>
    </w:p>
    <w:p w14:paraId="24E1D617" w14:textId="77777777" w:rsidR="0034178E" w:rsidRPr="008F7FC9" w:rsidRDefault="0034178E" w:rsidP="0034178E">
      <w:pPr>
        <w:spacing w:after="0" w:line="240" w:lineRule="auto"/>
        <w:jc w:val="both"/>
        <w:rPr>
          <w:rFonts w:cs="Arial"/>
        </w:rPr>
      </w:pPr>
      <w:r w:rsidRPr="008F7FC9">
        <w:rPr>
          <w:rFonts w:cs="Arial"/>
          <w:b/>
          <w:bCs/>
        </w:rPr>
        <w:t xml:space="preserve">1. Estamos CIENTES de que: </w:t>
      </w:r>
    </w:p>
    <w:p w14:paraId="06DEE569" w14:textId="77777777" w:rsidR="0034178E" w:rsidRPr="008F7FC9" w:rsidRDefault="0034178E" w:rsidP="0034178E">
      <w:pPr>
        <w:spacing w:after="0" w:line="240" w:lineRule="auto"/>
        <w:jc w:val="both"/>
        <w:rPr>
          <w:rFonts w:cs="Arial"/>
        </w:rPr>
      </w:pPr>
      <w:r w:rsidRPr="008F7FC9">
        <w:rPr>
          <w:rFonts w:cs="Arial"/>
        </w:rPr>
        <w:t xml:space="preserve">a) o ajuste acima referido, seus aditamentos, bem como o acompanhamento de sua execução contratual, estarão sujeitos a análise e julgamento pelo Tribunal de Contas do Estado de São Paulo, cujo trâmite processual ocorrerá pelo sistema eletrônico; </w:t>
      </w:r>
    </w:p>
    <w:p w14:paraId="30139156" w14:textId="77777777" w:rsidR="0034178E" w:rsidRPr="008F7FC9" w:rsidRDefault="0034178E" w:rsidP="0034178E">
      <w:pPr>
        <w:spacing w:after="0" w:line="240" w:lineRule="auto"/>
        <w:jc w:val="both"/>
        <w:rPr>
          <w:rFonts w:cs="Arial"/>
        </w:rPr>
      </w:pPr>
      <w:r w:rsidRPr="008F7FC9">
        <w:rPr>
          <w:rFonts w:cs="Arial"/>
        </w:rPr>
        <w:t xml:space="preserve">b) poderemos ter acesso ao processo, tendo vista e extraindo cópias das manifestações de interesse, Despachos e Decisões, mediante regular cadastramento no Sistema de Processo Eletrônico, em consonância com o estabelecido na Resolução nº 01/2011 do TCESP; </w:t>
      </w:r>
    </w:p>
    <w:p w14:paraId="79BB5FD0" w14:textId="77777777" w:rsidR="0034178E" w:rsidRPr="008F7FC9" w:rsidRDefault="0034178E" w:rsidP="0034178E">
      <w:pPr>
        <w:spacing w:after="0" w:line="240" w:lineRule="auto"/>
        <w:jc w:val="both"/>
        <w:rPr>
          <w:rFonts w:cs="Arial"/>
        </w:rPr>
      </w:pPr>
      <w:r w:rsidRPr="008F7FC9">
        <w:rPr>
          <w:rFonts w:cs="Arial"/>
        </w:rPr>
        <w:t xml:space="preserve">c) além de disponíveis no processo eletrônico, todos os Despachos e Decisões que vierem a ser tomados, relativamente ao aludido processo, serão publicados no Diário Oficial do Estado, Caderno do Poder Legislativo, parte do Tribunal de Contas do Estado de São Paulo, em conformidade com o artigo 90 da Lei Complementar nº 709, de 14 de janeiro de 1993, iniciando-se, a partir de então, a contagem dos prazos processuais, conforme regras do Código de Processo Civil; </w:t>
      </w:r>
    </w:p>
    <w:p w14:paraId="2457AB05" w14:textId="77777777" w:rsidR="0034178E" w:rsidRPr="008F7FC9" w:rsidRDefault="0034178E" w:rsidP="0034178E">
      <w:pPr>
        <w:spacing w:after="0" w:line="240" w:lineRule="auto"/>
        <w:jc w:val="both"/>
        <w:rPr>
          <w:rFonts w:cs="Arial"/>
        </w:rPr>
      </w:pPr>
      <w:r w:rsidRPr="008F7FC9">
        <w:rPr>
          <w:rFonts w:cs="Arial"/>
        </w:rPr>
        <w:t xml:space="preserve">d) as informações pessoais dos responsáveis pela contratante estão cadastradas no módulo eletrônico do “Cadastro Corporativo TCESP – </w:t>
      </w:r>
      <w:proofErr w:type="spellStart"/>
      <w:r w:rsidRPr="008F7FC9">
        <w:rPr>
          <w:rFonts w:cs="Arial"/>
        </w:rPr>
        <w:t>CadTCESP</w:t>
      </w:r>
      <w:proofErr w:type="spellEnd"/>
      <w:r w:rsidRPr="008F7FC9">
        <w:rPr>
          <w:rFonts w:cs="Arial"/>
        </w:rPr>
        <w:t>”, nos termos previstos no Artigo 2º das Instruções nº01/2020, conforme “Declaração(</w:t>
      </w:r>
      <w:proofErr w:type="spellStart"/>
      <w:r w:rsidRPr="008F7FC9">
        <w:rPr>
          <w:rFonts w:cs="Arial"/>
        </w:rPr>
        <w:t>ões</w:t>
      </w:r>
      <w:proofErr w:type="spellEnd"/>
      <w:r w:rsidRPr="008F7FC9">
        <w:rPr>
          <w:rFonts w:cs="Arial"/>
        </w:rPr>
        <w:t xml:space="preserve">) de Atualização Cadastral” anexa (s); </w:t>
      </w:r>
    </w:p>
    <w:p w14:paraId="5248AD6A" w14:textId="77777777" w:rsidR="0034178E" w:rsidRPr="008F7FC9" w:rsidRDefault="0034178E" w:rsidP="0034178E">
      <w:pPr>
        <w:spacing w:after="0" w:line="240" w:lineRule="auto"/>
        <w:jc w:val="both"/>
        <w:rPr>
          <w:rFonts w:cs="Arial"/>
        </w:rPr>
      </w:pPr>
      <w:r w:rsidRPr="008F7FC9">
        <w:rPr>
          <w:rFonts w:cs="Arial"/>
        </w:rPr>
        <w:t xml:space="preserve">e) é de exclusiva responsabilidade do contratado manter seus dados sempre atualizados. </w:t>
      </w:r>
    </w:p>
    <w:p w14:paraId="4931AA1A" w14:textId="77777777" w:rsidR="0034178E" w:rsidRDefault="0034178E" w:rsidP="0034178E">
      <w:pPr>
        <w:spacing w:after="0" w:line="240" w:lineRule="auto"/>
        <w:jc w:val="both"/>
        <w:rPr>
          <w:rFonts w:cs="Arial"/>
          <w:b/>
          <w:bCs/>
        </w:rPr>
      </w:pPr>
    </w:p>
    <w:p w14:paraId="1157852F" w14:textId="77777777" w:rsidR="0034178E" w:rsidRPr="008F7FC9" w:rsidRDefault="0034178E" w:rsidP="0034178E">
      <w:pPr>
        <w:spacing w:after="0" w:line="240" w:lineRule="auto"/>
        <w:jc w:val="both"/>
        <w:rPr>
          <w:rFonts w:cs="Arial"/>
        </w:rPr>
      </w:pPr>
      <w:r w:rsidRPr="008F7FC9">
        <w:rPr>
          <w:rFonts w:cs="Arial"/>
          <w:b/>
          <w:bCs/>
        </w:rPr>
        <w:t xml:space="preserve">2. Damo-nos por NOTIFICADOS para: </w:t>
      </w:r>
    </w:p>
    <w:p w14:paraId="659D1877" w14:textId="77777777" w:rsidR="0034178E" w:rsidRPr="008F7FC9" w:rsidRDefault="0034178E" w:rsidP="0034178E">
      <w:pPr>
        <w:spacing w:after="0" w:line="240" w:lineRule="auto"/>
        <w:jc w:val="both"/>
        <w:rPr>
          <w:rFonts w:cs="Arial"/>
        </w:rPr>
      </w:pPr>
      <w:r w:rsidRPr="008F7FC9">
        <w:rPr>
          <w:rFonts w:cs="Arial"/>
        </w:rPr>
        <w:t xml:space="preserve">a) O acompanhamento dos atos do processo até seu julgamento final e consequente publicação; </w:t>
      </w:r>
    </w:p>
    <w:p w14:paraId="56C07681" w14:textId="77777777" w:rsidR="0034178E" w:rsidRDefault="0034178E" w:rsidP="0034178E">
      <w:pPr>
        <w:spacing w:after="0" w:line="240" w:lineRule="auto"/>
        <w:jc w:val="both"/>
        <w:rPr>
          <w:rFonts w:cs="Arial"/>
        </w:rPr>
      </w:pPr>
      <w:r w:rsidRPr="008F7FC9">
        <w:rPr>
          <w:rFonts w:cs="Arial"/>
        </w:rPr>
        <w:t>b) Se for o caso e de nosso interesse, nos prazos e nas formas legais e regimentais, exercer o direito de defesa, interpor recursos e o que mais couber.</w:t>
      </w:r>
    </w:p>
    <w:p w14:paraId="308F1492" w14:textId="77777777" w:rsidR="0034178E" w:rsidRDefault="0034178E" w:rsidP="0034178E">
      <w:pPr>
        <w:autoSpaceDE w:val="0"/>
        <w:autoSpaceDN w:val="0"/>
        <w:adjustRightInd w:val="0"/>
        <w:spacing w:after="0" w:line="240" w:lineRule="auto"/>
        <w:rPr>
          <w:rFonts w:cs="Arial"/>
        </w:rPr>
      </w:pPr>
    </w:p>
    <w:p w14:paraId="7C14F97B"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b/>
          <w:bCs/>
          <w:color w:val="000000"/>
          <w:sz w:val="23"/>
          <w:szCs w:val="23"/>
        </w:rPr>
        <w:t xml:space="preserve">LOCAL e DATA: _________________________________________________ </w:t>
      </w:r>
    </w:p>
    <w:p w14:paraId="4BB3D8B9" w14:textId="77777777" w:rsidR="0034178E" w:rsidRDefault="0034178E" w:rsidP="0034178E">
      <w:pPr>
        <w:autoSpaceDE w:val="0"/>
        <w:autoSpaceDN w:val="0"/>
        <w:adjustRightInd w:val="0"/>
        <w:spacing w:after="0" w:line="240" w:lineRule="auto"/>
        <w:rPr>
          <w:rFonts w:cs="Arial"/>
          <w:b/>
          <w:bCs/>
          <w:color w:val="000000"/>
          <w:sz w:val="23"/>
          <w:szCs w:val="23"/>
        </w:rPr>
      </w:pPr>
    </w:p>
    <w:p w14:paraId="4D8E008E"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b/>
          <w:bCs/>
          <w:color w:val="000000"/>
          <w:sz w:val="23"/>
          <w:szCs w:val="23"/>
        </w:rPr>
        <w:t xml:space="preserve">AUTORIDADE MÁXIMA DO ÓRGÃO/ENTIDADE: </w:t>
      </w:r>
    </w:p>
    <w:p w14:paraId="43F52C9A"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Nome: _________________________________________________________ </w:t>
      </w:r>
    </w:p>
    <w:p w14:paraId="2FBCF673"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Cargo:__________________________________________________________ </w:t>
      </w:r>
    </w:p>
    <w:p w14:paraId="70346836"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CPF: ____________________________ </w:t>
      </w:r>
    </w:p>
    <w:p w14:paraId="258EC6F2" w14:textId="77777777" w:rsidR="0034178E" w:rsidRDefault="0034178E" w:rsidP="0034178E">
      <w:pPr>
        <w:autoSpaceDE w:val="0"/>
        <w:autoSpaceDN w:val="0"/>
        <w:adjustRightInd w:val="0"/>
        <w:spacing w:after="0" w:line="240" w:lineRule="auto"/>
        <w:rPr>
          <w:rFonts w:cs="Arial"/>
          <w:b/>
          <w:bCs/>
          <w:color w:val="000000"/>
          <w:sz w:val="23"/>
          <w:szCs w:val="23"/>
        </w:rPr>
      </w:pPr>
    </w:p>
    <w:p w14:paraId="7172F7F8"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b/>
          <w:bCs/>
          <w:color w:val="000000"/>
          <w:sz w:val="23"/>
          <w:szCs w:val="23"/>
        </w:rPr>
        <w:t xml:space="preserve">RESPONSÁVEIS PELA HOMOLOGAÇÃO DO CERTAME OU RATIFICAÇÃO DA DISPENSA/INEXIGIBILIDADE DE LICITAÇÃO: </w:t>
      </w:r>
    </w:p>
    <w:p w14:paraId="2A38116D"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Nome: _________________________________________________________ </w:t>
      </w:r>
    </w:p>
    <w:p w14:paraId="44014895"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Cargo:__________________________________________________________ </w:t>
      </w:r>
    </w:p>
    <w:p w14:paraId="004A48A3"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CPF: ____________________________ </w:t>
      </w:r>
    </w:p>
    <w:p w14:paraId="40BC840E"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Assinatura: ______________________________________________________ </w:t>
      </w:r>
    </w:p>
    <w:p w14:paraId="1B22F3BE"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b/>
          <w:bCs/>
          <w:color w:val="000000"/>
          <w:sz w:val="23"/>
          <w:szCs w:val="23"/>
        </w:rPr>
        <w:t xml:space="preserve">RESPONSÁVEIS QUE ASSINARAM O AJUSTE: </w:t>
      </w:r>
    </w:p>
    <w:p w14:paraId="26ED6DA8" w14:textId="77777777" w:rsidR="0034178E" w:rsidRDefault="0034178E" w:rsidP="0034178E">
      <w:pPr>
        <w:autoSpaceDE w:val="0"/>
        <w:autoSpaceDN w:val="0"/>
        <w:adjustRightInd w:val="0"/>
        <w:spacing w:after="0" w:line="240" w:lineRule="auto"/>
        <w:rPr>
          <w:rFonts w:cs="Arial"/>
          <w:b/>
          <w:bCs/>
          <w:color w:val="000000"/>
          <w:sz w:val="23"/>
          <w:szCs w:val="23"/>
        </w:rPr>
      </w:pPr>
    </w:p>
    <w:p w14:paraId="7D949141"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b/>
          <w:bCs/>
          <w:color w:val="000000"/>
          <w:sz w:val="23"/>
          <w:szCs w:val="23"/>
        </w:rPr>
        <w:t xml:space="preserve">Pelo contratante: </w:t>
      </w:r>
    </w:p>
    <w:p w14:paraId="4C4C0D5C"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Nome: _________________________________________________________ </w:t>
      </w:r>
    </w:p>
    <w:p w14:paraId="1CA95B4A"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Cargo:__________________________________________________________ </w:t>
      </w:r>
    </w:p>
    <w:p w14:paraId="281FE9B2"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CPF: ____________________________ </w:t>
      </w:r>
    </w:p>
    <w:p w14:paraId="39E94E46"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Assinatura: ______________________________________________________ </w:t>
      </w:r>
    </w:p>
    <w:p w14:paraId="466CA6AD" w14:textId="77777777" w:rsidR="0034178E" w:rsidRDefault="0034178E" w:rsidP="0034178E">
      <w:pPr>
        <w:autoSpaceDE w:val="0"/>
        <w:autoSpaceDN w:val="0"/>
        <w:adjustRightInd w:val="0"/>
        <w:spacing w:after="0" w:line="240" w:lineRule="auto"/>
        <w:rPr>
          <w:rFonts w:cs="Arial"/>
          <w:b/>
          <w:bCs/>
          <w:color w:val="000000"/>
          <w:sz w:val="23"/>
          <w:szCs w:val="23"/>
        </w:rPr>
      </w:pPr>
    </w:p>
    <w:p w14:paraId="51430D1E"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b/>
          <w:bCs/>
          <w:color w:val="000000"/>
          <w:sz w:val="23"/>
          <w:szCs w:val="23"/>
        </w:rPr>
        <w:t xml:space="preserve">Pela contratada: </w:t>
      </w:r>
    </w:p>
    <w:p w14:paraId="074DF41C"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Nome: _________________________________________________________ </w:t>
      </w:r>
    </w:p>
    <w:p w14:paraId="549A7E8F"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Cargo:__________________________________________________________ </w:t>
      </w:r>
    </w:p>
    <w:p w14:paraId="45F60A1E"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CPF: ____________________________ </w:t>
      </w:r>
    </w:p>
    <w:p w14:paraId="0C6F3DD6" w14:textId="77777777" w:rsidR="0034178E" w:rsidRPr="008F7FC9" w:rsidRDefault="0034178E" w:rsidP="0034178E">
      <w:pPr>
        <w:autoSpaceDE w:val="0"/>
        <w:autoSpaceDN w:val="0"/>
        <w:adjustRightInd w:val="0"/>
        <w:spacing w:after="0" w:line="240" w:lineRule="auto"/>
        <w:rPr>
          <w:rFonts w:cs="Arial"/>
          <w:color w:val="000000"/>
          <w:sz w:val="23"/>
          <w:szCs w:val="23"/>
        </w:rPr>
      </w:pPr>
      <w:r w:rsidRPr="008F7FC9">
        <w:rPr>
          <w:rFonts w:cs="Arial"/>
          <w:color w:val="000000"/>
          <w:sz w:val="23"/>
          <w:szCs w:val="23"/>
        </w:rPr>
        <w:t xml:space="preserve">Assinatura: ______________________________________________________ </w:t>
      </w:r>
    </w:p>
    <w:p w14:paraId="22A3F69D" w14:textId="77777777" w:rsidR="0034178E" w:rsidRDefault="0034178E" w:rsidP="0034178E">
      <w:pPr>
        <w:autoSpaceDE w:val="0"/>
        <w:autoSpaceDN w:val="0"/>
        <w:adjustRightInd w:val="0"/>
        <w:spacing w:after="0" w:line="240" w:lineRule="auto"/>
        <w:rPr>
          <w:rFonts w:cs="Arial"/>
          <w:b/>
          <w:bCs/>
          <w:color w:val="000000"/>
          <w:sz w:val="23"/>
          <w:szCs w:val="23"/>
        </w:rPr>
      </w:pPr>
    </w:p>
    <w:p w14:paraId="02D01282" w14:textId="77777777" w:rsidR="0034178E" w:rsidRDefault="0034178E" w:rsidP="0034178E">
      <w:pPr>
        <w:spacing w:after="0" w:line="240" w:lineRule="auto"/>
        <w:jc w:val="both"/>
        <w:rPr>
          <w:rFonts w:cs="Arial"/>
          <w:color w:val="000000"/>
        </w:rPr>
      </w:pPr>
    </w:p>
    <w:p w14:paraId="15FD2499"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b/>
          <w:bCs/>
          <w:color w:val="000000"/>
        </w:rPr>
        <w:t xml:space="preserve">ORDENADOR DE DESPESAS DA CONTRATANTE: </w:t>
      </w:r>
    </w:p>
    <w:p w14:paraId="44CE6B87" w14:textId="48BFB243" w:rsidR="00374264" w:rsidRPr="00252C1C" w:rsidRDefault="00374264" w:rsidP="00374264">
      <w:pPr>
        <w:autoSpaceDE w:val="0"/>
        <w:autoSpaceDN w:val="0"/>
        <w:adjustRightInd w:val="0"/>
        <w:spacing w:after="0" w:line="240" w:lineRule="auto"/>
        <w:rPr>
          <w:rFonts w:cs="Arial"/>
          <w:color w:val="000000"/>
        </w:rPr>
      </w:pPr>
      <w:proofErr w:type="spellStart"/>
      <w:r w:rsidRPr="00252C1C">
        <w:rPr>
          <w:rFonts w:cs="Arial"/>
          <w:color w:val="000000"/>
        </w:rPr>
        <w:t>ome</w:t>
      </w:r>
      <w:proofErr w:type="spellEnd"/>
      <w:r w:rsidRPr="00252C1C">
        <w:rPr>
          <w:rFonts w:cs="Arial"/>
          <w:color w:val="000000"/>
        </w:rPr>
        <w:t xml:space="preserve">: _________________________________________________________ </w:t>
      </w:r>
    </w:p>
    <w:p w14:paraId="3DFFE113"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Cargo:__________________________________________________________ </w:t>
      </w:r>
    </w:p>
    <w:p w14:paraId="1C6A773D"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CPF: ____________________________ </w:t>
      </w:r>
    </w:p>
    <w:p w14:paraId="6228EC1E"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Assinatura: ______________________________________________________ </w:t>
      </w:r>
    </w:p>
    <w:p w14:paraId="56F72E96" w14:textId="77777777" w:rsidR="00374264" w:rsidRDefault="00374264" w:rsidP="00374264">
      <w:pPr>
        <w:spacing w:after="0" w:line="240" w:lineRule="auto"/>
        <w:jc w:val="both"/>
        <w:rPr>
          <w:rFonts w:cs="Arial"/>
          <w:color w:val="000000"/>
        </w:rPr>
      </w:pPr>
    </w:p>
    <w:p w14:paraId="4F0B128C" w14:textId="77777777" w:rsidR="00374264" w:rsidRPr="00252C1C" w:rsidRDefault="00374264" w:rsidP="00374264">
      <w:pPr>
        <w:autoSpaceDE w:val="0"/>
        <w:autoSpaceDN w:val="0"/>
        <w:adjustRightInd w:val="0"/>
        <w:spacing w:after="0" w:line="240" w:lineRule="auto"/>
        <w:rPr>
          <w:rFonts w:cs="Arial"/>
          <w:color w:val="000000"/>
        </w:rPr>
      </w:pPr>
      <w:r>
        <w:rPr>
          <w:rFonts w:cs="Arial"/>
          <w:b/>
          <w:bCs/>
          <w:color w:val="000000"/>
        </w:rPr>
        <w:t>GEST</w:t>
      </w:r>
      <w:r w:rsidRPr="00252C1C">
        <w:rPr>
          <w:rFonts w:cs="Arial"/>
          <w:b/>
          <w:bCs/>
          <w:color w:val="000000"/>
        </w:rPr>
        <w:t>OR</w:t>
      </w:r>
      <w:r>
        <w:rPr>
          <w:rFonts w:cs="Arial"/>
          <w:b/>
          <w:bCs/>
          <w:color w:val="000000"/>
        </w:rPr>
        <w:t>(ES)</w:t>
      </w:r>
      <w:r w:rsidRPr="00252C1C">
        <w:rPr>
          <w:rFonts w:cs="Arial"/>
          <w:b/>
          <w:bCs/>
          <w:color w:val="000000"/>
        </w:rPr>
        <w:t xml:space="preserve"> D</w:t>
      </w:r>
      <w:r>
        <w:rPr>
          <w:rFonts w:cs="Arial"/>
          <w:b/>
          <w:bCs/>
          <w:color w:val="000000"/>
        </w:rPr>
        <w:t>O</w:t>
      </w:r>
      <w:r w:rsidRPr="00252C1C">
        <w:rPr>
          <w:rFonts w:cs="Arial"/>
          <w:b/>
          <w:bCs/>
          <w:color w:val="000000"/>
        </w:rPr>
        <w:t xml:space="preserve"> CONTRAT</w:t>
      </w:r>
      <w:r>
        <w:rPr>
          <w:rFonts w:cs="Arial"/>
          <w:b/>
          <w:bCs/>
          <w:color w:val="000000"/>
        </w:rPr>
        <w:t>O</w:t>
      </w:r>
      <w:r w:rsidRPr="00252C1C">
        <w:rPr>
          <w:rFonts w:cs="Arial"/>
          <w:b/>
          <w:bCs/>
          <w:color w:val="000000"/>
        </w:rPr>
        <w:t xml:space="preserve">: </w:t>
      </w:r>
    </w:p>
    <w:p w14:paraId="2646864E"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Nome: _________________________________________________________ </w:t>
      </w:r>
    </w:p>
    <w:p w14:paraId="7A9B1EB2"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Cargo:__________________________________________________________ </w:t>
      </w:r>
    </w:p>
    <w:p w14:paraId="2BF593FE"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CPF: ____________________________ </w:t>
      </w:r>
    </w:p>
    <w:p w14:paraId="06DAB749"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Assinatura: ______________________________________________________ </w:t>
      </w:r>
    </w:p>
    <w:p w14:paraId="0FB610C3" w14:textId="77777777" w:rsidR="00374264" w:rsidRDefault="00374264" w:rsidP="00374264">
      <w:pPr>
        <w:spacing w:after="0" w:line="240" w:lineRule="auto"/>
        <w:jc w:val="both"/>
        <w:rPr>
          <w:rFonts w:cs="Arial"/>
          <w:color w:val="000000"/>
        </w:rPr>
      </w:pPr>
    </w:p>
    <w:p w14:paraId="63B38EDC"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b/>
          <w:bCs/>
          <w:color w:val="000000"/>
        </w:rPr>
        <w:t>DE</w:t>
      </w:r>
      <w:r>
        <w:rPr>
          <w:rFonts w:cs="Arial"/>
          <w:b/>
          <w:bCs/>
          <w:color w:val="000000"/>
        </w:rPr>
        <w:t>MAIS RESPONSÁVEIS (*)</w:t>
      </w:r>
      <w:r w:rsidRPr="00252C1C">
        <w:rPr>
          <w:rFonts w:cs="Arial"/>
          <w:b/>
          <w:bCs/>
          <w:color w:val="000000"/>
        </w:rPr>
        <w:t xml:space="preserve">: </w:t>
      </w:r>
    </w:p>
    <w:p w14:paraId="167C5DC6"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Nome: _________________________________________________________ </w:t>
      </w:r>
    </w:p>
    <w:p w14:paraId="3C2642EE"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Cargo:__________________________________________________________ </w:t>
      </w:r>
    </w:p>
    <w:p w14:paraId="22E281AD" w14:textId="77777777" w:rsidR="00374264" w:rsidRPr="00252C1C" w:rsidRDefault="00374264" w:rsidP="00374264">
      <w:pPr>
        <w:autoSpaceDE w:val="0"/>
        <w:autoSpaceDN w:val="0"/>
        <w:adjustRightInd w:val="0"/>
        <w:spacing w:after="0" w:line="240" w:lineRule="auto"/>
        <w:rPr>
          <w:rFonts w:cs="Arial"/>
          <w:color w:val="000000"/>
        </w:rPr>
      </w:pPr>
      <w:r w:rsidRPr="00252C1C">
        <w:rPr>
          <w:rFonts w:cs="Arial"/>
          <w:color w:val="000000"/>
        </w:rPr>
        <w:t xml:space="preserve">CPF: ____________________________ </w:t>
      </w:r>
    </w:p>
    <w:p w14:paraId="0FBC2D6A" w14:textId="7D268FC0" w:rsidR="00374264" w:rsidRDefault="00374264" w:rsidP="00374264">
      <w:pPr>
        <w:autoSpaceDE w:val="0"/>
        <w:autoSpaceDN w:val="0"/>
        <w:adjustRightInd w:val="0"/>
        <w:spacing w:after="0" w:line="240" w:lineRule="auto"/>
        <w:rPr>
          <w:rFonts w:cs="Arial"/>
          <w:color w:val="000000"/>
        </w:rPr>
      </w:pPr>
      <w:r w:rsidRPr="00252C1C">
        <w:rPr>
          <w:rFonts w:cs="Arial"/>
          <w:color w:val="000000"/>
        </w:rPr>
        <w:t xml:space="preserve">Assinatura: ______________________________________________________ </w:t>
      </w:r>
    </w:p>
    <w:p w14:paraId="4B65A9AB" w14:textId="162AD4C6" w:rsidR="00374264" w:rsidRDefault="00374264" w:rsidP="00374264">
      <w:pPr>
        <w:autoSpaceDE w:val="0"/>
        <w:autoSpaceDN w:val="0"/>
        <w:adjustRightInd w:val="0"/>
        <w:spacing w:after="0" w:line="240" w:lineRule="auto"/>
        <w:rPr>
          <w:rFonts w:cs="Arial"/>
          <w:color w:val="000000"/>
        </w:rPr>
      </w:pPr>
    </w:p>
    <w:p w14:paraId="043166A2" w14:textId="77777777" w:rsidR="00374264" w:rsidRPr="00252C1C" w:rsidRDefault="00374264" w:rsidP="00374264">
      <w:pPr>
        <w:autoSpaceDE w:val="0"/>
        <w:autoSpaceDN w:val="0"/>
        <w:adjustRightInd w:val="0"/>
        <w:spacing w:after="0" w:line="240" w:lineRule="auto"/>
        <w:rPr>
          <w:rFonts w:cs="Arial"/>
          <w:color w:val="000000"/>
        </w:rPr>
      </w:pPr>
    </w:p>
    <w:p w14:paraId="4126F43B" w14:textId="77777777" w:rsidR="00374264" w:rsidRDefault="00374264" w:rsidP="00374264">
      <w:pPr>
        <w:spacing w:after="0" w:line="240" w:lineRule="auto"/>
        <w:jc w:val="both"/>
        <w:rPr>
          <w:rFonts w:cs="Arial"/>
          <w:color w:val="000000"/>
        </w:rPr>
      </w:pPr>
    </w:p>
    <w:p w14:paraId="0E74422B" w14:textId="77777777" w:rsidR="00374264" w:rsidRPr="00252C1C" w:rsidRDefault="00374264" w:rsidP="00374264">
      <w:pPr>
        <w:spacing w:after="0" w:line="240" w:lineRule="auto"/>
        <w:jc w:val="both"/>
        <w:rPr>
          <w:rFonts w:cs="Arial"/>
          <w:b/>
          <w:bCs/>
          <w:u w:val="single"/>
        </w:rPr>
      </w:pPr>
      <w:r w:rsidRPr="00465548">
        <w:rPr>
          <w:rFonts w:cs="Arial"/>
          <w:color w:val="000000"/>
          <w:sz w:val="20"/>
          <w:szCs w:val="20"/>
        </w:rPr>
        <w:t>(*) – O Termo de Ciência e Notificação e/ou Cadastro do(s) Responsável (</w:t>
      </w:r>
      <w:proofErr w:type="spellStart"/>
      <w:r w:rsidRPr="00465548">
        <w:rPr>
          <w:rFonts w:cs="Arial"/>
          <w:color w:val="000000"/>
          <w:sz w:val="20"/>
          <w:szCs w:val="20"/>
        </w:rPr>
        <w:t>is</w:t>
      </w:r>
      <w:proofErr w:type="spellEnd"/>
      <w:r w:rsidRPr="00465548">
        <w:rPr>
          <w:rFonts w:cs="Arial"/>
          <w:color w:val="000000"/>
          <w:sz w:val="20"/>
          <w:szCs w:val="20"/>
        </w:rPr>
        <w:t xml:space="preserve">) deve identificar as pessoas físicas que tenham concorrido para a prática do ato jurídico, na condição de ordenador da despesa; de partes contratantes; de responsáveis por ações de acompanhamento, monitoramento e avaliação; de responsáveis por processos licitatórios; de responsáveis por prestações de contas; de responsáveis com atribuições previstas em atos legais ou administrativos e de interessados relacionados a processos de competência deste Tribunal. Na hipótese de prestações de contas, caso o signatário do parecer conclusivo seja distinto daqueles já arrolados como subscritores do Termo de Ciência e Notificação, será ele objeto de notificação específica. (inciso acrescido pela Resolução nº 11/2021). </w:t>
      </w:r>
    </w:p>
    <w:p w14:paraId="7F378D56" w14:textId="77777777" w:rsidR="0034178E" w:rsidRPr="00252C1C" w:rsidRDefault="0034178E" w:rsidP="0034178E">
      <w:pPr>
        <w:pStyle w:val="Ttulo1"/>
        <w:numPr>
          <w:ilvl w:val="0"/>
          <w:numId w:val="0"/>
        </w:numPr>
        <w:ind w:left="720"/>
        <w:jc w:val="center"/>
        <w:rPr>
          <w:rFonts w:cs="Arial"/>
          <w:b w:val="0"/>
          <w:bCs w:val="0"/>
          <w:u w:val="single"/>
        </w:rPr>
      </w:pPr>
    </w:p>
    <w:p w14:paraId="275FE4A3" w14:textId="67EF6A02" w:rsidR="008F7FC9" w:rsidRPr="00A642C8" w:rsidRDefault="008F7FC9" w:rsidP="00171789"/>
    <w:sectPr w:rsidR="008F7FC9" w:rsidRPr="00A642C8" w:rsidSect="00297C0E">
      <w:headerReference w:type="even" r:id="rId33"/>
      <w:headerReference w:type="default" r:id="rId34"/>
      <w:footerReference w:type="even" r:id="rId35"/>
      <w:footerReference w:type="default" r:id="rId36"/>
      <w:pgSz w:w="11906" w:h="16838" w:code="9"/>
      <w:pgMar w:top="567" w:right="1134" w:bottom="567" w:left="1418" w:header="567"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0A6DC0" w14:textId="77777777" w:rsidR="00076E9E" w:rsidRDefault="00076E9E" w:rsidP="00EF372B">
      <w:pPr>
        <w:spacing w:after="0" w:line="240" w:lineRule="auto"/>
      </w:pPr>
      <w:r>
        <w:separator/>
      </w:r>
    </w:p>
  </w:endnote>
  <w:endnote w:type="continuationSeparator" w:id="0">
    <w:p w14:paraId="785F6C35" w14:textId="77777777" w:rsidR="00076E9E" w:rsidRDefault="00076E9E" w:rsidP="00EF372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xi Mono">
    <w:altName w:val="Lucida Console"/>
    <w:charset w:val="00"/>
    <w:family w:val="modern"/>
    <w:pitch w:val="default"/>
  </w:font>
  <w:font w:name="SimSun">
    <w:altName w:val="宋体"/>
    <w:panose1 w:val="02010600030101010101"/>
    <w:charset w:val="86"/>
    <w:family w:val="auto"/>
    <w:pitch w:val="variable"/>
    <w:sig w:usb0="00000003" w:usb1="288F0000" w:usb2="00000016" w:usb3="00000000" w:csb0="00040001" w:csb1="00000000"/>
  </w:font>
  <w:font w:name="Arial Rounded MT Bold">
    <w:panose1 w:val="020F0704030504030204"/>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DejaVu Sans">
    <w:charset w:val="00"/>
    <w:family w:val="swiss"/>
    <w:pitch w:val="variable"/>
    <w:sig w:usb0="E7002EFF" w:usb1="5200F5FF" w:usb2="0A242021"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Lucidasans">
    <w:altName w:val="Times New Roman"/>
    <w:charset w:val="00"/>
    <w:family w:val="auto"/>
    <w:pitch w:val="variable"/>
  </w:font>
  <w:font w:name="Calibri Light">
    <w:panose1 w:val="020F0302020204030204"/>
    <w:charset w:val="00"/>
    <w:family w:val="swiss"/>
    <w:pitch w:val="variable"/>
    <w:sig w:usb0="E4002EFF" w:usb1="C000247B" w:usb2="00000009" w:usb3="00000000" w:csb0="000001FF" w:csb1="00000000"/>
  </w:font>
  <w:font w:name="Zurich B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97601154"/>
      <w:docPartObj>
        <w:docPartGallery w:val="Page Numbers (Bottom of Page)"/>
        <w:docPartUnique/>
      </w:docPartObj>
    </w:sdtPr>
    <w:sdtEndPr/>
    <w:sdtContent>
      <w:sdt>
        <w:sdtPr>
          <w:id w:val="-472749556"/>
          <w:docPartObj>
            <w:docPartGallery w:val="Page Numbers (Top of Page)"/>
            <w:docPartUnique/>
          </w:docPartObj>
        </w:sdtPr>
        <w:sdtEndPr/>
        <w:sdtContent>
          <w:p w14:paraId="5018714C" w14:textId="49A08F10" w:rsidR="00076E9E" w:rsidRDefault="00076E9E">
            <w:pPr>
              <w:pStyle w:val="Rodap"/>
              <w:jc w:val="right"/>
            </w:pPr>
            <w:r>
              <w:t xml:space="preserve">Página </w:t>
            </w:r>
            <w:r>
              <w:rPr>
                <w:b/>
                <w:bCs/>
                <w:sz w:val="24"/>
                <w:szCs w:val="24"/>
              </w:rPr>
              <w:fldChar w:fldCharType="begin"/>
            </w:r>
            <w:r>
              <w:rPr>
                <w:b/>
                <w:bCs/>
              </w:rPr>
              <w:instrText>PAGE</w:instrText>
            </w:r>
            <w:r>
              <w:rPr>
                <w:b/>
                <w:bCs/>
                <w:sz w:val="24"/>
                <w:szCs w:val="24"/>
              </w:rPr>
              <w:fldChar w:fldCharType="separate"/>
            </w:r>
            <w:r w:rsidR="003F3581">
              <w:rPr>
                <w:b/>
                <w:bCs/>
                <w:noProof/>
              </w:rPr>
              <w:t>21</w:t>
            </w:r>
            <w:r>
              <w:rPr>
                <w:b/>
                <w:bCs/>
                <w:sz w:val="24"/>
                <w:szCs w:val="24"/>
              </w:rPr>
              <w:fldChar w:fldCharType="end"/>
            </w:r>
            <w:r>
              <w:t xml:space="preserve"> de </w:t>
            </w:r>
            <w:r>
              <w:rPr>
                <w:b/>
                <w:bCs/>
                <w:sz w:val="24"/>
                <w:szCs w:val="24"/>
              </w:rPr>
              <w:fldChar w:fldCharType="begin"/>
            </w:r>
            <w:r>
              <w:rPr>
                <w:b/>
                <w:bCs/>
              </w:rPr>
              <w:instrText>NUMPAGES</w:instrText>
            </w:r>
            <w:r>
              <w:rPr>
                <w:b/>
                <w:bCs/>
                <w:sz w:val="24"/>
                <w:szCs w:val="24"/>
              </w:rPr>
              <w:fldChar w:fldCharType="separate"/>
            </w:r>
            <w:r w:rsidR="003F3581">
              <w:rPr>
                <w:b/>
                <w:bCs/>
                <w:noProof/>
              </w:rPr>
              <w:t>42</w:t>
            </w:r>
            <w:r>
              <w:rPr>
                <w:b/>
                <w:bCs/>
                <w:sz w:val="24"/>
                <w:szCs w:val="24"/>
              </w:rPr>
              <w:fldChar w:fldCharType="end"/>
            </w:r>
          </w:p>
        </w:sdtContent>
      </w:sdt>
    </w:sdtContent>
  </w:sdt>
  <w:p w14:paraId="7CAC3E13" w14:textId="2CEF42FE" w:rsidR="00076E9E" w:rsidRPr="00FD5A41" w:rsidRDefault="00076E9E" w:rsidP="00076E9E">
    <w:pPr>
      <w:pStyle w:val="Cabealho"/>
      <w:jc w:val="center"/>
      <w:rPr>
        <w:rFonts w:cs="Arial"/>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EB06B0" w14:textId="77777777" w:rsidR="00076E9E" w:rsidRPr="00FD5A41" w:rsidRDefault="00076E9E" w:rsidP="00B64EC0">
    <w:pPr>
      <w:pStyle w:val="Cabealho"/>
      <w:jc w:val="center"/>
      <w:rPr>
        <w:rFonts w:cs="Arial"/>
        <w:sz w:val="16"/>
        <w:szCs w:val="16"/>
      </w:rPr>
    </w:pPr>
    <w:r w:rsidRPr="00C62863">
      <w:rPr>
        <w:rFonts w:cs="Arial"/>
        <w:sz w:val="16"/>
        <w:szCs w:val="16"/>
      </w:rPr>
      <w:t>Rua Antônio Afonso</w:t>
    </w:r>
    <w:r w:rsidRPr="00FD5A41">
      <w:rPr>
        <w:rFonts w:cs="Arial"/>
        <w:sz w:val="16"/>
        <w:szCs w:val="16"/>
      </w:rPr>
      <w:t xml:space="preserve">, </w:t>
    </w:r>
    <w:r w:rsidRPr="00C62863">
      <w:rPr>
        <w:rFonts w:cs="Arial"/>
        <w:sz w:val="16"/>
        <w:szCs w:val="16"/>
      </w:rPr>
      <w:t>460</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456C453C" w14:textId="77777777" w:rsidR="00076E9E" w:rsidRPr="00FD5A41" w:rsidRDefault="00076E9E" w:rsidP="00B64EC0">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2097588292"/>
      <w:docPartObj>
        <w:docPartGallery w:val="Page Numbers (Bottom of Page)"/>
        <w:docPartUnique/>
      </w:docPartObj>
    </w:sdtPr>
    <w:sdtEndPr/>
    <w:sdtContent>
      <w:sdt>
        <w:sdtPr>
          <w:rPr>
            <w:i/>
            <w:sz w:val="16"/>
            <w:szCs w:val="16"/>
          </w:rPr>
          <w:id w:val="-1547450947"/>
          <w:docPartObj>
            <w:docPartGallery w:val="Page Numbers (Top of Page)"/>
            <w:docPartUnique/>
          </w:docPartObj>
        </w:sdtPr>
        <w:sdtEndPr/>
        <w:sdtContent>
          <w:p w14:paraId="65A8EA95" w14:textId="77777777" w:rsidR="00076E9E" w:rsidRPr="00A52363" w:rsidRDefault="00076E9E" w:rsidP="00B64EC0">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Pr>
                <w:b/>
                <w:bCs/>
                <w:i/>
                <w:noProof/>
                <w:sz w:val="16"/>
                <w:szCs w:val="16"/>
              </w:rPr>
              <w:t>6</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3F3581">
              <w:rPr>
                <w:b/>
                <w:bCs/>
                <w:i/>
                <w:noProof/>
                <w:sz w:val="16"/>
                <w:szCs w:val="16"/>
              </w:rPr>
              <w:t>42</w:t>
            </w:r>
            <w:r w:rsidRPr="00A52363">
              <w:rPr>
                <w:b/>
                <w:bCs/>
                <w:i/>
                <w:sz w:val="16"/>
                <w:szCs w:val="16"/>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74D03" w14:textId="77777777" w:rsidR="00076E9E" w:rsidRPr="00FD5A41" w:rsidRDefault="00076E9E" w:rsidP="00A52363">
    <w:pPr>
      <w:pStyle w:val="Cabealho"/>
      <w:jc w:val="center"/>
      <w:rPr>
        <w:rFonts w:cs="Arial"/>
        <w:sz w:val="16"/>
        <w:szCs w:val="16"/>
      </w:rPr>
    </w:pPr>
    <w:r w:rsidRPr="00C62863">
      <w:rPr>
        <w:rFonts w:cs="Arial"/>
        <w:sz w:val="16"/>
        <w:szCs w:val="16"/>
      </w:rPr>
      <w:t>Rua</w:t>
    </w:r>
    <w:r>
      <w:rPr>
        <w:rFonts w:cs="Arial"/>
        <w:sz w:val="16"/>
        <w:szCs w:val="16"/>
      </w:rPr>
      <w:t xml:space="preserve"> Miguel Leite do Amparo</w:t>
    </w:r>
    <w:r w:rsidRPr="00FD5A41">
      <w:rPr>
        <w:rFonts w:cs="Arial"/>
        <w:sz w:val="16"/>
        <w:szCs w:val="16"/>
      </w:rPr>
      <w:t xml:space="preserve">, </w:t>
    </w:r>
    <w:r>
      <w:rPr>
        <w:rFonts w:cs="Arial"/>
        <w:sz w:val="16"/>
        <w:szCs w:val="16"/>
      </w:rPr>
      <w:t>121</w:t>
    </w:r>
    <w:r w:rsidRPr="00FD5A41">
      <w:rPr>
        <w:rFonts w:cs="Arial"/>
        <w:sz w:val="16"/>
        <w:szCs w:val="16"/>
      </w:rPr>
      <w:t xml:space="preserve"> </w:t>
    </w:r>
    <w:r>
      <w:rPr>
        <w:rFonts w:cs="Arial"/>
        <w:sz w:val="16"/>
        <w:szCs w:val="16"/>
      </w:rPr>
      <w:t xml:space="preserve">- </w:t>
    </w:r>
    <w:r w:rsidRPr="00964EA7">
      <w:rPr>
        <w:rFonts w:cs="Arial"/>
        <w:sz w:val="16"/>
        <w:szCs w:val="16"/>
      </w:rPr>
      <w:t>Centro</w:t>
    </w:r>
    <w:r w:rsidRPr="00FD5A41">
      <w:rPr>
        <w:rFonts w:cs="Arial"/>
        <w:sz w:val="16"/>
        <w:szCs w:val="16"/>
      </w:rPr>
      <w:t xml:space="preserve"> </w:t>
    </w:r>
    <w:r>
      <w:rPr>
        <w:rFonts w:cs="Arial"/>
        <w:sz w:val="16"/>
        <w:szCs w:val="16"/>
      </w:rPr>
      <w:t>-</w:t>
    </w:r>
    <w:r w:rsidRPr="00FD5A41">
      <w:rPr>
        <w:rFonts w:cs="Arial"/>
        <w:sz w:val="16"/>
        <w:szCs w:val="16"/>
      </w:rPr>
      <w:t xml:space="preserve"> Jacareí - </w:t>
    </w:r>
    <w:r>
      <w:rPr>
        <w:rFonts w:cs="Arial"/>
        <w:sz w:val="16"/>
        <w:szCs w:val="16"/>
      </w:rPr>
      <w:t>SP</w:t>
    </w:r>
  </w:p>
  <w:p w14:paraId="0052440F" w14:textId="77777777" w:rsidR="00076E9E" w:rsidRPr="00FD5A41" w:rsidRDefault="00076E9E" w:rsidP="00A52363">
    <w:pPr>
      <w:pStyle w:val="Cabealho"/>
      <w:jc w:val="center"/>
      <w:rPr>
        <w:rFonts w:cs="Arial"/>
        <w:sz w:val="16"/>
        <w:szCs w:val="16"/>
      </w:rPr>
    </w:pPr>
    <w:r w:rsidRPr="00FD5A41">
      <w:rPr>
        <w:rFonts w:cs="Arial"/>
        <w:sz w:val="16"/>
        <w:szCs w:val="16"/>
      </w:rPr>
      <w:t xml:space="preserve">Telefone: </w:t>
    </w:r>
    <w:r>
      <w:rPr>
        <w:rFonts w:cs="Arial"/>
        <w:sz w:val="16"/>
        <w:szCs w:val="16"/>
      </w:rPr>
      <w:t>(12) 3954-0300</w:t>
    </w:r>
    <w:r w:rsidRPr="00FD5A41">
      <w:rPr>
        <w:rFonts w:cs="Arial"/>
        <w:sz w:val="16"/>
        <w:szCs w:val="16"/>
      </w:rPr>
      <w:t xml:space="preserve"> - </w:t>
    </w:r>
    <w:r w:rsidRPr="00C62863">
      <w:rPr>
        <w:rFonts w:cs="Arial"/>
        <w:sz w:val="16"/>
        <w:szCs w:val="16"/>
      </w:rPr>
      <w:t>comunicacao@saaejacarei.sp.gov.br</w:t>
    </w:r>
  </w:p>
  <w:sdt>
    <w:sdtPr>
      <w:rPr>
        <w:i/>
        <w:sz w:val="16"/>
        <w:szCs w:val="16"/>
      </w:rPr>
      <w:id w:val="780375275"/>
      <w:docPartObj>
        <w:docPartGallery w:val="Page Numbers (Bottom of Page)"/>
        <w:docPartUnique/>
      </w:docPartObj>
    </w:sdtPr>
    <w:sdtEndPr/>
    <w:sdtContent>
      <w:sdt>
        <w:sdtPr>
          <w:rPr>
            <w:i/>
            <w:sz w:val="16"/>
            <w:szCs w:val="16"/>
          </w:rPr>
          <w:id w:val="-1769616900"/>
          <w:docPartObj>
            <w:docPartGallery w:val="Page Numbers (Top of Page)"/>
            <w:docPartUnique/>
          </w:docPartObj>
        </w:sdtPr>
        <w:sdtEndPr/>
        <w:sdtContent>
          <w:p w14:paraId="6F09B05D" w14:textId="77777777" w:rsidR="00076E9E" w:rsidRPr="00A52363" w:rsidRDefault="00076E9E">
            <w:pPr>
              <w:pStyle w:val="Rodap"/>
              <w:jc w:val="right"/>
              <w:rPr>
                <w:i/>
                <w:sz w:val="16"/>
                <w:szCs w:val="16"/>
              </w:rPr>
            </w:pPr>
            <w:r w:rsidRPr="00A52363">
              <w:rPr>
                <w:i/>
                <w:sz w:val="16"/>
                <w:szCs w:val="16"/>
              </w:rPr>
              <w:t xml:space="preserve">Página </w:t>
            </w:r>
            <w:r w:rsidRPr="00A52363">
              <w:rPr>
                <w:b/>
                <w:bCs/>
                <w:i/>
                <w:sz w:val="16"/>
                <w:szCs w:val="16"/>
              </w:rPr>
              <w:fldChar w:fldCharType="begin"/>
            </w:r>
            <w:r w:rsidRPr="00A52363">
              <w:rPr>
                <w:b/>
                <w:bCs/>
                <w:i/>
                <w:sz w:val="16"/>
                <w:szCs w:val="16"/>
              </w:rPr>
              <w:instrText>PAGE</w:instrText>
            </w:r>
            <w:r w:rsidRPr="00A52363">
              <w:rPr>
                <w:b/>
                <w:bCs/>
                <w:i/>
                <w:sz w:val="16"/>
                <w:szCs w:val="16"/>
              </w:rPr>
              <w:fldChar w:fldCharType="separate"/>
            </w:r>
            <w:r w:rsidR="003F3581">
              <w:rPr>
                <w:b/>
                <w:bCs/>
                <w:i/>
                <w:noProof/>
                <w:sz w:val="16"/>
                <w:szCs w:val="16"/>
              </w:rPr>
              <w:t>40</w:t>
            </w:r>
            <w:r w:rsidRPr="00A52363">
              <w:rPr>
                <w:b/>
                <w:bCs/>
                <w:i/>
                <w:sz w:val="16"/>
                <w:szCs w:val="16"/>
              </w:rPr>
              <w:fldChar w:fldCharType="end"/>
            </w:r>
            <w:r w:rsidRPr="00A52363">
              <w:rPr>
                <w:i/>
                <w:sz w:val="16"/>
                <w:szCs w:val="16"/>
              </w:rPr>
              <w:t xml:space="preserve"> de </w:t>
            </w:r>
            <w:r w:rsidRPr="00A52363">
              <w:rPr>
                <w:b/>
                <w:bCs/>
                <w:i/>
                <w:sz w:val="16"/>
                <w:szCs w:val="16"/>
              </w:rPr>
              <w:fldChar w:fldCharType="begin"/>
            </w:r>
            <w:r w:rsidRPr="00A52363">
              <w:rPr>
                <w:b/>
                <w:bCs/>
                <w:i/>
                <w:sz w:val="16"/>
                <w:szCs w:val="16"/>
              </w:rPr>
              <w:instrText>NUMPAGES</w:instrText>
            </w:r>
            <w:r w:rsidRPr="00A52363">
              <w:rPr>
                <w:b/>
                <w:bCs/>
                <w:i/>
                <w:sz w:val="16"/>
                <w:szCs w:val="16"/>
              </w:rPr>
              <w:fldChar w:fldCharType="separate"/>
            </w:r>
            <w:r w:rsidR="003F3581">
              <w:rPr>
                <w:b/>
                <w:bCs/>
                <w:i/>
                <w:noProof/>
                <w:sz w:val="16"/>
                <w:szCs w:val="16"/>
              </w:rPr>
              <w:t>42</w:t>
            </w:r>
            <w:r w:rsidRPr="00A52363">
              <w:rPr>
                <w:b/>
                <w:bCs/>
                <w:i/>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3F0AE1" w14:textId="77777777" w:rsidR="00076E9E" w:rsidRDefault="00076E9E" w:rsidP="00EF372B">
      <w:pPr>
        <w:spacing w:after="0" w:line="240" w:lineRule="auto"/>
      </w:pPr>
      <w:r>
        <w:separator/>
      </w:r>
    </w:p>
  </w:footnote>
  <w:footnote w:type="continuationSeparator" w:id="0">
    <w:p w14:paraId="7D945085" w14:textId="77777777" w:rsidR="00076E9E" w:rsidRDefault="00076E9E" w:rsidP="00EF372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C4225B" w14:textId="77777777" w:rsidR="00076E9E" w:rsidRPr="004B3B6E" w:rsidRDefault="00076E9E">
    <w:pPr>
      <w:pStyle w:val="Cabealho"/>
      <w:rPr>
        <w:rFonts w:cs="Arial"/>
        <w:b/>
        <w:sz w:val="28"/>
        <w:szCs w:val="28"/>
      </w:rPr>
    </w:pPr>
    <w:r>
      <w:rPr>
        <w:noProof/>
        <w:lang w:eastAsia="pt-BR"/>
      </w:rPr>
      <w:drawing>
        <wp:inline distT="0" distB="0" distL="0" distR="0" wp14:anchorId="196A3C37" wp14:editId="1B94CE8B">
          <wp:extent cx="5989574" cy="944880"/>
          <wp:effectExtent l="0" t="0" r="0" b="762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119222" cy="965333"/>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7B7AA8" w14:textId="77777777" w:rsidR="00076E9E" w:rsidRDefault="00076E9E">
    <w:pPr>
      <w:pStyle w:val="Cabealho"/>
    </w:pPr>
    <w:r>
      <w:rPr>
        <w:noProof/>
        <w:lang w:eastAsia="pt-BR"/>
      </w:rPr>
      <w:drawing>
        <wp:inline distT="0" distB="0" distL="0" distR="0" wp14:anchorId="5ED506F2" wp14:editId="2D785CB0">
          <wp:extent cx="5940425" cy="936987"/>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5940425" cy="936987"/>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C3BFB" w14:textId="77777777" w:rsidR="00076E9E" w:rsidRPr="004B3B6E" w:rsidRDefault="00076E9E">
    <w:pPr>
      <w:pStyle w:val="Cabealho"/>
      <w:rPr>
        <w:rFonts w:cs="Arial"/>
        <w:b/>
        <w:sz w:val="28"/>
        <w:szCs w:val="28"/>
      </w:rPr>
    </w:pPr>
    <w:r>
      <w:rPr>
        <w:noProof/>
        <w:lang w:eastAsia="pt-BR"/>
      </w:rPr>
      <w:drawing>
        <wp:inline distT="0" distB="0" distL="0" distR="0" wp14:anchorId="7D889F8E" wp14:editId="7D5DFFB2">
          <wp:extent cx="6111240" cy="964071"/>
          <wp:effectExtent l="0" t="0" r="3810" b="762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RPC\Jobs\002-17 word timbrado\_JPG\cabecalho16.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6263702" cy="988123"/>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0000002"/>
    <w:multiLevelType w:val="multilevel"/>
    <w:tmpl w:val="00000002"/>
    <w:name w:val="WW8Num3"/>
    <w:lvl w:ilvl="0">
      <w:start w:val="1"/>
      <w:numFmt w:val="none"/>
      <w:pStyle w:val="t1a"/>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0000003"/>
    <w:multiLevelType w:val="multilevel"/>
    <w:tmpl w:val="00000003"/>
    <w:name w:val="WW8Num6"/>
    <w:lvl w:ilvl="0">
      <w:start w:val="2"/>
      <w:numFmt w:val="decimal"/>
      <w:pStyle w:val="p1"/>
      <w:lvlText w:val="%1."/>
      <w:lvlJc w:val="left"/>
      <w:pPr>
        <w:tabs>
          <w:tab w:val="num" w:pos="705"/>
        </w:tabs>
        <w:ind w:left="705" w:hanging="705"/>
      </w:pPr>
    </w:lvl>
    <w:lvl w:ilvl="1">
      <w:start w:val="4"/>
      <w:numFmt w:val="decimal"/>
      <w:lvlText w:val="%1.%2."/>
      <w:lvlJc w:val="left"/>
      <w:pPr>
        <w:tabs>
          <w:tab w:val="num" w:pos="705"/>
        </w:tabs>
        <w:ind w:left="705" w:hanging="705"/>
      </w:p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3" w15:restartNumberingAfterBreak="0">
    <w:nsid w:val="00000004"/>
    <w:multiLevelType w:val="multilevel"/>
    <w:tmpl w:val="00000004"/>
    <w:name w:val="WW8Num7"/>
    <w:lvl w:ilvl="0">
      <w:start w:val="6"/>
      <w:numFmt w:val="decimal"/>
      <w:pStyle w:val="tb1"/>
      <w:lvlText w:val="%1"/>
      <w:lvlJc w:val="left"/>
      <w:pPr>
        <w:tabs>
          <w:tab w:val="num" w:pos="360"/>
        </w:tabs>
        <w:ind w:left="360" w:hanging="360"/>
      </w:pPr>
      <w:rPr>
        <w:rFonts w:ascii="Wingdings" w:hAnsi="Wingdings"/>
      </w:rPr>
    </w:lvl>
    <w:lvl w:ilvl="1">
      <w:start w:val="1"/>
      <w:numFmt w:val="decimal"/>
      <w:lvlText w:val="%1.%2."/>
      <w:lvlJc w:val="left"/>
      <w:pPr>
        <w:tabs>
          <w:tab w:val="num" w:pos="1146"/>
        </w:tabs>
        <w:ind w:left="1146" w:hanging="720"/>
      </w:pPr>
    </w:lvl>
    <w:lvl w:ilvl="2">
      <w:start w:val="1"/>
      <w:numFmt w:val="decimal"/>
      <w:lvlText w:val="%1.%2.%3."/>
      <w:lvlJc w:val="left"/>
      <w:pPr>
        <w:tabs>
          <w:tab w:val="num" w:pos="1572"/>
        </w:tabs>
        <w:ind w:left="1572" w:hanging="720"/>
      </w:pPr>
    </w:lvl>
    <w:lvl w:ilvl="3">
      <w:start w:val="1"/>
      <w:numFmt w:val="decimal"/>
      <w:lvlText w:val="%1.%2.%3.%4."/>
      <w:lvlJc w:val="left"/>
      <w:pPr>
        <w:tabs>
          <w:tab w:val="num" w:pos="2358"/>
        </w:tabs>
        <w:ind w:left="2358" w:hanging="1080"/>
      </w:pPr>
    </w:lvl>
    <w:lvl w:ilvl="4">
      <w:start w:val="1"/>
      <w:numFmt w:val="decimal"/>
      <w:lvlText w:val="%1.%2.%3.%4.%5."/>
      <w:lvlJc w:val="left"/>
      <w:pPr>
        <w:tabs>
          <w:tab w:val="num" w:pos="2784"/>
        </w:tabs>
        <w:ind w:left="2784" w:hanging="1080"/>
      </w:pPr>
    </w:lvl>
    <w:lvl w:ilvl="5">
      <w:start w:val="1"/>
      <w:numFmt w:val="decimal"/>
      <w:lvlText w:val="%1.%2.%3.%4.%5.%6."/>
      <w:lvlJc w:val="left"/>
      <w:pPr>
        <w:tabs>
          <w:tab w:val="num" w:pos="3570"/>
        </w:tabs>
        <w:ind w:left="3570" w:hanging="1440"/>
      </w:pPr>
    </w:lvl>
    <w:lvl w:ilvl="6">
      <w:start w:val="1"/>
      <w:numFmt w:val="decimal"/>
      <w:lvlText w:val="%1.%2.%3.%4.%5.%6.%7."/>
      <w:lvlJc w:val="left"/>
      <w:pPr>
        <w:tabs>
          <w:tab w:val="num" w:pos="3996"/>
        </w:tabs>
        <w:ind w:left="3996" w:hanging="1440"/>
      </w:pPr>
    </w:lvl>
    <w:lvl w:ilvl="7">
      <w:start w:val="1"/>
      <w:numFmt w:val="decimal"/>
      <w:lvlText w:val="%1.%2.%3.%4.%5.%6.%7.%8."/>
      <w:lvlJc w:val="left"/>
      <w:pPr>
        <w:tabs>
          <w:tab w:val="num" w:pos="4782"/>
        </w:tabs>
        <w:ind w:left="4782" w:hanging="1800"/>
      </w:pPr>
    </w:lvl>
    <w:lvl w:ilvl="8">
      <w:start w:val="1"/>
      <w:numFmt w:val="decimal"/>
      <w:lvlText w:val="%1.%2.%3.%4.%5.%6.%7.%8.%9."/>
      <w:lvlJc w:val="left"/>
      <w:pPr>
        <w:tabs>
          <w:tab w:val="num" w:pos="5568"/>
        </w:tabs>
        <w:ind w:left="5568" w:hanging="2160"/>
      </w:pPr>
    </w:lvl>
  </w:abstractNum>
  <w:abstractNum w:abstractNumId="4" w15:restartNumberingAfterBreak="0">
    <w:nsid w:val="00000005"/>
    <w:multiLevelType w:val="singleLevel"/>
    <w:tmpl w:val="00000005"/>
    <w:name w:val="WW8Num8"/>
    <w:lvl w:ilvl="0">
      <w:start w:val="1"/>
      <w:numFmt w:val="lowerLetter"/>
      <w:lvlText w:val="%1)"/>
      <w:lvlJc w:val="left"/>
      <w:pPr>
        <w:tabs>
          <w:tab w:val="num" w:pos="2487"/>
        </w:tabs>
        <w:ind w:left="2487" w:hanging="360"/>
      </w:pPr>
    </w:lvl>
  </w:abstractNum>
  <w:abstractNum w:abstractNumId="5" w15:restartNumberingAfterBreak="0">
    <w:nsid w:val="04B137D8"/>
    <w:multiLevelType w:val="hybridMultilevel"/>
    <w:tmpl w:val="280A61C0"/>
    <w:lvl w:ilvl="0" w:tplc="04160001">
      <w:start w:val="1"/>
      <w:numFmt w:val="bullet"/>
      <w:lvlText w:val=""/>
      <w:lvlJc w:val="left"/>
      <w:pPr>
        <w:ind w:left="1068" w:hanging="360"/>
      </w:pPr>
      <w:rPr>
        <w:rFonts w:ascii="Symbol" w:hAnsi="Symbol" w:hint="default"/>
      </w:rPr>
    </w:lvl>
    <w:lvl w:ilvl="1" w:tplc="04160003">
      <w:start w:val="1"/>
      <w:numFmt w:val="bullet"/>
      <w:lvlText w:val="o"/>
      <w:lvlJc w:val="left"/>
      <w:pPr>
        <w:ind w:left="1788" w:hanging="360"/>
      </w:pPr>
      <w:rPr>
        <w:rFonts w:ascii="Courier New" w:hAnsi="Courier New" w:cs="Courier New" w:hint="default"/>
      </w:rPr>
    </w:lvl>
    <w:lvl w:ilvl="2" w:tplc="04160005" w:tentative="1">
      <w:start w:val="1"/>
      <w:numFmt w:val="bullet"/>
      <w:lvlText w:val=""/>
      <w:lvlJc w:val="left"/>
      <w:pPr>
        <w:ind w:left="2508" w:hanging="360"/>
      </w:pPr>
      <w:rPr>
        <w:rFonts w:ascii="Wingdings" w:hAnsi="Wingdings" w:cs="Wingdings" w:hint="default"/>
      </w:rPr>
    </w:lvl>
    <w:lvl w:ilvl="3" w:tplc="04160001" w:tentative="1">
      <w:start w:val="1"/>
      <w:numFmt w:val="bullet"/>
      <w:lvlText w:val=""/>
      <w:lvlJc w:val="left"/>
      <w:pPr>
        <w:ind w:left="3228" w:hanging="360"/>
      </w:pPr>
      <w:rPr>
        <w:rFonts w:ascii="Symbol" w:hAnsi="Symbol" w:cs="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cs="Wingdings" w:hint="default"/>
      </w:rPr>
    </w:lvl>
    <w:lvl w:ilvl="6" w:tplc="04160001" w:tentative="1">
      <w:start w:val="1"/>
      <w:numFmt w:val="bullet"/>
      <w:lvlText w:val=""/>
      <w:lvlJc w:val="left"/>
      <w:pPr>
        <w:ind w:left="5388" w:hanging="360"/>
      </w:pPr>
      <w:rPr>
        <w:rFonts w:ascii="Symbol" w:hAnsi="Symbol" w:cs="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cs="Wingdings" w:hint="default"/>
      </w:rPr>
    </w:lvl>
  </w:abstractNum>
  <w:abstractNum w:abstractNumId="6" w15:restartNumberingAfterBreak="0">
    <w:nsid w:val="086D7E9B"/>
    <w:multiLevelType w:val="hybridMultilevel"/>
    <w:tmpl w:val="1F0ECE60"/>
    <w:lvl w:ilvl="0" w:tplc="BB0A1E3C">
      <w:start w:val="1"/>
      <w:numFmt w:val="lowerLetter"/>
      <w:lvlText w:val="%1)"/>
      <w:lvlJc w:val="left"/>
      <w:pPr>
        <w:ind w:left="1211" w:hanging="360"/>
      </w:pPr>
      <w:rPr>
        <w:rFonts w:hint="default"/>
        <w:b w:val="0"/>
        <w:bCs/>
      </w:rPr>
    </w:lvl>
    <w:lvl w:ilvl="1" w:tplc="04160019" w:tentative="1">
      <w:start w:val="1"/>
      <w:numFmt w:val="lowerLetter"/>
      <w:lvlText w:val="%2."/>
      <w:lvlJc w:val="left"/>
      <w:pPr>
        <w:ind w:left="1931" w:hanging="360"/>
      </w:pPr>
    </w:lvl>
    <w:lvl w:ilvl="2" w:tplc="0416001B" w:tentative="1">
      <w:start w:val="1"/>
      <w:numFmt w:val="lowerRoman"/>
      <w:lvlText w:val="%3."/>
      <w:lvlJc w:val="right"/>
      <w:pPr>
        <w:ind w:left="2651" w:hanging="180"/>
      </w:pPr>
    </w:lvl>
    <w:lvl w:ilvl="3" w:tplc="0416000F" w:tentative="1">
      <w:start w:val="1"/>
      <w:numFmt w:val="decimal"/>
      <w:lvlText w:val="%4."/>
      <w:lvlJc w:val="left"/>
      <w:pPr>
        <w:ind w:left="3371" w:hanging="360"/>
      </w:pPr>
    </w:lvl>
    <w:lvl w:ilvl="4" w:tplc="04160019" w:tentative="1">
      <w:start w:val="1"/>
      <w:numFmt w:val="lowerLetter"/>
      <w:lvlText w:val="%5."/>
      <w:lvlJc w:val="left"/>
      <w:pPr>
        <w:ind w:left="4091" w:hanging="360"/>
      </w:pPr>
    </w:lvl>
    <w:lvl w:ilvl="5" w:tplc="0416001B" w:tentative="1">
      <w:start w:val="1"/>
      <w:numFmt w:val="lowerRoman"/>
      <w:lvlText w:val="%6."/>
      <w:lvlJc w:val="right"/>
      <w:pPr>
        <w:ind w:left="4811" w:hanging="180"/>
      </w:pPr>
    </w:lvl>
    <w:lvl w:ilvl="6" w:tplc="0416000F" w:tentative="1">
      <w:start w:val="1"/>
      <w:numFmt w:val="decimal"/>
      <w:lvlText w:val="%7."/>
      <w:lvlJc w:val="left"/>
      <w:pPr>
        <w:ind w:left="5531" w:hanging="360"/>
      </w:pPr>
    </w:lvl>
    <w:lvl w:ilvl="7" w:tplc="04160019" w:tentative="1">
      <w:start w:val="1"/>
      <w:numFmt w:val="lowerLetter"/>
      <w:lvlText w:val="%8."/>
      <w:lvlJc w:val="left"/>
      <w:pPr>
        <w:ind w:left="6251" w:hanging="360"/>
      </w:pPr>
    </w:lvl>
    <w:lvl w:ilvl="8" w:tplc="0416001B" w:tentative="1">
      <w:start w:val="1"/>
      <w:numFmt w:val="lowerRoman"/>
      <w:lvlText w:val="%9."/>
      <w:lvlJc w:val="right"/>
      <w:pPr>
        <w:ind w:left="6971" w:hanging="180"/>
      </w:pPr>
    </w:lvl>
  </w:abstractNum>
  <w:abstractNum w:abstractNumId="7" w15:restartNumberingAfterBreak="0">
    <w:nsid w:val="09412CBE"/>
    <w:multiLevelType w:val="singleLevel"/>
    <w:tmpl w:val="C7E414F8"/>
    <w:lvl w:ilvl="0">
      <w:start w:val="1"/>
      <w:numFmt w:val="lowerLetter"/>
      <w:lvlText w:val="%1) "/>
      <w:legacy w:legacy="1" w:legacySpace="0" w:legacyIndent="283"/>
      <w:lvlJc w:val="left"/>
      <w:pPr>
        <w:ind w:left="283" w:hanging="283"/>
      </w:pPr>
      <w:rPr>
        <w:rFonts w:ascii="Arial" w:hAnsi="Arial" w:cs="Arial" w:hint="default"/>
        <w:b w:val="0"/>
        <w:i w:val="0"/>
        <w:sz w:val="22"/>
        <w:szCs w:val="22"/>
        <w:u w:val="none"/>
      </w:rPr>
    </w:lvl>
  </w:abstractNum>
  <w:abstractNum w:abstractNumId="8" w15:restartNumberingAfterBreak="0">
    <w:nsid w:val="0AC420FD"/>
    <w:multiLevelType w:val="singleLevel"/>
    <w:tmpl w:val="04E89E1A"/>
    <w:lvl w:ilvl="0">
      <w:start w:val="4"/>
      <w:numFmt w:val="lowerLetter"/>
      <w:lvlText w:val="%1) "/>
      <w:legacy w:legacy="1" w:legacySpace="0" w:legacyIndent="283"/>
      <w:lvlJc w:val="left"/>
      <w:pPr>
        <w:ind w:left="283" w:hanging="283"/>
      </w:pPr>
      <w:rPr>
        <w:rFonts w:ascii="Arial" w:hAnsi="Arial" w:cs="Arial" w:hint="default"/>
        <w:b w:val="0"/>
        <w:i w:val="0"/>
        <w:sz w:val="22"/>
        <w:szCs w:val="22"/>
        <w:u w:val="none"/>
      </w:rPr>
    </w:lvl>
  </w:abstractNum>
  <w:abstractNum w:abstractNumId="9" w15:restartNumberingAfterBreak="0">
    <w:nsid w:val="10733B87"/>
    <w:multiLevelType w:val="hybridMultilevel"/>
    <w:tmpl w:val="E842D11E"/>
    <w:lvl w:ilvl="0" w:tplc="04160001">
      <w:start w:val="1"/>
      <w:numFmt w:val="bullet"/>
      <w:lvlText w:val=""/>
      <w:lvlJc w:val="left"/>
      <w:pPr>
        <w:ind w:left="1478" w:hanging="360"/>
      </w:pPr>
      <w:rPr>
        <w:rFonts w:ascii="Symbol" w:hAnsi="Symbol" w:hint="default"/>
      </w:rPr>
    </w:lvl>
    <w:lvl w:ilvl="1" w:tplc="04160003" w:tentative="1">
      <w:start w:val="1"/>
      <w:numFmt w:val="bullet"/>
      <w:lvlText w:val="o"/>
      <w:lvlJc w:val="left"/>
      <w:pPr>
        <w:ind w:left="2198" w:hanging="360"/>
      </w:pPr>
      <w:rPr>
        <w:rFonts w:ascii="Courier New" w:hAnsi="Courier New" w:cs="Courier New" w:hint="default"/>
      </w:rPr>
    </w:lvl>
    <w:lvl w:ilvl="2" w:tplc="04160005" w:tentative="1">
      <w:start w:val="1"/>
      <w:numFmt w:val="bullet"/>
      <w:lvlText w:val=""/>
      <w:lvlJc w:val="left"/>
      <w:pPr>
        <w:ind w:left="2918" w:hanging="360"/>
      </w:pPr>
      <w:rPr>
        <w:rFonts w:ascii="Wingdings" w:hAnsi="Wingdings" w:hint="default"/>
      </w:rPr>
    </w:lvl>
    <w:lvl w:ilvl="3" w:tplc="04160001" w:tentative="1">
      <w:start w:val="1"/>
      <w:numFmt w:val="bullet"/>
      <w:lvlText w:val=""/>
      <w:lvlJc w:val="left"/>
      <w:pPr>
        <w:ind w:left="3638" w:hanging="360"/>
      </w:pPr>
      <w:rPr>
        <w:rFonts w:ascii="Symbol" w:hAnsi="Symbol" w:hint="default"/>
      </w:rPr>
    </w:lvl>
    <w:lvl w:ilvl="4" w:tplc="04160003" w:tentative="1">
      <w:start w:val="1"/>
      <w:numFmt w:val="bullet"/>
      <w:lvlText w:val="o"/>
      <w:lvlJc w:val="left"/>
      <w:pPr>
        <w:ind w:left="4358" w:hanging="360"/>
      </w:pPr>
      <w:rPr>
        <w:rFonts w:ascii="Courier New" w:hAnsi="Courier New" w:cs="Courier New" w:hint="default"/>
      </w:rPr>
    </w:lvl>
    <w:lvl w:ilvl="5" w:tplc="04160005" w:tentative="1">
      <w:start w:val="1"/>
      <w:numFmt w:val="bullet"/>
      <w:lvlText w:val=""/>
      <w:lvlJc w:val="left"/>
      <w:pPr>
        <w:ind w:left="5078" w:hanging="360"/>
      </w:pPr>
      <w:rPr>
        <w:rFonts w:ascii="Wingdings" w:hAnsi="Wingdings" w:hint="default"/>
      </w:rPr>
    </w:lvl>
    <w:lvl w:ilvl="6" w:tplc="04160001" w:tentative="1">
      <w:start w:val="1"/>
      <w:numFmt w:val="bullet"/>
      <w:lvlText w:val=""/>
      <w:lvlJc w:val="left"/>
      <w:pPr>
        <w:ind w:left="5798" w:hanging="360"/>
      </w:pPr>
      <w:rPr>
        <w:rFonts w:ascii="Symbol" w:hAnsi="Symbol" w:hint="default"/>
      </w:rPr>
    </w:lvl>
    <w:lvl w:ilvl="7" w:tplc="04160003" w:tentative="1">
      <w:start w:val="1"/>
      <w:numFmt w:val="bullet"/>
      <w:lvlText w:val="o"/>
      <w:lvlJc w:val="left"/>
      <w:pPr>
        <w:ind w:left="6518" w:hanging="360"/>
      </w:pPr>
      <w:rPr>
        <w:rFonts w:ascii="Courier New" w:hAnsi="Courier New" w:cs="Courier New" w:hint="default"/>
      </w:rPr>
    </w:lvl>
    <w:lvl w:ilvl="8" w:tplc="04160005" w:tentative="1">
      <w:start w:val="1"/>
      <w:numFmt w:val="bullet"/>
      <w:lvlText w:val=""/>
      <w:lvlJc w:val="left"/>
      <w:pPr>
        <w:ind w:left="7238" w:hanging="360"/>
      </w:pPr>
      <w:rPr>
        <w:rFonts w:ascii="Wingdings" w:hAnsi="Wingdings" w:hint="default"/>
      </w:rPr>
    </w:lvl>
  </w:abstractNum>
  <w:abstractNum w:abstractNumId="10" w15:restartNumberingAfterBreak="0">
    <w:nsid w:val="1A8F1FFF"/>
    <w:multiLevelType w:val="multilevel"/>
    <w:tmpl w:val="5CC21578"/>
    <w:styleLink w:val="Estilo1"/>
    <w:lvl w:ilvl="0">
      <w:start w:val="1"/>
      <w:numFmt w:val="upperRoman"/>
      <w:lvlText w:val="%1"/>
      <w:lvlJc w:val="left"/>
      <w:pPr>
        <w:tabs>
          <w:tab w:val="num" w:pos="720"/>
        </w:tabs>
        <w:ind w:left="720" w:hanging="360"/>
      </w:pPr>
      <w:rPr>
        <w:rFonts w:ascii="Times New Roman" w:hAnsi="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2A5AB8"/>
    <w:multiLevelType w:val="singleLevel"/>
    <w:tmpl w:val="9864C16E"/>
    <w:lvl w:ilvl="0">
      <w:start w:val="1"/>
      <w:numFmt w:val="lowerLetter"/>
      <w:lvlText w:val="%1."/>
      <w:lvlJc w:val="left"/>
      <w:pPr>
        <w:tabs>
          <w:tab w:val="num" w:pos="360"/>
        </w:tabs>
        <w:ind w:left="360" w:hanging="360"/>
      </w:pPr>
      <w:rPr>
        <w:rFonts w:hint="default"/>
        <w:b/>
      </w:rPr>
    </w:lvl>
  </w:abstractNum>
  <w:abstractNum w:abstractNumId="12" w15:restartNumberingAfterBreak="0">
    <w:nsid w:val="2C4C0BC9"/>
    <w:multiLevelType w:val="singleLevel"/>
    <w:tmpl w:val="77A69E96"/>
    <w:lvl w:ilvl="0">
      <w:start w:val="1"/>
      <w:numFmt w:val="lowerLetter"/>
      <w:lvlText w:val="%1."/>
      <w:lvlJc w:val="left"/>
      <w:pPr>
        <w:tabs>
          <w:tab w:val="num" w:pos="360"/>
        </w:tabs>
        <w:ind w:left="360" w:hanging="360"/>
      </w:pPr>
      <w:rPr>
        <w:rFonts w:hint="default"/>
        <w:b/>
      </w:rPr>
    </w:lvl>
  </w:abstractNum>
  <w:abstractNum w:abstractNumId="13" w15:restartNumberingAfterBreak="0">
    <w:nsid w:val="2F6866C0"/>
    <w:multiLevelType w:val="hybridMultilevel"/>
    <w:tmpl w:val="11869008"/>
    <w:lvl w:ilvl="0" w:tplc="1982DCC0">
      <w:start w:val="1"/>
      <w:numFmt w:val="lowerLetter"/>
      <w:lvlText w:val="%1)"/>
      <w:lvlJc w:val="left"/>
      <w:pPr>
        <w:ind w:left="720" w:hanging="360"/>
      </w:pPr>
      <w:rPr>
        <w:rFonts w:hint="default"/>
        <w:b/>
        <w:bCs/>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F853C94"/>
    <w:multiLevelType w:val="hybridMultilevel"/>
    <w:tmpl w:val="E422888A"/>
    <w:lvl w:ilvl="0" w:tplc="AAA8746A">
      <w:start w:val="1"/>
      <w:numFmt w:val="lowerLetter"/>
      <w:lvlText w:val="%1)"/>
      <w:lvlJc w:val="left"/>
      <w:pPr>
        <w:ind w:left="3324" w:hanging="360"/>
      </w:pPr>
      <w:rPr>
        <w:rFonts w:ascii="Arial" w:eastAsiaTheme="minorHAnsi" w:hAnsi="Arial" w:cs="Arial"/>
      </w:rPr>
    </w:lvl>
    <w:lvl w:ilvl="1" w:tplc="04160019">
      <w:start w:val="1"/>
      <w:numFmt w:val="lowerLetter"/>
      <w:lvlText w:val="%2."/>
      <w:lvlJc w:val="left"/>
      <w:pPr>
        <w:ind w:left="4044" w:hanging="360"/>
      </w:pPr>
    </w:lvl>
    <w:lvl w:ilvl="2" w:tplc="0416001B" w:tentative="1">
      <w:start w:val="1"/>
      <w:numFmt w:val="lowerRoman"/>
      <w:lvlText w:val="%3."/>
      <w:lvlJc w:val="right"/>
      <w:pPr>
        <w:ind w:left="4764" w:hanging="180"/>
      </w:pPr>
    </w:lvl>
    <w:lvl w:ilvl="3" w:tplc="0416000F" w:tentative="1">
      <w:start w:val="1"/>
      <w:numFmt w:val="decimal"/>
      <w:lvlText w:val="%4."/>
      <w:lvlJc w:val="left"/>
      <w:pPr>
        <w:ind w:left="5484" w:hanging="360"/>
      </w:pPr>
    </w:lvl>
    <w:lvl w:ilvl="4" w:tplc="04160019" w:tentative="1">
      <w:start w:val="1"/>
      <w:numFmt w:val="lowerLetter"/>
      <w:lvlText w:val="%5."/>
      <w:lvlJc w:val="left"/>
      <w:pPr>
        <w:ind w:left="6204" w:hanging="360"/>
      </w:pPr>
    </w:lvl>
    <w:lvl w:ilvl="5" w:tplc="0416001B" w:tentative="1">
      <w:start w:val="1"/>
      <w:numFmt w:val="lowerRoman"/>
      <w:lvlText w:val="%6."/>
      <w:lvlJc w:val="right"/>
      <w:pPr>
        <w:ind w:left="6924" w:hanging="180"/>
      </w:pPr>
    </w:lvl>
    <w:lvl w:ilvl="6" w:tplc="0416000F" w:tentative="1">
      <w:start w:val="1"/>
      <w:numFmt w:val="decimal"/>
      <w:lvlText w:val="%7."/>
      <w:lvlJc w:val="left"/>
      <w:pPr>
        <w:ind w:left="7644" w:hanging="360"/>
      </w:pPr>
    </w:lvl>
    <w:lvl w:ilvl="7" w:tplc="04160019" w:tentative="1">
      <w:start w:val="1"/>
      <w:numFmt w:val="lowerLetter"/>
      <w:lvlText w:val="%8."/>
      <w:lvlJc w:val="left"/>
      <w:pPr>
        <w:ind w:left="8364" w:hanging="360"/>
      </w:pPr>
    </w:lvl>
    <w:lvl w:ilvl="8" w:tplc="0416001B" w:tentative="1">
      <w:start w:val="1"/>
      <w:numFmt w:val="lowerRoman"/>
      <w:lvlText w:val="%9."/>
      <w:lvlJc w:val="right"/>
      <w:pPr>
        <w:ind w:left="9084" w:hanging="180"/>
      </w:pPr>
    </w:lvl>
  </w:abstractNum>
  <w:abstractNum w:abstractNumId="15" w15:restartNumberingAfterBreak="0">
    <w:nsid w:val="347F1EC7"/>
    <w:multiLevelType w:val="hybridMultilevel"/>
    <w:tmpl w:val="C54A4884"/>
    <w:lvl w:ilvl="0" w:tplc="689EF3DC">
      <w:start w:val="1"/>
      <w:numFmt w:val="decimal"/>
      <w:pStyle w:val="Ttulo1"/>
      <w:lvlText w:val="%1."/>
      <w:lvlJc w:val="left"/>
      <w:pPr>
        <w:tabs>
          <w:tab w:val="num" w:pos="720"/>
        </w:tabs>
        <w:ind w:left="720" w:hanging="360"/>
      </w:pPr>
    </w:lvl>
    <w:lvl w:ilvl="1" w:tplc="F20EC986">
      <w:start w:val="1"/>
      <w:numFmt w:val="decimal"/>
      <w:pStyle w:val="Ttulo2"/>
      <w:lvlText w:val="%2."/>
      <w:lvlJc w:val="left"/>
      <w:pPr>
        <w:tabs>
          <w:tab w:val="num" w:pos="1440"/>
        </w:tabs>
        <w:ind w:left="1440" w:hanging="360"/>
      </w:pPr>
    </w:lvl>
    <w:lvl w:ilvl="2" w:tplc="BC163A82" w:tentative="1">
      <w:start w:val="1"/>
      <w:numFmt w:val="decimal"/>
      <w:pStyle w:val="Ttulo3"/>
      <w:lvlText w:val="%3."/>
      <w:lvlJc w:val="left"/>
      <w:pPr>
        <w:tabs>
          <w:tab w:val="num" w:pos="2160"/>
        </w:tabs>
        <w:ind w:left="2160" w:hanging="360"/>
      </w:pPr>
    </w:lvl>
    <w:lvl w:ilvl="3" w:tplc="1F742A22" w:tentative="1">
      <w:start w:val="1"/>
      <w:numFmt w:val="decimal"/>
      <w:pStyle w:val="Ttulo4"/>
      <w:lvlText w:val="%4."/>
      <w:lvlJc w:val="left"/>
      <w:pPr>
        <w:tabs>
          <w:tab w:val="num" w:pos="2880"/>
        </w:tabs>
        <w:ind w:left="2880" w:hanging="360"/>
      </w:pPr>
    </w:lvl>
    <w:lvl w:ilvl="4" w:tplc="E8C69574" w:tentative="1">
      <w:start w:val="1"/>
      <w:numFmt w:val="decimal"/>
      <w:pStyle w:val="Ttulo5"/>
      <w:lvlText w:val="%5."/>
      <w:lvlJc w:val="left"/>
      <w:pPr>
        <w:tabs>
          <w:tab w:val="num" w:pos="3600"/>
        </w:tabs>
        <w:ind w:left="3600" w:hanging="360"/>
      </w:pPr>
    </w:lvl>
    <w:lvl w:ilvl="5" w:tplc="F81604A8">
      <w:start w:val="1"/>
      <w:numFmt w:val="decimal"/>
      <w:pStyle w:val="Ttulo6"/>
      <w:lvlText w:val="%6."/>
      <w:lvlJc w:val="left"/>
      <w:pPr>
        <w:tabs>
          <w:tab w:val="num" w:pos="4320"/>
        </w:tabs>
        <w:ind w:left="4320" w:hanging="360"/>
      </w:pPr>
    </w:lvl>
    <w:lvl w:ilvl="6" w:tplc="1538762E">
      <w:start w:val="1"/>
      <w:numFmt w:val="decimal"/>
      <w:pStyle w:val="Ttulo7"/>
      <w:lvlText w:val="%7."/>
      <w:lvlJc w:val="left"/>
      <w:pPr>
        <w:tabs>
          <w:tab w:val="num" w:pos="5040"/>
        </w:tabs>
        <w:ind w:left="5040" w:hanging="360"/>
      </w:pPr>
    </w:lvl>
    <w:lvl w:ilvl="7" w:tplc="36B412BC" w:tentative="1">
      <w:start w:val="1"/>
      <w:numFmt w:val="decimal"/>
      <w:pStyle w:val="Ttulo8"/>
      <w:lvlText w:val="%8."/>
      <w:lvlJc w:val="left"/>
      <w:pPr>
        <w:tabs>
          <w:tab w:val="num" w:pos="5760"/>
        </w:tabs>
        <w:ind w:left="5760" w:hanging="360"/>
      </w:pPr>
    </w:lvl>
    <w:lvl w:ilvl="8" w:tplc="24D8E982" w:tentative="1">
      <w:start w:val="1"/>
      <w:numFmt w:val="decimal"/>
      <w:pStyle w:val="Ttulo9"/>
      <w:lvlText w:val="%9."/>
      <w:lvlJc w:val="left"/>
      <w:pPr>
        <w:tabs>
          <w:tab w:val="num" w:pos="6480"/>
        </w:tabs>
        <w:ind w:left="6480" w:hanging="360"/>
      </w:pPr>
    </w:lvl>
  </w:abstractNum>
  <w:abstractNum w:abstractNumId="16" w15:restartNumberingAfterBreak="0">
    <w:nsid w:val="35FE1ABF"/>
    <w:multiLevelType w:val="singleLevel"/>
    <w:tmpl w:val="83C801E6"/>
    <w:lvl w:ilvl="0">
      <w:start w:val="3"/>
      <w:numFmt w:val="lowerLetter"/>
      <w:lvlText w:val="%1) "/>
      <w:legacy w:legacy="1" w:legacySpace="0" w:legacyIndent="283"/>
      <w:lvlJc w:val="left"/>
      <w:pPr>
        <w:ind w:left="283" w:hanging="283"/>
      </w:pPr>
      <w:rPr>
        <w:rFonts w:ascii="Arial" w:hAnsi="Arial" w:cs="Arial" w:hint="default"/>
        <w:b w:val="0"/>
        <w:i w:val="0"/>
        <w:sz w:val="22"/>
        <w:szCs w:val="22"/>
        <w:u w:val="none"/>
      </w:rPr>
    </w:lvl>
  </w:abstractNum>
  <w:abstractNum w:abstractNumId="17" w15:restartNumberingAfterBreak="0">
    <w:nsid w:val="368961F0"/>
    <w:multiLevelType w:val="multilevel"/>
    <w:tmpl w:val="3B5459A0"/>
    <w:styleLink w:val="WW8Num6"/>
    <w:lvl w:ilvl="0">
      <w:start w:val="2"/>
      <w:numFmt w:val="decimal"/>
      <w:lvlText w:val="%1."/>
      <w:lvlJc w:val="left"/>
      <w:rPr>
        <w:rFonts w:ascii="Symbol" w:hAnsi="Symbol" w:cs="Symbol"/>
      </w:rPr>
    </w:lvl>
    <w:lvl w:ilvl="1">
      <w:start w:val="1"/>
      <w:numFmt w:val="lowerLetter"/>
      <w:lvlText w:val="%2."/>
      <w:lvlJc w:val="left"/>
    </w:lvl>
    <w:lvl w:ilvl="2">
      <w:start w:val="1"/>
      <w:numFmt w:val="lowerRoman"/>
      <w:lvlText w:val="%3."/>
      <w:lvlJc w:val="right"/>
    </w:lvl>
    <w:lvl w:ilvl="3">
      <w:start w:val="1"/>
      <w:numFmt w:val="decimal"/>
      <w:lvlText w:val="%4."/>
      <w:lvlJc w:val="left"/>
    </w:lvl>
    <w:lvl w:ilvl="4">
      <w:start w:val="1"/>
      <w:numFmt w:val="lowerLetter"/>
      <w:lvlText w:val="%5."/>
      <w:lvlJc w:val="left"/>
    </w:lvl>
    <w:lvl w:ilvl="5">
      <w:start w:val="1"/>
      <w:numFmt w:val="lowerRoman"/>
      <w:lvlText w:val="%6."/>
      <w:lvlJc w:val="right"/>
    </w:lvl>
    <w:lvl w:ilvl="6">
      <w:start w:val="1"/>
      <w:numFmt w:val="decimal"/>
      <w:lvlText w:val="%7."/>
      <w:lvlJc w:val="left"/>
    </w:lvl>
    <w:lvl w:ilvl="7">
      <w:start w:val="1"/>
      <w:numFmt w:val="lowerLetter"/>
      <w:lvlText w:val="%8."/>
      <w:lvlJc w:val="left"/>
    </w:lvl>
    <w:lvl w:ilvl="8">
      <w:start w:val="1"/>
      <w:numFmt w:val="lowerRoman"/>
      <w:lvlText w:val="%9."/>
      <w:lvlJc w:val="right"/>
    </w:lvl>
  </w:abstractNum>
  <w:abstractNum w:abstractNumId="18" w15:restartNumberingAfterBreak="0">
    <w:nsid w:val="3D7566C8"/>
    <w:multiLevelType w:val="hybridMultilevel"/>
    <w:tmpl w:val="B71AF0E6"/>
    <w:lvl w:ilvl="0" w:tplc="04160017">
      <w:start w:val="1"/>
      <w:numFmt w:val="lowerLetter"/>
      <w:lvlText w:val="%1)"/>
      <w:lvlJc w:val="left"/>
      <w:pPr>
        <w:ind w:left="1478" w:hanging="360"/>
      </w:pPr>
    </w:lvl>
    <w:lvl w:ilvl="1" w:tplc="04160019" w:tentative="1">
      <w:start w:val="1"/>
      <w:numFmt w:val="lowerLetter"/>
      <w:lvlText w:val="%2."/>
      <w:lvlJc w:val="left"/>
      <w:pPr>
        <w:ind w:left="2198" w:hanging="360"/>
      </w:pPr>
    </w:lvl>
    <w:lvl w:ilvl="2" w:tplc="0416001B" w:tentative="1">
      <w:start w:val="1"/>
      <w:numFmt w:val="lowerRoman"/>
      <w:lvlText w:val="%3."/>
      <w:lvlJc w:val="right"/>
      <w:pPr>
        <w:ind w:left="2918" w:hanging="180"/>
      </w:pPr>
    </w:lvl>
    <w:lvl w:ilvl="3" w:tplc="0416000F" w:tentative="1">
      <w:start w:val="1"/>
      <w:numFmt w:val="decimal"/>
      <w:lvlText w:val="%4."/>
      <w:lvlJc w:val="left"/>
      <w:pPr>
        <w:ind w:left="3638" w:hanging="360"/>
      </w:pPr>
    </w:lvl>
    <w:lvl w:ilvl="4" w:tplc="04160019" w:tentative="1">
      <w:start w:val="1"/>
      <w:numFmt w:val="lowerLetter"/>
      <w:lvlText w:val="%5."/>
      <w:lvlJc w:val="left"/>
      <w:pPr>
        <w:ind w:left="4358" w:hanging="360"/>
      </w:pPr>
    </w:lvl>
    <w:lvl w:ilvl="5" w:tplc="0416001B" w:tentative="1">
      <w:start w:val="1"/>
      <w:numFmt w:val="lowerRoman"/>
      <w:lvlText w:val="%6."/>
      <w:lvlJc w:val="right"/>
      <w:pPr>
        <w:ind w:left="5078" w:hanging="180"/>
      </w:pPr>
    </w:lvl>
    <w:lvl w:ilvl="6" w:tplc="0416000F" w:tentative="1">
      <w:start w:val="1"/>
      <w:numFmt w:val="decimal"/>
      <w:lvlText w:val="%7."/>
      <w:lvlJc w:val="left"/>
      <w:pPr>
        <w:ind w:left="5798" w:hanging="360"/>
      </w:pPr>
    </w:lvl>
    <w:lvl w:ilvl="7" w:tplc="04160019" w:tentative="1">
      <w:start w:val="1"/>
      <w:numFmt w:val="lowerLetter"/>
      <w:lvlText w:val="%8."/>
      <w:lvlJc w:val="left"/>
      <w:pPr>
        <w:ind w:left="6518" w:hanging="360"/>
      </w:pPr>
    </w:lvl>
    <w:lvl w:ilvl="8" w:tplc="0416001B" w:tentative="1">
      <w:start w:val="1"/>
      <w:numFmt w:val="lowerRoman"/>
      <w:lvlText w:val="%9."/>
      <w:lvlJc w:val="right"/>
      <w:pPr>
        <w:ind w:left="7238" w:hanging="180"/>
      </w:pPr>
    </w:lvl>
  </w:abstractNum>
  <w:abstractNum w:abstractNumId="19" w15:restartNumberingAfterBreak="0">
    <w:nsid w:val="50910277"/>
    <w:multiLevelType w:val="hybridMultilevel"/>
    <w:tmpl w:val="5BF2A98E"/>
    <w:lvl w:ilvl="0" w:tplc="04160001">
      <w:start w:val="1"/>
      <w:numFmt w:val="bullet"/>
      <w:lvlText w:val=""/>
      <w:lvlJc w:val="left"/>
      <w:pPr>
        <w:ind w:left="1068" w:hanging="360"/>
      </w:pPr>
      <w:rPr>
        <w:rFonts w:ascii="Symbol" w:hAnsi="Symbol" w:hint="default"/>
      </w:rPr>
    </w:lvl>
    <w:lvl w:ilvl="1" w:tplc="04160001">
      <w:start w:val="1"/>
      <w:numFmt w:val="bullet"/>
      <w:lvlText w:val=""/>
      <w:lvlJc w:val="left"/>
      <w:pPr>
        <w:ind w:left="1788" w:hanging="360"/>
      </w:pPr>
      <w:rPr>
        <w:rFonts w:ascii="Symbol" w:hAnsi="Symbol" w:hint="default"/>
      </w:rPr>
    </w:lvl>
    <w:lvl w:ilvl="2" w:tplc="04160005" w:tentative="1">
      <w:start w:val="1"/>
      <w:numFmt w:val="bullet"/>
      <w:lvlText w:val=""/>
      <w:lvlJc w:val="left"/>
      <w:pPr>
        <w:ind w:left="2508" w:hanging="360"/>
      </w:pPr>
      <w:rPr>
        <w:rFonts w:ascii="Wingdings" w:hAnsi="Wingdings" w:cs="Wingdings" w:hint="default"/>
      </w:rPr>
    </w:lvl>
    <w:lvl w:ilvl="3" w:tplc="04160001" w:tentative="1">
      <w:start w:val="1"/>
      <w:numFmt w:val="bullet"/>
      <w:lvlText w:val=""/>
      <w:lvlJc w:val="left"/>
      <w:pPr>
        <w:ind w:left="3228" w:hanging="360"/>
      </w:pPr>
      <w:rPr>
        <w:rFonts w:ascii="Symbol" w:hAnsi="Symbol" w:cs="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cs="Wingdings" w:hint="default"/>
      </w:rPr>
    </w:lvl>
    <w:lvl w:ilvl="6" w:tplc="04160001" w:tentative="1">
      <w:start w:val="1"/>
      <w:numFmt w:val="bullet"/>
      <w:lvlText w:val=""/>
      <w:lvlJc w:val="left"/>
      <w:pPr>
        <w:ind w:left="5388" w:hanging="360"/>
      </w:pPr>
      <w:rPr>
        <w:rFonts w:ascii="Symbol" w:hAnsi="Symbol" w:cs="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cs="Wingdings" w:hint="default"/>
      </w:rPr>
    </w:lvl>
  </w:abstractNum>
  <w:abstractNum w:abstractNumId="20" w15:restartNumberingAfterBreak="0">
    <w:nsid w:val="5C1970F4"/>
    <w:multiLevelType w:val="multilevel"/>
    <w:tmpl w:val="0FE069A0"/>
    <w:lvl w:ilvl="0">
      <w:start w:val="1"/>
      <w:numFmt w:val="decimal"/>
      <w:lvlText w:val="%1."/>
      <w:lvlJc w:val="left"/>
      <w:pPr>
        <w:tabs>
          <w:tab w:val="num" w:pos="360"/>
        </w:tabs>
        <w:ind w:left="360" w:hanging="360"/>
      </w:pPr>
      <w:rPr>
        <w:b/>
        <w:color w:val="auto"/>
      </w:r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1" w15:restartNumberingAfterBreak="0">
    <w:nsid w:val="7B14793E"/>
    <w:multiLevelType w:val="singleLevel"/>
    <w:tmpl w:val="8DE41048"/>
    <w:lvl w:ilvl="0">
      <w:start w:val="1"/>
      <w:numFmt w:val="lowerLetter"/>
      <w:lvlText w:val="%1) "/>
      <w:legacy w:legacy="1" w:legacySpace="0" w:legacyIndent="283"/>
      <w:lvlJc w:val="left"/>
      <w:pPr>
        <w:ind w:left="283" w:hanging="283"/>
      </w:pPr>
      <w:rPr>
        <w:rFonts w:ascii="Times New Roman" w:hAnsi="Times New Roman" w:hint="default"/>
        <w:b w:val="0"/>
        <w:i w:val="0"/>
        <w:sz w:val="20"/>
        <w:u w:val="none"/>
      </w:rPr>
    </w:lvl>
  </w:abstractNum>
  <w:num w:numId="1">
    <w:abstractNumId w:val="15"/>
  </w:num>
  <w:num w:numId="2">
    <w:abstractNumId w:val="0"/>
  </w:num>
  <w:num w:numId="3">
    <w:abstractNumId w:val="1"/>
  </w:num>
  <w:num w:numId="4">
    <w:abstractNumId w:val="2"/>
  </w:num>
  <w:num w:numId="5">
    <w:abstractNumId w:val="3"/>
  </w:num>
  <w:num w:numId="6">
    <w:abstractNumId w:val="17"/>
  </w:num>
  <w:num w:numId="7">
    <w:abstractNumId w:val="14"/>
  </w:num>
  <w:num w:numId="8">
    <w:abstractNumId w:val="10"/>
  </w:num>
  <w:num w:numId="9">
    <w:abstractNumId w:val="6"/>
  </w:num>
  <w:num w:numId="10">
    <w:abstractNumId w:val="13"/>
  </w:num>
  <w:num w:numId="11">
    <w:abstractNumId w:val="20"/>
  </w:num>
  <w:num w:numId="12">
    <w:abstractNumId w:val="5"/>
  </w:num>
  <w:num w:numId="13">
    <w:abstractNumId w:val="18"/>
  </w:num>
  <w:num w:numId="14">
    <w:abstractNumId w:val="9"/>
  </w:num>
  <w:num w:numId="15">
    <w:abstractNumId w:val="19"/>
  </w:num>
  <w:num w:numId="16">
    <w:abstractNumId w:val="11"/>
  </w:num>
  <w:num w:numId="17">
    <w:abstractNumId w:val="12"/>
  </w:num>
  <w:num w:numId="18">
    <w:abstractNumId w:val="21"/>
  </w:num>
  <w:num w:numId="19">
    <w:abstractNumId w:val="7"/>
  </w:num>
  <w:num w:numId="20">
    <w:abstractNumId w:val="16"/>
  </w:num>
  <w:num w:numId="21">
    <w:abstractNumId w:val="8"/>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hideSpellingErrors/>
  <w:proofState w:spelling="clean"/>
  <w:defaultTabStop w:val="708"/>
  <w:hyphenationZone w:val="425"/>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372B"/>
    <w:rsid w:val="0000052E"/>
    <w:rsid w:val="00000B0A"/>
    <w:rsid w:val="000011B2"/>
    <w:rsid w:val="00003494"/>
    <w:rsid w:val="000041E4"/>
    <w:rsid w:val="0000438E"/>
    <w:rsid w:val="000054BA"/>
    <w:rsid w:val="00006807"/>
    <w:rsid w:val="0000693D"/>
    <w:rsid w:val="00006DDA"/>
    <w:rsid w:val="00006EAD"/>
    <w:rsid w:val="000074FC"/>
    <w:rsid w:val="00007583"/>
    <w:rsid w:val="00010A78"/>
    <w:rsid w:val="000119E2"/>
    <w:rsid w:val="00013985"/>
    <w:rsid w:val="00014308"/>
    <w:rsid w:val="00014532"/>
    <w:rsid w:val="000156D4"/>
    <w:rsid w:val="00016340"/>
    <w:rsid w:val="00016829"/>
    <w:rsid w:val="00017CD5"/>
    <w:rsid w:val="00020640"/>
    <w:rsid w:val="000210B4"/>
    <w:rsid w:val="00022816"/>
    <w:rsid w:val="00022E53"/>
    <w:rsid w:val="0002354E"/>
    <w:rsid w:val="00023569"/>
    <w:rsid w:val="000238E7"/>
    <w:rsid w:val="00023C83"/>
    <w:rsid w:val="00024670"/>
    <w:rsid w:val="000253B4"/>
    <w:rsid w:val="00025BC3"/>
    <w:rsid w:val="00025FB8"/>
    <w:rsid w:val="00026BB3"/>
    <w:rsid w:val="00026C41"/>
    <w:rsid w:val="000309ED"/>
    <w:rsid w:val="00030F36"/>
    <w:rsid w:val="000327D2"/>
    <w:rsid w:val="00033DC7"/>
    <w:rsid w:val="0003523A"/>
    <w:rsid w:val="00036D02"/>
    <w:rsid w:val="000372DA"/>
    <w:rsid w:val="00040C14"/>
    <w:rsid w:val="00041234"/>
    <w:rsid w:val="0004130A"/>
    <w:rsid w:val="0004144C"/>
    <w:rsid w:val="000435D7"/>
    <w:rsid w:val="000438D1"/>
    <w:rsid w:val="00043AA6"/>
    <w:rsid w:val="00043DE6"/>
    <w:rsid w:val="00044667"/>
    <w:rsid w:val="0004551A"/>
    <w:rsid w:val="00046120"/>
    <w:rsid w:val="00050CF1"/>
    <w:rsid w:val="00052395"/>
    <w:rsid w:val="0005314B"/>
    <w:rsid w:val="00056584"/>
    <w:rsid w:val="000565A3"/>
    <w:rsid w:val="000565ED"/>
    <w:rsid w:val="00056708"/>
    <w:rsid w:val="00057101"/>
    <w:rsid w:val="0005710A"/>
    <w:rsid w:val="000571F7"/>
    <w:rsid w:val="00057A98"/>
    <w:rsid w:val="00057B58"/>
    <w:rsid w:val="00057E40"/>
    <w:rsid w:val="000624C2"/>
    <w:rsid w:val="00062C8A"/>
    <w:rsid w:val="00062DCD"/>
    <w:rsid w:val="00064359"/>
    <w:rsid w:val="00064CF3"/>
    <w:rsid w:val="00065006"/>
    <w:rsid w:val="00065CB3"/>
    <w:rsid w:val="00067F51"/>
    <w:rsid w:val="00070793"/>
    <w:rsid w:val="00070862"/>
    <w:rsid w:val="0007188E"/>
    <w:rsid w:val="000719BD"/>
    <w:rsid w:val="00072271"/>
    <w:rsid w:val="0007285F"/>
    <w:rsid w:val="00072B64"/>
    <w:rsid w:val="00074E88"/>
    <w:rsid w:val="00074EF5"/>
    <w:rsid w:val="00075900"/>
    <w:rsid w:val="00075B9F"/>
    <w:rsid w:val="00075D64"/>
    <w:rsid w:val="00075F9D"/>
    <w:rsid w:val="00076ABB"/>
    <w:rsid w:val="00076E9E"/>
    <w:rsid w:val="00076F57"/>
    <w:rsid w:val="0007763E"/>
    <w:rsid w:val="00077A53"/>
    <w:rsid w:val="00080660"/>
    <w:rsid w:val="00081C27"/>
    <w:rsid w:val="0008320E"/>
    <w:rsid w:val="00085911"/>
    <w:rsid w:val="00086173"/>
    <w:rsid w:val="00086B20"/>
    <w:rsid w:val="000879B0"/>
    <w:rsid w:val="00090531"/>
    <w:rsid w:val="00090D40"/>
    <w:rsid w:val="000920E5"/>
    <w:rsid w:val="00092EF5"/>
    <w:rsid w:val="000940CF"/>
    <w:rsid w:val="0009439D"/>
    <w:rsid w:val="000946DE"/>
    <w:rsid w:val="00096939"/>
    <w:rsid w:val="00096B78"/>
    <w:rsid w:val="000973BF"/>
    <w:rsid w:val="000A0368"/>
    <w:rsid w:val="000A088B"/>
    <w:rsid w:val="000A2046"/>
    <w:rsid w:val="000A2828"/>
    <w:rsid w:val="000A39F5"/>
    <w:rsid w:val="000A4040"/>
    <w:rsid w:val="000A5898"/>
    <w:rsid w:val="000A5C81"/>
    <w:rsid w:val="000A67D5"/>
    <w:rsid w:val="000A71DA"/>
    <w:rsid w:val="000A77F7"/>
    <w:rsid w:val="000B2DE7"/>
    <w:rsid w:val="000B2E53"/>
    <w:rsid w:val="000B338A"/>
    <w:rsid w:val="000B5681"/>
    <w:rsid w:val="000B69DF"/>
    <w:rsid w:val="000C02C3"/>
    <w:rsid w:val="000C0BD6"/>
    <w:rsid w:val="000C1BEC"/>
    <w:rsid w:val="000C1F31"/>
    <w:rsid w:val="000C2480"/>
    <w:rsid w:val="000C2774"/>
    <w:rsid w:val="000C3B86"/>
    <w:rsid w:val="000C46B5"/>
    <w:rsid w:val="000C63C9"/>
    <w:rsid w:val="000C63DF"/>
    <w:rsid w:val="000C672E"/>
    <w:rsid w:val="000D0794"/>
    <w:rsid w:val="000D110E"/>
    <w:rsid w:val="000D1BBB"/>
    <w:rsid w:val="000D2540"/>
    <w:rsid w:val="000D2AEF"/>
    <w:rsid w:val="000D2B3E"/>
    <w:rsid w:val="000D3AFC"/>
    <w:rsid w:val="000D543E"/>
    <w:rsid w:val="000D5733"/>
    <w:rsid w:val="000D5911"/>
    <w:rsid w:val="000D62B9"/>
    <w:rsid w:val="000D6AD1"/>
    <w:rsid w:val="000D6B54"/>
    <w:rsid w:val="000D6DA2"/>
    <w:rsid w:val="000D7723"/>
    <w:rsid w:val="000D777B"/>
    <w:rsid w:val="000D77FC"/>
    <w:rsid w:val="000D7BF0"/>
    <w:rsid w:val="000E003D"/>
    <w:rsid w:val="000E0368"/>
    <w:rsid w:val="000E0C75"/>
    <w:rsid w:val="000E2779"/>
    <w:rsid w:val="000E344A"/>
    <w:rsid w:val="000E3968"/>
    <w:rsid w:val="000E45EA"/>
    <w:rsid w:val="000E6505"/>
    <w:rsid w:val="000E665A"/>
    <w:rsid w:val="000E6C3A"/>
    <w:rsid w:val="000E7759"/>
    <w:rsid w:val="000E784E"/>
    <w:rsid w:val="000E788F"/>
    <w:rsid w:val="000F009E"/>
    <w:rsid w:val="000F0853"/>
    <w:rsid w:val="000F1249"/>
    <w:rsid w:val="000F2226"/>
    <w:rsid w:val="000F2C35"/>
    <w:rsid w:val="000F3AED"/>
    <w:rsid w:val="000F43FB"/>
    <w:rsid w:val="000F44DD"/>
    <w:rsid w:val="000F52F9"/>
    <w:rsid w:val="000F5DE8"/>
    <w:rsid w:val="000F6CF9"/>
    <w:rsid w:val="000F7243"/>
    <w:rsid w:val="000F7423"/>
    <w:rsid w:val="001010A8"/>
    <w:rsid w:val="0010156D"/>
    <w:rsid w:val="0010297A"/>
    <w:rsid w:val="0010476B"/>
    <w:rsid w:val="00104E54"/>
    <w:rsid w:val="001052DE"/>
    <w:rsid w:val="001056AC"/>
    <w:rsid w:val="00105733"/>
    <w:rsid w:val="001063C3"/>
    <w:rsid w:val="001068A8"/>
    <w:rsid w:val="001075D4"/>
    <w:rsid w:val="0011134E"/>
    <w:rsid w:val="001119D2"/>
    <w:rsid w:val="00111AA5"/>
    <w:rsid w:val="00112443"/>
    <w:rsid w:val="00113E37"/>
    <w:rsid w:val="00113F5A"/>
    <w:rsid w:val="00114663"/>
    <w:rsid w:val="00114F0E"/>
    <w:rsid w:val="0011511F"/>
    <w:rsid w:val="00116227"/>
    <w:rsid w:val="00117795"/>
    <w:rsid w:val="001204B3"/>
    <w:rsid w:val="00120F69"/>
    <w:rsid w:val="00121F11"/>
    <w:rsid w:val="001225E4"/>
    <w:rsid w:val="00122E0D"/>
    <w:rsid w:val="001233DE"/>
    <w:rsid w:val="00123770"/>
    <w:rsid w:val="00124653"/>
    <w:rsid w:val="001246F2"/>
    <w:rsid w:val="00124BC7"/>
    <w:rsid w:val="001252FF"/>
    <w:rsid w:val="001256FB"/>
    <w:rsid w:val="0012763F"/>
    <w:rsid w:val="00130248"/>
    <w:rsid w:val="0013035C"/>
    <w:rsid w:val="00131A9F"/>
    <w:rsid w:val="00131E5F"/>
    <w:rsid w:val="001321A0"/>
    <w:rsid w:val="00133381"/>
    <w:rsid w:val="00133AD2"/>
    <w:rsid w:val="0013412B"/>
    <w:rsid w:val="00134A57"/>
    <w:rsid w:val="00134C9B"/>
    <w:rsid w:val="00134F3E"/>
    <w:rsid w:val="0013616A"/>
    <w:rsid w:val="0013648B"/>
    <w:rsid w:val="00136E36"/>
    <w:rsid w:val="001370D6"/>
    <w:rsid w:val="00137304"/>
    <w:rsid w:val="00137B9B"/>
    <w:rsid w:val="00140004"/>
    <w:rsid w:val="001412E9"/>
    <w:rsid w:val="0014181A"/>
    <w:rsid w:val="00144027"/>
    <w:rsid w:val="001440EE"/>
    <w:rsid w:val="001449F6"/>
    <w:rsid w:val="00144E0B"/>
    <w:rsid w:val="00145C64"/>
    <w:rsid w:val="001471A7"/>
    <w:rsid w:val="0014743B"/>
    <w:rsid w:val="00147DC7"/>
    <w:rsid w:val="0015003F"/>
    <w:rsid w:val="001501B1"/>
    <w:rsid w:val="00150B3C"/>
    <w:rsid w:val="001521A0"/>
    <w:rsid w:val="0015272D"/>
    <w:rsid w:val="001528C4"/>
    <w:rsid w:val="001529DC"/>
    <w:rsid w:val="00153E8B"/>
    <w:rsid w:val="00154098"/>
    <w:rsid w:val="00155039"/>
    <w:rsid w:val="0015547C"/>
    <w:rsid w:val="00157A77"/>
    <w:rsid w:val="00157ED7"/>
    <w:rsid w:val="00160FAA"/>
    <w:rsid w:val="00161038"/>
    <w:rsid w:val="001616E0"/>
    <w:rsid w:val="001622B7"/>
    <w:rsid w:val="00162770"/>
    <w:rsid w:val="0016283C"/>
    <w:rsid w:val="00162EE8"/>
    <w:rsid w:val="001651C0"/>
    <w:rsid w:val="00165918"/>
    <w:rsid w:val="001673A3"/>
    <w:rsid w:val="00167686"/>
    <w:rsid w:val="001679B8"/>
    <w:rsid w:val="00171170"/>
    <w:rsid w:val="00171193"/>
    <w:rsid w:val="00171789"/>
    <w:rsid w:val="00171812"/>
    <w:rsid w:val="00171E9D"/>
    <w:rsid w:val="001723DC"/>
    <w:rsid w:val="00172DDF"/>
    <w:rsid w:val="001733AB"/>
    <w:rsid w:val="0017489B"/>
    <w:rsid w:val="00174BED"/>
    <w:rsid w:val="0017618B"/>
    <w:rsid w:val="00176489"/>
    <w:rsid w:val="00176909"/>
    <w:rsid w:val="00177241"/>
    <w:rsid w:val="00180184"/>
    <w:rsid w:val="00182048"/>
    <w:rsid w:val="001828DD"/>
    <w:rsid w:val="0018351A"/>
    <w:rsid w:val="00183EED"/>
    <w:rsid w:val="00184941"/>
    <w:rsid w:val="0018569B"/>
    <w:rsid w:val="001866EC"/>
    <w:rsid w:val="001870B4"/>
    <w:rsid w:val="0019002A"/>
    <w:rsid w:val="00190B94"/>
    <w:rsid w:val="00190E49"/>
    <w:rsid w:val="001922DA"/>
    <w:rsid w:val="00194BA2"/>
    <w:rsid w:val="00195595"/>
    <w:rsid w:val="001968BB"/>
    <w:rsid w:val="00196CF1"/>
    <w:rsid w:val="001A0235"/>
    <w:rsid w:val="001A093D"/>
    <w:rsid w:val="001A166D"/>
    <w:rsid w:val="001A1D64"/>
    <w:rsid w:val="001A305B"/>
    <w:rsid w:val="001A3D34"/>
    <w:rsid w:val="001A5054"/>
    <w:rsid w:val="001A6648"/>
    <w:rsid w:val="001B00B3"/>
    <w:rsid w:val="001B055F"/>
    <w:rsid w:val="001B0689"/>
    <w:rsid w:val="001B0A75"/>
    <w:rsid w:val="001B1CA9"/>
    <w:rsid w:val="001B1CF3"/>
    <w:rsid w:val="001B218C"/>
    <w:rsid w:val="001B28FF"/>
    <w:rsid w:val="001B2F3B"/>
    <w:rsid w:val="001B3CB1"/>
    <w:rsid w:val="001B40A0"/>
    <w:rsid w:val="001B464D"/>
    <w:rsid w:val="001B4737"/>
    <w:rsid w:val="001B632D"/>
    <w:rsid w:val="001B688E"/>
    <w:rsid w:val="001B6B61"/>
    <w:rsid w:val="001B78C8"/>
    <w:rsid w:val="001B796F"/>
    <w:rsid w:val="001B7FD3"/>
    <w:rsid w:val="001C00FB"/>
    <w:rsid w:val="001C01EF"/>
    <w:rsid w:val="001C0E68"/>
    <w:rsid w:val="001C0EDD"/>
    <w:rsid w:val="001C221B"/>
    <w:rsid w:val="001C4172"/>
    <w:rsid w:val="001C4212"/>
    <w:rsid w:val="001C447D"/>
    <w:rsid w:val="001C454A"/>
    <w:rsid w:val="001C48B1"/>
    <w:rsid w:val="001C50AA"/>
    <w:rsid w:val="001C50B6"/>
    <w:rsid w:val="001C538C"/>
    <w:rsid w:val="001C6164"/>
    <w:rsid w:val="001C7738"/>
    <w:rsid w:val="001D0FD2"/>
    <w:rsid w:val="001D136C"/>
    <w:rsid w:val="001D15AF"/>
    <w:rsid w:val="001D1FA6"/>
    <w:rsid w:val="001D24E7"/>
    <w:rsid w:val="001D269F"/>
    <w:rsid w:val="001D4001"/>
    <w:rsid w:val="001D4546"/>
    <w:rsid w:val="001D4994"/>
    <w:rsid w:val="001D49CC"/>
    <w:rsid w:val="001D4BF4"/>
    <w:rsid w:val="001D5674"/>
    <w:rsid w:val="001D574E"/>
    <w:rsid w:val="001D68A8"/>
    <w:rsid w:val="001D6CE6"/>
    <w:rsid w:val="001D7202"/>
    <w:rsid w:val="001D7BCE"/>
    <w:rsid w:val="001E025A"/>
    <w:rsid w:val="001E031F"/>
    <w:rsid w:val="001E04B8"/>
    <w:rsid w:val="001E0A86"/>
    <w:rsid w:val="001E1121"/>
    <w:rsid w:val="001E1836"/>
    <w:rsid w:val="001E1EF7"/>
    <w:rsid w:val="001E3FEA"/>
    <w:rsid w:val="001E53E7"/>
    <w:rsid w:val="001F0B8D"/>
    <w:rsid w:val="001F0C8B"/>
    <w:rsid w:val="001F45A7"/>
    <w:rsid w:val="001F4BDF"/>
    <w:rsid w:val="001F4DB4"/>
    <w:rsid w:val="002006DA"/>
    <w:rsid w:val="00201230"/>
    <w:rsid w:val="002025DC"/>
    <w:rsid w:val="0020317D"/>
    <w:rsid w:val="00203FB2"/>
    <w:rsid w:val="0020596D"/>
    <w:rsid w:val="00206257"/>
    <w:rsid w:val="00206F4F"/>
    <w:rsid w:val="00207979"/>
    <w:rsid w:val="00210495"/>
    <w:rsid w:val="00210713"/>
    <w:rsid w:val="00210C7E"/>
    <w:rsid w:val="00211879"/>
    <w:rsid w:val="002118FC"/>
    <w:rsid w:val="00211963"/>
    <w:rsid w:val="00211B86"/>
    <w:rsid w:val="0021214C"/>
    <w:rsid w:val="00212C2C"/>
    <w:rsid w:val="00213C0A"/>
    <w:rsid w:val="0021428B"/>
    <w:rsid w:val="00214A90"/>
    <w:rsid w:val="00214D72"/>
    <w:rsid w:val="00214EF8"/>
    <w:rsid w:val="002159CA"/>
    <w:rsid w:val="00215DF5"/>
    <w:rsid w:val="00216C44"/>
    <w:rsid w:val="00217102"/>
    <w:rsid w:val="002174C4"/>
    <w:rsid w:val="0021753C"/>
    <w:rsid w:val="00221208"/>
    <w:rsid w:val="002212BF"/>
    <w:rsid w:val="00221792"/>
    <w:rsid w:val="00222613"/>
    <w:rsid w:val="002242D8"/>
    <w:rsid w:val="002266E7"/>
    <w:rsid w:val="00226DD8"/>
    <w:rsid w:val="00227398"/>
    <w:rsid w:val="002273D4"/>
    <w:rsid w:val="00227B86"/>
    <w:rsid w:val="00230451"/>
    <w:rsid w:val="002307FF"/>
    <w:rsid w:val="00231654"/>
    <w:rsid w:val="00232726"/>
    <w:rsid w:val="002335B0"/>
    <w:rsid w:val="00233857"/>
    <w:rsid w:val="00233B94"/>
    <w:rsid w:val="00234B7B"/>
    <w:rsid w:val="0023504A"/>
    <w:rsid w:val="00235546"/>
    <w:rsid w:val="00236368"/>
    <w:rsid w:val="002378F3"/>
    <w:rsid w:val="00240E99"/>
    <w:rsid w:val="002411FE"/>
    <w:rsid w:val="00241B9D"/>
    <w:rsid w:val="00242EB3"/>
    <w:rsid w:val="00243524"/>
    <w:rsid w:val="00244651"/>
    <w:rsid w:val="002455DC"/>
    <w:rsid w:val="00246006"/>
    <w:rsid w:val="00246590"/>
    <w:rsid w:val="00246DB8"/>
    <w:rsid w:val="00247A73"/>
    <w:rsid w:val="00247E56"/>
    <w:rsid w:val="0025004D"/>
    <w:rsid w:val="00251136"/>
    <w:rsid w:val="00251FF3"/>
    <w:rsid w:val="0025215D"/>
    <w:rsid w:val="00252351"/>
    <w:rsid w:val="0025333C"/>
    <w:rsid w:val="00253B30"/>
    <w:rsid w:val="00254A37"/>
    <w:rsid w:val="0025501B"/>
    <w:rsid w:val="0025597C"/>
    <w:rsid w:val="00255D8E"/>
    <w:rsid w:val="00255FF0"/>
    <w:rsid w:val="00256A1F"/>
    <w:rsid w:val="00256B27"/>
    <w:rsid w:val="00257076"/>
    <w:rsid w:val="002601AE"/>
    <w:rsid w:val="002601B8"/>
    <w:rsid w:val="0026069C"/>
    <w:rsid w:val="00260A31"/>
    <w:rsid w:val="0026181A"/>
    <w:rsid w:val="0026212C"/>
    <w:rsid w:val="00262292"/>
    <w:rsid w:val="0026309D"/>
    <w:rsid w:val="00263838"/>
    <w:rsid w:val="00263FBB"/>
    <w:rsid w:val="0026409B"/>
    <w:rsid w:val="00264661"/>
    <w:rsid w:val="0026501C"/>
    <w:rsid w:val="0026527B"/>
    <w:rsid w:val="0026686F"/>
    <w:rsid w:val="00270151"/>
    <w:rsid w:val="0027133E"/>
    <w:rsid w:val="00271344"/>
    <w:rsid w:val="00271D26"/>
    <w:rsid w:val="00271EDF"/>
    <w:rsid w:val="0027238D"/>
    <w:rsid w:val="00272BFD"/>
    <w:rsid w:val="00273F52"/>
    <w:rsid w:val="00274EA5"/>
    <w:rsid w:val="002758AB"/>
    <w:rsid w:val="00275932"/>
    <w:rsid w:val="00275944"/>
    <w:rsid w:val="00276D96"/>
    <w:rsid w:val="0027774A"/>
    <w:rsid w:val="00280C30"/>
    <w:rsid w:val="002819E4"/>
    <w:rsid w:val="00281A23"/>
    <w:rsid w:val="00281BB8"/>
    <w:rsid w:val="0028326F"/>
    <w:rsid w:val="00283AE7"/>
    <w:rsid w:val="00284C28"/>
    <w:rsid w:val="00285049"/>
    <w:rsid w:val="00285A4E"/>
    <w:rsid w:val="00286EF1"/>
    <w:rsid w:val="00287458"/>
    <w:rsid w:val="002901BD"/>
    <w:rsid w:val="00290257"/>
    <w:rsid w:val="00290CD1"/>
    <w:rsid w:val="002910C9"/>
    <w:rsid w:val="00291FCA"/>
    <w:rsid w:val="00292516"/>
    <w:rsid w:val="00293B70"/>
    <w:rsid w:val="00294A50"/>
    <w:rsid w:val="00296631"/>
    <w:rsid w:val="0029680D"/>
    <w:rsid w:val="002972D7"/>
    <w:rsid w:val="002979D9"/>
    <w:rsid w:val="00297C0E"/>
    <w:rsid w:val="002A0EB0"/>
    <w:rsid w:val="002A1DC5"/>
    <w:rsid w:val="002A2235"/>
    <w:rsid w:val="002A22FE"/>
    <w:rsid w:val="002A3162"/>
    <w:rsid w:val="002A39EA"/>
    <w:rsid w:val="002A4E8B"/>
    <w:rsid w:val="002A5B4B"/>
    <w:rsid w:val="002A74E1"/>
    <w:rsid w:val="002A74E5"/>
    <w:rsid w:val="002A77F3"/>
    <w:rsid w:val="002B0720"/>
    <w:rsid w:val="002B1628"/>
    <w:rsid w:val="002B1C61"/>
    <w:rsid w:val="002B23E1"/>
    <w:rsid w:val="002B2C41"/>
    <w:rsid w:val="002B2CFF"/>
    <w:rsid w:val="002B3615"/>
    <w:rsid w:val="002B449B"/>
    <w:rsid w:val="002B4800"/>
    <w:rsid w:val="002B4D04"/>
    <w:rsid w:val="002B51E9"/>
    <w:rsid w:val="002B5698"/>
    <w:rsid w:val="002B63A3"/>
    <w:rsid w:val="002B6F0B"/>
    <w:rsid w:val="002C03E6"/>
    <w:rsid w:val="002C0775"/>
    <w:rsid w:val="002C0D1F"/>
    <w:rsid w:val="002C1F33"/>
    <w:rsid w:val="002C5FAB"/>
    <w:rsid w:val="002C6412"/>
    <w:rsid w:val="002C6892"/>
    <w:rsid w:val="002C706D"/>
    <w:rsid w:val="002C781E"/>
    <w:rsid w:val="002C7F23"/>
    <w:rsid w:val="002D21D6"/>
    <w:rsid w:val="002D3077"/>
    <w:rsid w:val="002D38D3"/>
    <w:rsid w:val="002D40F3"/>
    <w:rsid w:val="002D491D"/>
    <w:rsid w:val="002D4FB9"/>
    <w:rsid w:val="002D5292"/>
    <w:rsid w:val="002D69E2"/>
    <w:rsid w:val="002D7004"/>
    <w:rsid w:val="002D72F4"/>
    <w:rsid w:val="002D7D17"/>
    <w:rsid w:val="002E093C"/>
    <w:rsid w:val="002E269F"/>
    <w:rsid w:val="002E272E"/>
    <w:rsid w:val="002E3CAB"/>
    <w:rsid w:val="002E4DE5"/>
    <w:rsid w:val="002E57F2"/>
    <w:rsid w:val="002E59D8"/>
    <w:rsid w:val="002E717C"/>
    <w:rsid w:val="002E794F"/>
    <w:rsid w:val="002E7BCF"/>
    <w:rsid w:val="002F096D"/>
    <w:rsid w:val="002F1062"/>
    <w:rsid w:val="002F2550"/>
    <w:rsid w:val="002F35CE"/>
    <w:rsid w:val="002F54C0"/>
    <w:rsid w:val="002F707D"/>
    <w:rsid w:val="0030095C"/>
    <w:rsid w:val="00300F64"/>
    <w:rsid w:val="00301698"/>
    <w:rsid w:val="003019F4"/>
    <w:rsid w:val="00302BEC"/>
    <w:rsid w:val="00303BFB"/>
    <w:rsid w:val="003047FF"/>
    <w:rsid w:val="00305248"/>
    <w:rsid w:val="00305747"/>
    <w:rsid w:val="00305B60"/>
    <w:rsid w:val="003061EC"/>
    <w:rsid w:val="00306FAE"/>
    <w:rsid w:val="00310641"/>
    <w:rsid w:val="003110F8"/>
    <w:rsid w:val="003114DE"/>
    <w:rsid w:val="0031201A"/>
    <w:rsid w:val="00312FA4"/>
    <w:rsid w:val="0031316F"/>
    <w:rsid w:val="00313970"/>
    <w:rsid w:val="00313B12"/>
    <w:rsid w:val="003146A1"/>
    <w:rsid w:val="00314A0F"/>
    <w:rsid w:val="003152B9"/>
    <w:rsid w:val="00315402"/>
    <w:rsid w:val="00315BC9"/>
    <w:rsid w:val="00315D57"/>
    <w:rsid w:val="003166A4"/>
    <w:rsid w:val="00316922"/>
    <w:rsid w:val="003172FB"/>
    <w:rsid w:val="0032071A"/>
    <w:rsid w:val="0032174A"/>
    <w:rsid w:val="0032189B"/>
    <w:rsid w:val="003223DC"/>
    <w:rsid w:val="00322938"/>
    <w:rsid w:val="00322967"/>
    <w:rsid w:val="00323CC4"/>
    <w:rsid w:val="00323F3C"/>
    <w:rsid w:val="003246DA"/>
    <w:rsid w:val="00324733"/>
    <w:rsid w:val="00324F57"/>
    <w:rsid w:val="00325495"/>
    <w:rsid w:val="003266F7"/>
    <w:rsid w:val="00327726"/>
    <w:rsid w:val="0032796D"/>
    <w:rsid w:val="00330808"/>
    <w:rsid w:val="00331431"/>
    <w:rsid w:val="00332786"/>
    <w:rsid w:val="00333E9F"/>
    <w:rsid w:val="00333F36"/>
    <w:rsid w:val="00334497"/>
    <w:rsid w:val="0033469D"/>
    <w:rsid w:val="00335E58"/>
    <w:rsid w:val="00340DFC"/>
    <w:rsid w:val="0034178E"/>
    <w:rsid w:val="00341B18"/>
    <w:rsid w:val="00341BE2"/>
    <w:rsid w:val="00341D4A"/>
    <w:rsid w:val="003423D8"/>
    <w:rsid w:val="0034261E"/>
    <w:rsid w:val="00345270"/>
    <w:rsid w:val="003452CE"/>
    <w:rsid w:val="0034599F"/>
    <w:rsid w:val="00345ECE"/>
    <w:rsid w:val="003467BD"/>
    <w:rsid w:val="00346D01"/>
    <w:rsid w:val="0034735A"/>
    <w:rsid w:val="003477E6"/>
    <w:rsid w:val="0035110D"/>
    <w:rsid w:val="003516E9"/>
    <w:rsid w:val="00352A0E"/>
    <w:rsid w:val="00353110"/>
    <w:rsid w:val="003531A3"/>
    <w:rsid w:val="00354446"/>
    <w:rsid w:val="00354A8C"/>
    <w:rsid w:val="00354B8F"/>
    <w:rsid w:val="00356221"/>
    <w:rsid w:val="00356C09"/>
    <w:rsid w:val="00357584"/>
    <w:rsid w:val="00361365"/>
    <w:rsid w:val="00361A5B"/>
    <w:rsid w:val="00362653"/>
    <w:rsid w:val="00362A2C"/>
    <w:rsid w:val="003631E8"/>
    <w:rsid w:val="00363713"/>
    <w:rsid w:val="00366CC5"/>
    <w:rsid w:val="00366E04"/>
    <w:rsid w:val="00367639"/>
    <w:rsid w:val="00367E56"/>
    <w:rsid w:val="00370CC4"/>
    <w:rsid w:val="00370E6C"/>
    <w:rsid w:val="00371889"/>
    <w:rsid w:val="00371BFC"/>
    <w:rsid w:val="00371E41"/>
    <w:rsid w:val="00372492"/>
    <w:rsid w:val="0037391C"/>
    <w:rsid w:val="00373C88"/>
    <w:rsid w:val="00374122"/>
    <w:rsid w:val="00374264"/>
    <w:rsid w:val="0037473F"/>
    <w:rsid w:val="003748E1"/>
    <w:rsid w:val="00374AB5"/>
    <w:rsid w:val="00374C25"/>
    <w:rsid w:val="003759A0"/>
    <w:rsid w:val="00376370"/>
    <w:rsid w:val="00376517"/>
    <w:rsid w:val="003766C3"/>
    <w:rsid w:val="0038013B"/>
    <w:rsid w:val="003802FE"/>
    <w:rsid w:val="003815C3"/>
    <w:rsid w:val="00381DA2"/>
    <w:rsid w:val="00383839"/>
    <w:rsid w:val="0038399A"/>
    <w:rsid w:val="00384474"/>
    <w:rsid w:val="00384D6F"/>
    <w:rsid w:val="003858BD"/>
    <w:rsid w:val="00385AB6"/>
    <w:rsid w:val="00386499"/>
    <w:rsid w:val="00386CBC"/>
    <w:rsid w:val="00387562"/>
    <w:rsid w:val="003910B6"/>
    <w:rsid w:val="0039242B"/>
    <w:rsid w:val="0039461F"/>
    <w:rsid w:val="0039592B"/>
    <w:rsid w:val="00396C2A"/>
    <w:rsid w:val="0039791C"/>
    <w:rsid w:val="00397BC8"/>
    <w:rsid w:val="003A0404"/>
    <w:rsid w:val="003A12AC"/>
    <w:rsid w:val="003A151A"/>
    <w:rsid w:val="003A17E9"/>
    <w:rsid w:val="003A4063"/>
    <w:rsid w:val="003A424D"/>
    <w:rsid w:val="003A4A4A"/>
    <w:rsid w:val="003A4F85"/>
    <w:rsid w:val="003A6B4D"/>
    <w:rsid w:val="003B069A"/>
    <w:rsid w:val="003B0A64"/>
    <w:rsid w:val="003B0E81"/>
    <w:rsid w:val="003B167D"/>
    <w:rsid w:val="003B21BD"/>
    <w:rsid w:val="003B335B"/>
    <w:rsid w:val="003B3927"/>
    <w:rsid w:val="003B3AF4"/>
    <w:rsid w:val="003B3D81"/>
    <w:rsid w:val="003B4B53"/>
    <w:rsid w:val="003B55C2"/>
    <w:rsid w:val="003B5C7D"/>
    <w:rsid w:val="003B5F71"/>
    <w:rsid w:val="003B637E"/>
    <w:rsid w:val="003B72E1"/>
    <w:rsid w:val="003B7D98"/>
    <w:rsid w:val="003C07A8"/>
    <w:rsid w:val="003C0D29"/>
    <w:rsid w:val="003C1248"/>
    <w:rsid w:val="003C156E"/>
    <w:rsid w:val="003C1754"/>
    <w:rsid w:val="003C1A36"/>
    <w:rsid w:val="003C20E2"/>
    <w:rsid w:val="003C281E"/>
    <w:rsid w:val="003C34DE"/>
    <w:rsid w:val="003C37ED"/>
    <w:rsid w:val="003C3C10"/>
    <w:rsid w:val="003C3EFE"/>
    <w:rsid w:val="003C4917"/>
    <w:rsid w:val="003C528A"/>
    <w:rsid w:val="003C5776"/>
    <w:rsid w:val="003C5C8F"/>
    <w:rsid w:val="003C66AD"/>
    <w:rsid w:val="003C6789"/>
    <w:rsid w:val="003C7C40"/>
    <w:rsid w:val="003D047B"/>
    <w:rsid w:val="003D1300"/>
    <w:rsid w:val="003D1C03"/>
    <w:rsid w:val="003D2B08"/>
    <w:rsid w:val="003D2B25"/>
    <w:rsid w:val="003D2B90"/>
    <w:rsid w:val="003D2F6E"/>
    <w:rsid w:val="003D4A16"/>
    <w:rsid w:val="003D5209"/>
    <w:rsid w:val="003D6784"/>
    <w:rsid w:val="003D678B"/>
    <w:rsid w:val="003D7609"/>
    <w:rsid w:val="003E067B"/>
    <w:rsid w:val="003E10F5"/>
    <w:rsid w:val="003E13DE"/>
    <w:rsid w:val="003E16C5"/>
    <w:rsid w:val="003E16D7"/>
    <w:rsid w:val="003E2217"/>
    <w:rsid w:val="003E276E"/>
    <w:rsid w:val="003E3B27"/>
    <w:rsid w:val="003E3C0F"/>
    <w:rsid w:val="003E445A"/>
    <w:rsid w:val="003E5E3E"/>
    <w:rsid w:val="003E61BC"/>
    <w:rsid w:val="003E684C"/>
    <w:rsid w:val="003E6BC8"/>
    <w:rsid w:val="003E7825"/>
    <w:rsid w:val="003E7859"/>
    <w:rsid w:val="003F0A24"/>
    <w:rsid w:val="003F0B5B"/>
    <w:rsid w:val="003F18A4"/>
    <w:rsid w:val="003F192B"/>
    <w:rsid w:val="003F2055"/>
    <w:rsid w:val="003F3581"/>
    <w:rsid w:val="003F3693"/>
    <w:rsid w:val="003F36E4"/>
    <w:rsid w:val="003F42BF"/>
    <w:rsid w:val="003F4D7B"/>
    <w:rsid w:val="003F4F31"/>
    <w:rsid w:val="003F4FFF"/>
    <w:rsid w:val="003F6859"/>
    <w:rsid w:val="003F7F13"/>
    <w:rsid w:val="0040046C"/>
    <w:rsid w:val="004010CB"/>
    <w:rsid w:val="00402D7A"/>
    <w:rsid w:val="00403047"/>
    <w:rsid w:val="00403384"/>
    <w:rsid w:val="004038CC"/>
    <w:rsid w:val="004050B5"/>
    <w:rsid w:val="004054E6"/>
    <w:rsid w:val="0040603E"/>
    <w:rsid w:val="00406300"/>
    <w:rsid w:val="00407759"/>
    <w:rsid w:val="0040785C"/>
    <w:rsid w:val="00410521"/>
    <w:rsid w:val="00412863"/>
    <w:rsid w:val="00413B59"/>
    <w:rsid w:val="004141E4"/>
    <w:rsid w:val="00414C58"/>
    <w:rsid w:val="0041578D"/>
    <w:rsid w:val="00416096"/>
    <w:rsid w:val="004169A9"/>
    <w:rsid w:val="00416E61"/>
    <w:rsid w:val="00416FE4"/>
    <w:rsid w:val="00417A3D"/>
    <w:rsid w:val="004221AD"/>
    <w:rsid w:val="00422ACD"/>
    <w:rsid w:val="0042308F"/>
    <w:rsid w:val="00423FCE"/>
    <w:rsid w:val="00424D39"/>
    <w:rsid w:val="0042558C"/>
    <w:rsid w:val="00425A5E"/>
    <w:rsid w:val="00426C72"/>
    <w:rsid w:val="00430BDA"/>
    <w:rsid w:val="00431548"/>
    <w:rsid w:val="004318EF"/>
    <w:rsid w:val="00432121"/>
    <w:rsid w:val="00432CFB"/>
    <w:rsid w:val="00433205"/>
    <w:rsid w:val="00433877"/>
    <w:rsid w:val="00434B45"/>
    <w:rsid w:val="00437C61"/>
    <w:rsid w:val="00437F93"/>
    <w:rsid w:val="0044124A"/>
    <w:rsid w:val="0044190D"/>
    <w:rsid w:val="004425F2"/>
    <w:rsid w:val="00442B68"/>
    <w:rsid w:val="00442C66"/>
    <w:rsid w:val="0044300D"/>
    <w:rsid w:val="00443A14"/>
    <w:rsid w:val="0044429E"/>
    <w:rsid w:val="00444ED2"/>
    <w:rsid w:val="00444FF3"/>
    <w:rsid w:val="004474AF"/>
    <w:rsid w:val="00450494"/>
    <w:rsid w:val="00450BCD"/>
    <w:rsid w:val="004515F3"/>
    <w:rsid w:val="0045279F"/>
    <w:rsid w:val="00455827"/>
    <w:rsid w:val="0046046E"/>
    <w:rsid w:val="004605E4"/>
    <w:rsid w:val="0046116C"/>
    <w:rsid w:val="00463C38"/>
    <w:rsid w:val="004642AB"/>
    <w:rsid w:val="00464C9D"/>
    <w:rsid w:val="00464D2E"/>
    <w:rsid w:val="00465C78"/>
    <w:rsid w:val="004664DD"/>
    <w:rsid w:val="00466BDF"/>
    <w:rsid w:val="00467006"/>
    <w:rsid w:val="00467BD0"/>
    <w:rsid w:val="00470510"/>
    <w:rsid w:val="0047056B"/>
    <w:rsid w:val="004705FB"/>
    <w:rsid w:val="00470829"/>
    <w:rsid w:val="00470C71"/>
    <w:rsid w:val="004722C4"/>
    <w:rsid w:val="00474213"/>
    <w:rsid w:val="00475743"/>
    <w:rsid w:val="00475907"/>
    <w:rsid w:val="0048029C"/>
    <w:rsid w:val="0048123A"/>
    <w:rsid w:val="00481C14"/>
    <w:rsid w:val="00482696"/>
    <w:rsid w:val="00483458"/>
    <w:rsid w:val="00483C91"/>
    <w:rsid w:val="0048481B"/>
    <w:rsid w:val="00485345"/>
    <w:rsid w:val="00485B44"/>
    <w:rsid w:val="0048600A"/>
    <w:rsid w:val="004861FD"/>
    <w:rsid w:val="004864DF"/>
    <w:rsid w:val="004873E6"/>
    <w:rsid w:val="00487DF8"/>
    <w:rsid w:val="004914D8"/>
    <w:rsid w:val="004914E7"/>
    <w:rsid w:val="004927AB"/>
    <w:rsid w:val="00492C9F"/>
    <w:rsid w:val="00493C18"/>
    <w:rsid w:val="004943BE"/>
    <w:rsid w:val="004944B1"/>
    <w:rsid w:val="00494774"/>
    <w:rsid w:val="004947C4"/>
    <w:rsid w:val="0049568E"/>
    <w:rsid w:val="00495FFD"/>
    <w:rsid w:val="004967F5"/>
    <w:rsid w:val="00497BA4"/>
    <w:rsid w:val="00497CE0"/>
    <w:rsid w:val="00497E05"/>
    <w:rsid w:val="004A0290"/>
    <w:rsid w:val="004A04FC"/>
    <w:rsid w:val="004A05E1"/>
    <w:rsid w:val="004A08F3"/>
    <w:rsid w:val="004A0E27"/>
    <w:rsid w:val="004A153C"/>
    <w:rsid w:val="004A1541"/>
    <w:rsid w:val="004A2197"/>
    <w:rsid w:val="004A287B"/>
    <w:rsid w:val="004A3304"/>
    <w:rsid w:val="004A4F79"/>
    <w:rsid w:val="004A647A"/>
    <w:rsid w:val="004A7080"/>
    <w:rsid w:val="004A7CF4"/>
    <w:rsid w:val="004B005C"/>
    <w:rsid w:val="004B05E4"/>
    <w:rsid w:val="004B06CB"/>
    <w:rsid w:val="004B0A16"/>
    <w:rsid w:val="004B0CA6"/>
    <w:rsid w:val="004B10F9"/>
    <w:rsid w:val="004B1D2E"/>
    <w:rsid w:val="004B28F5"/>
    <w:rsid w:val="004B3B6E"/>
    <w:rsid w:val="004B4897"/>
    <w:rsid w:val="004B4CE4"/>
    <w:rsid w:val="004B4D28"/>
    <w:rsid w:val="004B4DE9"/>
    <w:rsid w:val="004B517B"/>
    <w:rsid w:val="004B57E8"/>
    <w:rsid w:val="004B5BF2"/>
    <w:rsid w:val="004C13E7"/>
    <w:rsid w:val="004C2EC6"/>
    <w:rsid w:val="004C41BB"/>
    <w:rsid w:val="004C4328"/>
    <w:rsid w:val="004C4D44"/>
    <w:rsid w:val="004C5454"/>
    <w:rsid w:val="004C5E0E"/>
    <w:rsid w:val="004C62E2"/>
    <w:rsid w:val="004C6BF9"/>
    <w:rsid w:val="004C6CC5"/>
    <w:rsid w:val="004C6CD7"/>
    <w:rsid w:val="004D052E"/>
    <w:rsid w:val="004D08E2"/>
    <w:rsid w:val="004D0AF9"/>
    <w:rsid w:val="004D2C5D"/>
    <w:rsid w:val="004D2F7A"/>
    <w:rsid w:val="004D3307"/>
    <w:rsid w:val="004D3AB7"/>
    <w:rsid w:val="004D3D81"/>
    <w:rsid w:val="004D4619"/>
    <w:rsid w:val="004D52BF"/>
    <w:rsid w:val="004D581C"/>
    <w:rsid w:val="004D6595"/>
    <w:rsid w:val="004D6B8C"/>
    <w:rsid w:val="004D6EBA"/>
    <w:rsid w:val="004D700F"/>
    <w:rsid w:val="004D78B4"/>
    <w:rsid w:val="004E0EA2"/>
    <w:rsid w:val="004E182E"/>
    <w:rsid w:val="004E1F2F"/>
    <w:rsid w:val="004E5C28"/>
    <w:rsid w:val="004E668D"/>
    <w:rsid w:val="004E6D08"/>
    <w:rsid w:val="004E6EA7"/>
    <w:rsid w:val="004F0428"/>
    <w:rsid w:val="004F08A3"/>
    <w:rsid w:val="004F0EE1"/>
    <w:rsid w:val="004F1735"/>
    <w:rsid w:val="004F1D5D"/>
    <w:rsid w:val="004F2A4F"/>
    <w:rsid w:val="004F454A"/>
    <w:rsid w:val="004F47A7"/>
    <w:rsid w:val="004F4ABF"/>
    <w:rsid w:val="004F558F"/>
    <w:rsid w:val="004F60FE"/>
    <w:rsid w:val="004F7575"/>
    <w:rsid w:val="00500EC3"/>
    <w:rsid w:val="00501627"/>
    <w:rsid w:val="00501717"/>
    <w:rsid w:val="00501940"/>
    <w:rsid w:val="00503611"/>
    <w:rsid w:val="0050536C"/>
    <w:rsid w:val="005068A9"/>
    <w:rsid w:val="00507B87"/>
    <w:rsid w:val="005109C9"/>
    <w:rsid w:val="00510CB0"/>
    <w:rsid w:val="005112FD"/>
    <w:rsid w:val="00511650"/>
    <w:rsid w:val="00512140"/>
    <w:rsid w:val="0051223F"/>
    <w:rsid w:val="00512D19"/>
    <w:rsid w:val="00513311"/>
    <w:rsid w:val="005136BB"/>
    <w:rsid w:val="00515A1C"/>
    <w:rsid w:val="0051629A"/>
    <w:rsid w:val="005163EE"/>
    <w:rsid w:val="005176E6"/>
    <w:rsid w:val="00517C0D"/>
    <w:rsid w:val="00521E87"/>
    <w:rsid w:val="0052219B"/>
    <w:rsid w:val="00522976"/>
    <w:rsid w:val="00523F20"/>
    <w:rsid w:val="00523F9C"/>
    <w:rsid w:val="00525680"/>
    <w:rsid w:val="00526511"/>
    <w:rsid w:val="005270EF"/>
    <w:rsid w:val="00527E5C"/>
    <w:rsid w:val="0053034C"/>
    <w:rsid w:val="0053073D"/>
    <w:rsid w:val="00530C26"/>
    <w:rsid w:val="00531147"/>
    <w:rsid w:val="0053255A"/>
    <w:rsid w:val="00535CF7"/>
    <w:rsid w:val="0053722B"/>
    <w:rsid w:val="00537F9A"/>
    <w:rsid w:val="00540219"/>
    <w:rsid w:val="0054103B"/>
    <w:rsid w:val="005410B1"/>
    <w:rsid w:val="00542810"/>
    <w:rsid w:val="00542E8F"/>
    <w:rsid w:val="00542FA2"/>
    <w:rsid w:val="005436C8"/>
    <w:rsid w:val="0054436B"/>
    <w:rsid w:val="0054587D"/>
    <w:rsid w:val="00545B0B"/>
    <w:rsid w:val="00546006"/>
    <w:rsid w:val="00546498"/>
    <w:rsid w:val="00546B13"/>
    <w:rsid w:val="00546EB4"/>
    <w:rsid w:val="005477F0"/>
    <w:rsid w:val="00547EF5"/>
    <w:rsid w:val="0055081E"/>
    <w:rsid w:val="00550A55"/>
    <w:rsid w:val="005514CF"/>
    <w:rsid w:val="00551E55"/>
    <w:rsid w:val="005528BE"/>
    <w:rsid w:val="00552DCD"/>
    <w:rsid w:val="005534DD"/>
    <w:rsid w:val="00553D99"/>
    <w:rsid w:val="00555EA7"/>
    <w:rsid w:val="00556601"/>
    <w:rsid w:val="00556ECC"/>
    <w:rsid w:val="005575A0"/>
    <w:rsid w:val="005578F3"/>
    <w:rsid w:val="00557968"/>
    <w:rsid w:val="00557D1A"/>
    <w:rsid w:val="00560773"/>
    <w:rsid w:val="00560A46"/>
    <w:rsid w:val="00561A97"/>
    <w:rsid w:val="00561DB8"/>
    <w:rsid w:val="005648AD"/>
    <w:rsid w:val="00566639"/>
    <w:rsid w:val="005667E3"/>
    <w:rsid w:val="005669A8"/>
    <w:rsid w:val="0056794A"/>
    <w:rsid w:val="00570371"/>
    <w:rsid w:val="005741B1"/>
    <w:rsid w:val="005744F8"/>
    <w:rsid w:val="00574517"/>
    <w:rsid w:val="00574B73"/>
    <w:rsid w:val="005750BA"/>
    <w:rsid w:val="00575191"/>
    <w:rsid w:val="00575AE4"/>
    <w:rsid w:val="00575FF4"/>
    <w:rsid w:val="00576151"/>
    <w:rsid w:val="005767A3"/>
    <w:rsid w:val="005777CC"/>
    <w:rsid w:val="005805FE"/>
    <w:rsid w:val="00580783"/>
    <w:rsid w:val="00581754"/>
    <w:rsid w:val="00582D71"/>
    <w:rsid w:val="00583194"/>
    <w:rsid w:val="00583D41"/>
    <w:rsid w:val="00583DE3"/>
    <w:rsid w:val="00585E9B"/>
    <w:rsid w:val="00585F0C"/>
    <w:rsid w:val="00586CF4"/>
    <w:rsid w:val="00590116"/>
    <w:rsid w:val="00590806"/>
    <w:rsid w:val="00590938"/>
    <w:rsid w:val="00590A8C"/>
    <w:rsid w:val="00591652"/>
    <w:rsid w:val="005920E2"/>
    <w:rsid w:val="00593A21"/>
    <w:rsid w:val="00595CCE"/>
    <w:rsid w:val="00596188"/>
    <w:rsid w:val="00597C7A"/>
    <w:rsid w:val="005A2E52"/>
    <w:rsid w:val="005A36D2"/>
    <w:rsid w:val="005A384E"/>
    <w:rsid w:val="005A4050"/>
    <w:rsid w:val="005A4A7D"/>
    <w:rsid w:val="005A671D"/>
    <w:rsid w:val="005A68ED"/>
    <w:rsid w:val="005A6AC6"/>
    <w:rsid w:val="005A764D"/>
    <w:rsid w:val="005A7F85"/>
    <w:rsid w:val="005B05EB"/>
    <w:rsid w:val="005B133D"/>
    <w:rsid w:val="005B28A2"/>
    <w:rsid w:val="005B294D"/>
    <w:rsid w:val="005B3541"/>
    <w:rsid w:val="005B4732"/>
    <w:rsid w:val="005B57A8"/>
    <w:rsid w:val="005C0200"/>
    <w:rsid w:val="005C0D28"/>
    <w:rsid w:val="005C1759"/>
    <w:rsid w:val="005C1BB6"/>
    <w:rsid w:val="005C2DA5"/>
    <w:rsid w:val="005C454D"/>
    <w:rsid w:val="005C4A02"/>
    <w:rsid w:val="005C575C"/>
    <w:rsid w:val="005C5DB7"/>
    <w:rsid w:val="005C6D7F"/>
    <w:rsid w:val="005C71D8"/>
    <w:rsid w:val="005D029A"/>
    <w:rsid w:val="005D097F"/>
    <w:rsid w:val="005D0B76"/>
    <w:rsid w:val="005D17A9"/>
    <w:rsid w:val="005D1838"/>
    <w:rsid w:val="005D2513"/>
    <w:rsid w:val="005D2D11"/>
    <w:rsid w:val="005D44F9"/>
    <w:rsid w:val="005D4785"/>
    <w:rsid w:val="005D4B95"/>
    <w:rsid w:val="005D6333"/>
    <w:rsid w:val="005D65ED"/>
    <w:rsid w:val="005D71A1"/>
    <w:rsid w:val="005E08AA"/>
    <w:rsid w:val="005E0BB9"/>
    <w:rsid w:val="005E12BB"/>
    <w:rsid w:val="005E1619"/>
    <w:rsid w:val="005E317C"/>
    <w:rsid w:val="005E3F14"/>
    <w:rsid w:val="005E53B6"/>
    <w:rsid w:val="005E6B6F"/>
    <w:rsid w:val="005E77B0"/>
    <w:rsid w:val="005E7BA8"/>
    <w:rsid w:val="005F003E"/>
    <w:rsid w:val="005F0964"/>
    <w:rsid w:val="005F1D26"/>
    <w:rsid w:val="005F2F0B"/>
    <w:rsid w:val="005F2F36"/>
    <w:rsid w:val="005F37C6"/>
    <w:rsid w:val="005F3DC1"/>
    <w:rsid w:val="005F437C"/>
    <w:rsid w:val="005F4389"/>
    <w:rsid w:val="005F4B52"/>
    <w:rsid w:val="005F5246"/>
    <w:rsid w:val="005F5AA7"/>
    <w:rsid w:val="005F5CCC"/>
    <w:rsid w:val="005F68C6"/>
    <w:rsid w:val="005F70B4"/>
    <w:rsid w:val="005F7242"/>
    <w:rsid w:val="005F7D29"/>
    <w:rsid w:val="00600E56"/>
    <w:rsid w:val="006013E0"/>
    <w:rsid w:val="00602647"/>
    <w:rsid w:val="00604071"/>
    <w:rsid w:val="00604DD3"/>
    <w:rsid w:val="00605019"/>
    <w:rsid w:val="00606D26"/>
    <w:rsid w:val="0061056A"/>
    <w:rsid w:val="00611514"/>
    <w:rsid w:val="00611A53"/>
    <w:rsid w:val="00612709"/>
    <w:rsid w:val="00612A5A"/>
    <w:rsid w:val="00612FC0"/>
    <w:rsid w:val="0061332A"/>
    <w:rsid w:val="006138D4"/>
    <w:rsid w:val="00613F19"/>
    <w:rsid w:val="00615878"/>
    <w:rsid w:val="00615A50"/>
    <w:rsid w:val="00615E17"/>
    <w:rsid w:val="0061679C"/>
    <w:rsid w:val="00616AD5"/>
    <w:rsid w:val="00616F4B"/>
    <w:rsid w:val="00621796"/>
    <w:rsid w:val="006228E3"/>
    <w:rsid w:val="00622D3C"/>
    <w:rsid w:val="00623465"/>
    <w:rsid w:val="00625163"/>
    <w:rsid w:val="00625635"/>
    <w:rsid w:val="00625EF2"/>
    <w:rsid w:val="0062661C"/>
    <w:rsid w:val="00626FF6"/>
    <w:rsid w:val="00630053"/>
    <w:rsid w:val="0063118F"/>
    <w:rsid w:val="0063296C"/>
    <w:rsid w:val="00632CDC"/>
    <w:rsid w:val="006343C2"/>
    <w:rsid w:val="00634F1F"/>
    <w:rsid w:val="006354A1"/>
    <w:rsid w:val="00635737"/>
    <w:rsid w:val="00636462"/>
    <w:rsid w:val="006373BA"/>
    <w:rsid w:val="006402A0"/>
    <w:rsid w:val="0064074A"/>
    <w:rsid w:val="00641590"/>
    <w:rsid w:val="0064266F"/>
    <w:rsid w:val="00642B5A"/>
    <w:rsid w:val="00643207"/>
    <w:rsid w:val="00644308"/>
    <w:rsid w:val="006443A4"/>
    <w:rsid w:val="006444CC"/>
    <w:rsid w:val="0064452A"/>
    <w:rsid w:val="00645AD2"/>
    <w:rsid w:val="00645ECB"/>
    <w:rsid w:val="0064613C"/>
    <w:rsid w:val="00647154"/>
    <w:rsid w:val="00647623"/>
    <w:rsid w:val="00647680"/>
    <w:rsid w:val="00650A84"/>
    <w:rsid w:val="006511D1"/>
    <w:rsid w:val="00652187"/>
    <w:rsid w:val="00654ACE"/>
    <w:rsid w:val="00654D1D"/>
    <w:rsid w:val="00654F46"/>
    <w:rsid w:val="00655277"/>
    <w:rsid w:val="006552F3"/>
    <w:rsid w:val="00656DF8"/>
    <w:rsid w:val="006578A4"/>
    <w:rsid w:val="006608B0"/>
    <w:rsid w:val="006627ED"/>
    <w:rsid w:val="006629E6"/>
    <w:rsid w:val="00662B06"/>
    <w:rsid w:val="00662E40"/>
    <w:rsid w:val="006630BD"/>
    <w:rsid w:val="0066386E"/>
    <w:rsid w:val="00663989"/>
    <w:rsid w:val="006646DB"/>
    <w:rsid w:val="006647DA"/>
    <w:rsid w:val="00664B52"/>
    <w:rsid w:val="00666321"/>
    <w:rsid w:val="00666420"/>
    <w:rsid w:val="006664EF"/>
    <w:rsid w:val="00666776"/>
    <w:rsid w:val="006668DE"/>
    <w:rsid w:val="00666E9C"/>
    <w:rsid w:val="00667174"/>
    <w:rsid w:val="00667F49"/>
    <w:rsid w:val="006701EA"/>
    <w:rsid w:val="00670ECB"/>
    <w:rsid w:val="00673CBC"/>
    <w:rsid w:val="00675F44"/>
    <w:rsid w:val="00676705"/>
    <w:rsid w:val="00676806"/>
    <w:rsid w:val="00676E72"/>
    <w:rsid w:val="00677682"/>
    <w:rsid w:val="00680075"/>
    <w:rsid w:val="006804F3"/>
    <w:rsid w:val="0068156D"/>
    <w:rsid w:val="006815F1"/>
    <w:rsid w:val="00681DB7"/>
    <w:rsid w:val="00682764"/>
    <w:rsid w:val="006840AC"/>
    <w:rsid w:val="00685773"/>
    <w:rsid w:val="00685FC4"/>
    <w:rsid w:val="006863C8"/>
    <w:rsid w:val="006866E3"/>
    <w:rsid w:val="0068796F"/>
    <w:rsid w:val="0069040E"/>
    <w:rsid w:val="00690CBC"/>
    <w:rsid w:val="00690F62"/>
    <w:rsid w:val="00691563"/>
    <w:rsid w:val="0069288B"/>
    <w:rsid w:val="00692CFC"/>
    <w:rsid w:val="00692D03"/>
    <w:rsid w:val="0069418F"/>
    <w:rsid w:val="00695157"/>
    <w:rsid w:val="00695479"/>
    <w:rsid w:val="00696086"/>
    <w:rsid w:val="006966A1"/>
    <w:rsid w:val="0069731D"/>
    <w:rsid w:val="006A08A7"/>
    <w:rsid w:val="006A178E"/>
    <w:rsid w:val="006A19B2"/>
    <w:rsid w:val="006A4068"/>
    <w:rsid w:val="006A5608"/>
    <w:rsid w:val="006A5A72"/>
    <w:rsid w:val="006A64BD"/>
    <w:rsid w:val="006A6656"/>
    <w:rsid w:val="006A75DF"/>
    <w:rsid w:val="006B036B"/>
    <w:rsid w:val="006B100D"/>
    <w:rsid w:val="006B10DA"/>
    <w:rsid w:val="006B2088"/>
    <w:rsid w:val="006B2892"/>
    <w:rsid w:val="006B35F5"/>
    <w:rsid w:val="006B5EB8"/>
    <w:rsid w:val="006B636F"/>
    <w:rsid w:val="006B673E"/>
    <w:rsid w:val="006B6774"/>
    <w:rsid w:val="006B6E43"/>
    <w:rsid w:val="006B70E1"/>
    <w:rsid w:val="006C0746"/>
    <w:rsid w:val="006C0DEA"/>
    <w:rsid w:val="006C11A8"/>
    <w:rsid w:val="006C1482"/>
    <w:rsid w:val="006C1921"/>
    <w:rsid w:val="006C1F05"/>
    <w:rsid w:val="006C2A6B"/>
    <w:rsid w:val="006C30DB"/>
    <w:rsid w:val="006C3AE5"/>
    <w:rsid w:val="006C3B28"/>
    <w:rsid w:val="006C4247"/>
    <w:rsid w:val="006C4A2D"/>
    <w:rsid w:val="006C4E0E"/>
    <w:rsid w:val="006C6046"/>
    <w:rsid w:val="006C6A50"/>
    <w:rsid w:val="006C73EA"/>
    <w:rsid w:val="006D076C"/>
    <w:rsid w:val="006D0C02"/>
    <w:rsid w:val="006D12CC"/>
    <w:rsid w:val="006D2019"/>
    <w:rsid w:val="006D2130"/>
    <w:rsid w:val="006D2467"/>
    <w:rsid w:val="006D2534"/>
    <w:rsid w:val="006D2DFF"/>
    <w:rsid w:val="006D3324"/>
    <w:rsid w:val="006D349C"/>
    <w:rsid w:val="006D39D6"/>
    <w:rsid w:val="006D3BDB"/>
    <w:rsid w:val="006D4469"/>
    <w:rsid w:val="006D5790"/>
    <w:rsid w:val="006D582E"/>
    <w:rsid w:val="006D5CB3"/>
    <w:rsid w:val="006D63D2"/>
    <w:rsid w:val="006D678F"/>
    <w:rsid w:val="006D7011"/>
    <w:rsid w:val="006D7896"/>
    <w:rsid w:val="006D7F48"/>
    <w:rsid w:val="006E183D"/>
    <w:rsid w:val="006E426B"/>
    <w:rsid w:val="006E453D"/>
    <w:rsid w:val="006E45F0"/>
    <w:rsid w:val="006E4E3E"/>
    <w:rsid w:val="006E592E"/>
    <w:rsid w:val="006E66F5"/>
    <w:rsid w:val="006E7A3D"/>
    <w:rsid w:val="006E7FEE"/>
    <w:rsid w:val="006F08BF"/>
    <w:rsid w:val="006F205F"/>
    <w:rsid w:val="006F25DE"/>
    <w:rsid w:val="006F2B5A"/>
    <w:rsid w:val="006F5E63"/>
    <w:rsid w:val="006F63E4"/>
    <w:rsid w:val="006F7E45"/>
    <w:rsid w:val="00704B26"/>
    <w:rsid w:val="00705823"/>
    <w:rsid w:val="00705E9C"/>
    <w:rsid w:val="00706669"/>
    <w:rsid w:val="00706786"/>
    <w:rsid w:val="00706AE9"/>
    <w:rsid w:val="007107FE"/>
    <w:rsid w:val="00711796"/>
    <w:rsid w:val="00711C4E"/>
    <w:rsid w:val="00711D12"/>
    <w:rsid w:val="00712B54"/>
    <w:rsid w:val="00712D6D"/>
    <w:rsid w:val="00713999"/>
    <w:rsid w:val="00713DD3"/>
    <w:rsid w:val="007152DB"/>
    <w:rsid w:val="007152F6"/>
    <w:rsid w:val="007153CF"/>
    <w:rsid w:val="00715859"/>
    <w:rsid w:val="00715993"/>
    <w:rsid w:val="00715EF7"/>
    <w:rsid w:val="00716B31"/>
    <w:rsid w:val="007177A2"/>
    <w:rsid w:val="007209D8"/>
    <w:rsid w:val="00720A83"/>
    <w:rsid w:val="00722847"/>
    <w:rsid w:val="00722EC6"/>
    <w:rsid w:val="00723BDE"/>
    <w:rsid w:val="007246CA"/>
    <w:rsid w:val="00724E05"/>
    <w:rsid w:val="00725B98"/>
    <w:rsid w:val="00726057"/>
    <w:rsid w:val="0072693B"/>
    <w:rsid w:val="00727D1A"/>
    <w:rsid w:val="007303ED"/>
    <w:rsid w:val="00730C08"/>
    <w:rsid w:val="00730EE1"/>
    <w:rsid w:val="00731863"/>
    <w:rsid w:val="0073337C"/>
    <w:rsid w:val="007340C2"/>
    <w:rsid w:val="0073578B"/>
    <w:rsid w:val="00736D8B"/>
    <w:rsid w:val="00737817"/>
    <w:rsid w:val="00737867"/>
    <w:rsid w:val="00740859"/>
    <w:rsid w:val="0074172B"/>
    <w:rsid w:val="007428E3"/>
    <w:rsid w:val="00742D82"/>
    <w:rsid w:val="007435C1"/>
    <w:rsid w:val="00743AB3"/>
    <w:rsid w:val="0074412F"/>
    <w:rsid w:val="00744F4D"/>
    <w:rsid w:val="00745D69"/>
    <w:rsid w:val="00745E8C"/>
    <w:rsid w:val="00747595"/>
    <w:rsid w:val="00750058"/>
    <w:rsid w:val="00750329"/>
    <w:rsid w:val="007507C5"/>
    <w:rsid w:val="00750BF6"/>
    <w:rsid w:val="007518DD"/>
    <w:rsid w:val="00751F14"/>
    <w:rsid w:val="00752260"/>
    <w:rsid w:val="0075255E"/>
    <w:rsid w:val="00752D41"/>
    <w:rsid w:val="00753B3F"/>
    <w:rsid w:val="00754901"/>
    <w:rsid w:val="00755687"/>
    <w:rsid w:val="00755FBC"/>
    <w:rsid w:val="0075657D"/>
    <w:rsid w:val="007568D6"/>
    <w:rsid w:val="00756A78"/>
    <w:rsid w:val="00756E84"/>
    <w:rsid w:val="0076129E"/>
    <w:rsid w:val="00761ED8"/>
    <w:rsid w:val="007627D0"/>
    <w:rsid w:val="00762BD3"/>
    <w:rsid w:val="0076329C"/>
    <w:rsid w:val="00763C69"/>
    <w:rsid w:val="00763F09"/>
    <w:rsid w:val="00764DD4"/>
    <w:rsid w:val="00765710"/>
    <w:rsid w:val="007661AC"/>
    <w:rsid w:val="0076645C"/>
    <w:rsid w:val="00767614"/>
    <w:rsid w:val="007712C3"/>
    <w:rsid w:val="007716B8"/>
    <w:rsid w:val="0077254F"/>
    <w:rsid w:val="00772712"/>
    <w:rsid w:val="00772EDC"/>
    <w:rsid w:val="00773768"/>
    <w:rsid w:val="00775D63"/>
    <w:rsid w:val="00776AFF"/>
    <w:rsid w:val="0077714B"/>
    <w:rsid w:val="0077796E"/>
    <w:rsid w:val="00780AB1"/>
    <w:rsid w:val="0078188A"/>
    <w:rsid w:val="00781D38"/>
    <w:rsid w:val="00783BA2"/>
    <w:rsid w:val="00783E63"/>
    <w:rsid w:val="007841D8"/>
    <w:rsid w:val="00784E7E"/>
    <w:rsid w:val="00787B3A"/>
    <w:rsid w:val="007901F6"/>
    <w:rsid w:val="00790EEB"/>
    <w:rsid w:val="00791D22"/>
    <w:rsid w:val="00791F91"/>
    <w:rsid w:val="00792C05"/>
    <w:rsid w:val="00792E30"/>
    <w:rsid w:val="00793B6D"/>
    <w:rsid w:val="00794306"/>
    <w:rsid w:val="0079486B"/>
    <w:rsid w:val="00794D25"/>
    <w:rsid w:val="00795E00"/>
    <w:rsid w:val="00795FB8"/>
    <w:rsid w:val="007979F3"/>
    <w:rsid w:val="007A0981"/>
    <w:rsid w:val="007A118B"/>
    <w:rsid w:val="007A1D57"/>
    <w:rsid w:val="007A20C3"/>
    <w:rsid w:val="007A23DD"/>
    <w:rsid w:val="007A369C"/>
    <w:rsid w:val="007A4198"/>
    <w:rsid w:val="007A4539"/>
    <w:rsid w:val="007A5120"/>
    <w:rsid w:val="007A61B9"/>
    <w:rsid w:val="007A6515"/>
    <w:rsid w:val="007A667B"/>
    <w:rsid w:val="007A6D8D"/>
    <w:rsid w:val="007A6EE8"/>
    <w:rsid w:val="007A6FF8"/>
    <w:rsid w:val="007B02A2"/>
    <w:rsid w:val="007B061C"/>
    <w:rsid w:val="007B0636"/>
    <w:rsid w:val="007B15F9"/>
    <w:rsid w:val="007B1941"/>
    <w:rsid w:val="007B28ED"/>
    <w:rsid w:val="007B40F9"/>
    <w:rsid w:val="007B44A7"/>
    <w:rsid w:val="007B521C"/>
    <w:rsid w:val="007B561C"/>
    <w:rsid w:val="007B6408"/>
    <w:rsid w:val="007B6B09"/>
    <w:rsid w:val="007B6D7B"/>
    <w:rsid w:val="007B7F5D"/>
    <w:rsid w:val="007C0B05"/>
    <w:rsid w:val="007C0E12"/>
    <w:rsid w:val="007C119A"/>
    <w:rsid w:val="007C133D"/>
    <w:rsid w:val="007C15BB"/>
    <w:rsid w:val="007C1DF6"/>
    <w:rsid w:val="007C30CD"/>
    <w:rsid w:val="007C4152"/>
    <w:rsid w:val="007C419E"/>
    <w:rsid w:val="007C4377"/>
    <w:rsid w:val="007C44FD"/>
    <w:rsid w:val="007C521B"/>
    <w:rsid w:val="007C6703"/>
    <w:rsid w:val="007C6E76"/>
    <w:rsid w:val="007C7065"/>
    <w:rsid w:val="007C7612"/>
    <w:rsid w:val="007C7C3A"/>
    <w:rsid w:val="007D01B3"/>
    <w:rsid w:val="007D025C"/>
    <w:rsid w:val="007D02B6"/>
    <w:rsid w:val="007D0333"/>
    <w:rsid w:val="007D157B"/>
    <w:rsid w:val="007D1CAF"/>
    <w:rsid w:val="007D25D9"/>
    <w:rsid w:val="007D39B2"/>
    <w:rsid w:val="007D4503"/>
    <w:rsid w:val="007D495B"/>
    <w:rsid w:val="007D51A4"/>
    <w:rsid w:val="007D5240"/>
    <w:rsid w:val="007D63DE"/>
    <w:rsid w:val="007D6571"/>
    <w:rsid w:val="007D669F"/>
    <w:rsid w:val="007D6B0B"/>
    <w:rsid w:val="007D6DF5"/>
    <w:rsid w:val="007D7243"/>
    <w:rsid w:val="007D788B"/>
    <w:rsid w:val="007E17D6"/>
    <w:rsid w:val="007E1D71"/>
    <w:rsid w:val="007E1F3B"/>
    <w:rsid w:val="007E29E8"/>
    <w:rsid w:val="007E2E97"/>
    <w:rsid w:val="007E4B5A"/>
    <w:rsid w:val="007E4C01"/>
    <w:rsid w:val="007E609B"/>
    <w:rsid w:val="007E715D"/>
    <w:rsid w:val="007F05D2"/>
    <w:rsid w:val="007F1ED0"/>
    <w:rsid w:val="007F2515"/>
    <w:rsid w:val="007F2592"/>
    <w:rsid w:val="007F40FE"/>
    <w:rsid w:val="007F5590"/>
    <w:rsid w:val="007F62B8"/>
    <w:rsid w:val="007F6363"/>
    <w:rsid w:val="007F6701"/>
    <w:rsid w:val="007F67EE"/>
    <w:rsid w:val="007F70C9"/>
    <w:rsid w:val="007F7C43"/>
    <w:rsid w:val="008008F7"/>
    <w:rsid w:val="00800E58"/>
    <w:rsid w:val="00800F6E"/>
    <w:rsid w:val="0080126C"/>
    <w:rsid w:val="00801595"/>
    <w:rsid w:val="00801A88"/>
    <w:rsid w:val="0080263D"/>
    <w:rsid w:val="0080303D"/>
    <w:rsid w:val="008037D8"/>
    <w:rsid w:val="0080483F"/>
    <w:rsid w:val="00804999"/>
    <w:rsid w:val="00804B94"/>
    <w:rsid w:val="00805521"/>
    <w:rsid w:val="00806850"/>
    <w:rsid w:val="00806C34"/>
    <w:rsid w:val="0080736D"/>
    <w:rsid w:val="00807B0E"/>
    <w:rsid w:val="00807E5A"/>
    <w:rsid w:val="00810208"/>
    <w:rsid w:val="008105A4"/>
    <w:rsid w:val="00810908"/>
    <w:rsid w:val="008117FC"/>
    <w:rsid w:val="00811A95"/>
    <w:rsid w:val="00811EC1"/>
    <w:rsid w:val="008122BD"/>
    <w:rsid w:val="0081426A"/>
    <w:rsid w:val="00814EFA"/>
    <w:rsid w:val="00815BD7"/>
    <w:rsid w:val="008166A3"/>
    <w:rsid w:val="00816D08"/>
    <w:rsid w:val="00817452"/>
    <w:rsid w:val="00817922"/>
    <w:rsid w:val="00820F51"/>
    <w:rsid w:val="00821376"/>
    <w:rsid w:val="00821497"/>
    <w:rsid w:val="008216EA"/>
    <w:rsid w:val="00821D30"/>
    <w:rsid w:val="00821F5C"/>
    <w:rsid w:val="00821F62"/>
    <w:rsid w:val="00822634"/>
    <w:rsid w:val="00822901"/>
    <w:rsid w:val="00823E85"/>
    <w:rsid w:val="00824080"/>
    <w:rsid w:val="00825629"/>
    <w:rsid w:val="00827B78"/>
    <w:rsid w:val="00827CD5"/>
    <w:rsid w:val="00830148"/>
    <w:rsid w:val="00830A2D"/>
    <w:rsid w:val="00831134"/>
    <w:rsid w:val="008317B0"/>
    <w:rsid w:val="00831A45"/>
    <w:rsid w:val="00831A7B"/>
    <w:rsid w:val="0083300F"/>
    <w:rsid w:val="00833DE9"/>
    <w:rsid w:val="00834E40"/>
    <w:rsid w:val="00834F50"/>
    <w:rsid w:val="0083680F"/>
    <w:rsid w:val="00836C4F"/>
    <w:rsid w:val="00837798"/>
    <w:rsid w:val="00837A1F"/>
    <w:rsid w:val="008411FC"/>
    <w:rsid w:val="0084136B"/>
    <w:rsid w:val="00841D6B"/>
    <w:rsid w:val="008423EC"/>
    <w:rsid w:val="00842B87"/>
    <w:rsid w:val="00843002"/>
    <w:rsid w:val="00844045"/>
    <w:rsid w:val="0084445C"/>
    <w:rsid w:val="00844A0F"/>
    <w:rsid w:val="00844CB6"/>
    <w:rsid w:val="00845EF3"/>
    <w:rsid w:val="00847385"/>
    <w:rsid w:val="00847F2B"/>
    <w:rsid w:val="00850354"/>
    <w:rsid w:val="00850FCB"/>
    <w:rsid w:val="008533E1"/>
    <w:rsid w:val="008544BA"/>
    <w:rsid w:val="008547CA"/>
    <w:rsid w:val="0085529E"/>
    <w:rsid w:val="00855D18"/>
    <w:rsid w:val="00863935"/>
    <w:rsid w:val="00863C66"/>
    <w:rsid w:val="00864F9A"/>
    <w:rsid w:val="00865BA5"/>
    <w:rsid w:val="00865EDF"/>
    <w:rsid w:val="00866442"/>
    <w:rsid w:val="0086670D"/>
    <w:rsid w:val="00866F6F"/>
    <w:rsid w:val="008678E2"/>
    <w:rsid w:val="008705BE"/>
    <w:rsid w:val="00872FB2"/>
    <w:rsid w:val="008742D3"/>
    <w:rsid w:val="00877552"/>
    <w:rsid w:val="00877E02"/>
    <w:rsid w:val="0088175B"/>
    <w:rsid w:val="00881CAB"/>
    <w:rsid w:val="0088230B"/>
    <w:rsid w:val="00882C79"/>
    <w:rsid w:val="0088302E"/>
    <w:rsid w:val="00884047"/>
    <w:rsid w:val="008840FD"/>
    <w:rsid w:val="0088665C"/>
    <w:rsid w:val="00886CCF"/>
    <w:rsid w:val="00887051"/>
    <w:rsid w:val="00887071"/>
    <w:rsid w:val="0088737A"/>
    <w:rsid w:val="0088767C"/>
    <w:rsid w:val="0088771D"/>
    <w:rsid w:val="00890F3C"/>
    <w:rsid w:val="008916B7"/>
    <w:rsid w:val="00891D81"/>
    <w:rsid w:val="0089230E"/>
    <w:rsid w:val="00892F73"/>
    <w:rsid w:val="00892F84"/>
    <w:rsid w:val="00893703"/>
    <w:rsid w:val="00893899"/>
    <w:rsid w:val="00893D47"/>
    <w:rsid w:val="008948AB"/>
    <w:rsid w:val="00894C48"/>
    <w:rsid w:val="00897290"/>
    <w:rsid w:val="00897363"/>
    <w:rsid w:val="008A0F31"/>
    <w:rsid w:val="008A2843"/>
    <w:rsid w:val="008A29E9"/>
    <w:rsid w:val="008A325A"/>
    <w:rsid w:val="008A3462"/>
    <w:rsid w:val="008A4A63"/>
    <w:rsid w:val="008A51FB"/>
    <w:rsid w:val="008A5574"/>
    <w:rsid w:val="008A568A"/>
    <w:rsid w:val="008A59E5"/>
    <w:rsid w:val="008A5D5F"/>
    <w:rsid w:val="008A5E2B"/>
    <w:rsid w:val="008A711F"/>
    <w:rsid w:val="008A7F10"/>
    <w:rsid w:val="008B0183"/>
    <w:rsid w:val="008B1329"/>
    <w:rsid w:val="008B14EE"/>
    <w:rsid w:val="008B18AC"/>
    <w:rsid w:val="008B1D4B"/>
    <w:rsid w:val="008B3A92"/>
    <w:rsid w:val="008B3B14"/>
    <w:rsid w:val="008B43F1"/>
    <w:rsid w:val="008B4442"/>
    <w:rsid w:val="008B4CA3"/>
    <w:rsid w:val="008B50A6"/>
    <w:rsid w:val="008B5298"/>
    <w:rsid w:val="008B57D1"/>
    <w:rsid w:val="008B5F84"/>
    <w:rsid w:val="008B63C6"/>
    <w:rsid w:val="008B691B"/>
    <w:rsid w:val="008B79DF"/>
    <w:rsid w:val="008C07DD"/>
    <w:rsid w:val="008C0A9C"/>
    <w:rsid w:val="008C111D"/>
    <w:rsid w:val="008C1608"/>
    <w:rsid w:val="008C296F"/>
    <w:rsid w:val="008C3304"/>
    <w:rsid w:val="008C377F"/>
    <w:rsid w:val="008C3836"/>
    <w:rsid w:val="008C5FD1"/>
    <w:rsid w:val="008C68BC"/>
    <w:rsid w:val="008C6B59"/>
    <w:rsid w:val="008C6E39"/>
    <w:rsid w:val="008C7461"/>
    <w:rsid w:val="008C74E2"/>
    <w:rsid w:val="008D008A"/>
    <w:rsid w:val="008D215C"/>
    <w:rsid w:val="008D29A8"/>
    <w:rsid w:val="008D3D5C"/>
    <w:rsid w:val="008D454E"/>
    <w:rsid w:val="008D4AB9"/>
    <w:rsid w:val="008D575C"/>
    <w:rsid w:val="008D5FCD"/>
    <w:rsid w:val="008D6028"/>
    <w:rsid w:val="008D690F"/>
    <w:rsid w:val="008D6F57"/>
    <w:rsid w:val="008E0015"/>
    <w:rsid w:val="008E044A"/>
    <w:rsid w:val="008E0945"/>
    <w:rsid w:val="008E0E9D"/>
    <w:rsid w:val="008E1A96"/>
    <w:rsid w:val="008E22EA"/>
    <w:rsid w:val="008E26DB"/>
    <w:rsid w:val="008E3B97"/>
    <w:rsid w:val="008E49D4"/>
    <w:rsid w:val="008E5265"/>
    <w:rsid w:val="008E529D"/>
    <w:rsid w:val="008E7A45"/>
    <w:rsid w:val="008F027A"/>
    <w:rsid w:val="008F1706"/>
    <w:rsid w:val="008F260F"/>
    <w:rsid w:val="008F3C06"/>
    <w:rsid w:val="008F4849"/>
    <w:rsid w:val="008F4A1B"/>
    <w:rsid w:val="008F4A79"/>
    <w:rsid w:val="008F5539"/>
    <w:rsid w:val="008F65B1"/>
    <w:rsid w:val="008F67BA"/>
    <w:rsid w:val="008F7AE7"/>
    <w:rsid w:val="008F7FC9"/>
    <w:rsid w:val="00900AFA"/>
    <w:rsid w:val="00901963"/>
    <w:rsid w:val="00902C1F"/>
    <w:rsid w:val="00904730"/>
    <w:rsid w:val="009048B6"/>
    <w:rsid w:val="00905079"/>
    <w:rsid w:val="00905B52"/>
    <w:rsid w:val="00905BD6"/>
    <w:rsid w:val="0090715F"/>
    <w:rsid w:val="00911BA3"/>
    <w:rsid w:val="0091203B"/>
    <w:rsid w:val="00912333"/>
    <w:rsid w:val="00912847"/>
    <w:rsid w:val="0091388A"/>
    <w:rsid w:val="00914B11"/>
    <w:rsid w:val="0091548B"/>
    <w:rsid w:val="00915726"/>
    <w:rsid w:val="00915E35"/>
    <w:rsid w:val="00916474"/>
    <w:rsid w:val="0091696D"/>
    <w:rsid w:val="009171D1"/>
    <w:rsid w:val="00917C57"/>
    <w:rsid w:val="00917C58"/>
    <w:rsid w:val="00920D15"/>
    <w:rsid w:val="00923CB4"/>
    <w:rsid w:val="0092585E"/>
    <w:rsid w:val="009273D6"/>
    <w:rsid w:val="009274B3"/>
    <w:rsid w:val="009302EC"/>
    <w:rsid w:val="0093047B"/>
    <w:rsid w:val="00930E60"/>
    <w:rsid w:val="00931F20"/>
    <w:rsid w:val="009320C5"/>
    <w:rsid w:val="00932403"/>
    <w:rsid w:val="009336F0"/>
    <w:rsid w:val="00934E6D"/>
    <w:rsid w:val="00934EE8"/>
    <w:rsid w:val="00934FD3"/>
    <w:rsid w:val="009351E7"/>
    <w:rsid w:val="00935551"/>
    <w:rsid w:val="009356F9"/>
    <w:rsid w:val="00935E2B"/>
    <w:rsid w:val="009366BE"/>
    <w:rsid w:val="00937491"/>
    <w:rsid w:val="00940069"/>
    <w:rsid w:val="009422C2"/>
    <w:rsid w:val="00943A28"/>
    <w:rsid w:val="009447C6"/>
    <w:rsid w:val="00944D2A"/>
    <w:rsid w:val="009464E8"/>
    <w:rsid w:val="00946D05"/>
    <w:rsid w:val="00946FFE"/>
    <w:rsid w:val="00947694"/>
    <w:rsid w:val="00947FF8"/>
    <w:rsid w:val="00950182"/>
    <w:rsid w:val="009508CA"/>
    <w:rsid w:val="0095199D"/>
    <w:rsid w:val="00952244"/>
    <w:rsid w:val="0095345C"/>
    <w:rsid w:val="00955093"/>
    <w:rsid w:val="00955906"/>
    <w:rsid w:val="009559EF"/>
    <w:rsid w:val="00955C33"/>
    <w:rsid w:val="00960657"/>
    <w:rsid w:val="00960C02"/>
    <w:rsid w:val="00960F49"/>
    <w:rsid w:val="0096106E"/>
    <w:rsid w:val="009610F8"/>
    <w:rsid w:val="009631CB"/>
    <w:rsid w:val="0096396C"/>
    <w:rsid w:val="00963D99"/>
    <w:rsid w:val="0096449A"/>
    <w:rsid w:val="00964EA7"/>
    <w:rsid w:val="009658FA"/>
    <w:rsid w:val="00965DE4"/>
    <w:rsid w:val="00965F81"/>
    <w:rsid w:val="00966247"/>
    <w:rsid w:val="00966893"/>
    <w:rsid w:val="00966AA0"/>
    <w:rsid w:val="00967497"/>
    <w:rsid w:val="00967768"/>
    <w:rsid w:val="00967D14"/>
    <w:rsid w:val="00970B1A"/>
    <w:rsid w:val="009723E7"/>
    <w:rsid w:val="00972D45"/>
    <w:rsid w:val="009739A2"/>
    <w:rsid w:val="00974361"/>
    <w:rsid w:val="009743F1"/>
    <w:rsid w:val="009746D7"/>
    <w:rsid w:val="009760BE"/>
    <w:rsid w:val="00976843"/>
    <w:rsid w:val="00976852"/>
    <w:rsid w:val="009778B6"/>
    <w:rsid w:val="009801F2"/>
    <w:rsid w:val="00980309"/>
    <w:rsid w:val="009814EC"/>
    <w:rsid w:val="00981640"/>
    <w:rsid w:val="009838CF"/>
    <w:rsid w:val="00983BC0"/>
    <w:rsid w:val="00983F61"/>
    <w:rsid w:val="0098407C"/>
    <w:rsid w:val="009840C4"/>
    <w:rsid w:val="00984DA4"/>
    <w:rsid w:val="00984EB7"/>
    <w:rsid w:val="0098510F"/>
    <w:rsid w:val="00985DD3"/>
    <w:rsid w:val="0098644C"/>
    <w:rsid w:val="00986B6B"/>
    <w:rsid w:val="00990185"/>
    <w:rsid w:val="00990FF3"/>
    <w:rsid w:val="00993552"/>
    <w:rsid w:val="00995261"/>
    <w:rsid w:val="00995CDF"/>
    <w:rsid w:val="00995D5F"/>
    <w:rsid w:val="00995FB7"/>
    <w:rsid w:val="00996550"/>
    <w:rsid w:val="00996922"/>
    <w:rsid w:val="00996EE2"/>
    <w:rsid w:val="009973F0"/>
    <w:rsid w:val="00997977"/>
    <w:rsid w:val="00997F42"/>
    <w:rsid w:val="00997FA2"/>
    <w:rsid w:val="00997FAE"/>
    <w:rsid w:val="009A04F4"/>
    <w:rsid w:val="009A066F"/>
    <w:rsid w:val="009A08A7"/>
    <w:rsid w:val="009A0C4C"/>
    <w:rsid w:val="009A0DA4"/>
    <w:rsid w:val="009A0F57"/>
    <w:rsid w:val="009A107B"/>
    <w:rsid w:val="009A1AE4"/>
    <w:rsid w:val="009A222A"/>
    <w:rsid w:val="009A37AA"/>
    <w:rsid w:val="009A3BF7"/>
    <w:rsid w:val="009A3C0E"/>
    <w:rsid w:val="009A4526"/>
    <w:rsid w:val="009A4772"/>
    <w:rsid w:val="009A4E33"/>
    <w:rsid w:val="009A4F9D"/>
    <w:rsid w:val="009A5BA1"/>
    <w:rsid w:val="009A5DE7"/>
    <w:rsid w:val="009A6654"/>
    <w:rsid w:val="009A6A5F"/>
    <w:rsid w:val="009A766E"/>
    <w:rsid w:val="009A769C"/>
    <w:rsid w:val="009B071C"/>
    <w:rsid w:val="009B0ED8"/>
    <w:rsid w:val="009B1629"/>
    <w:rsid w:val="009B177B"/>
    <w:rsid w:val="009B1ED3"/>
    <w:rsid w:val="009B410E"/>
    <w:rsid w:val="009B4A04"/>
    <w:rsid w:val="009B4E85"/>
    <w:rsid w:val="009B59D9"/>
    <w:rsid w:val="009B709B"/>
    <w:rsid w:val="009B7464"/>
    <w:rsid w:val="009B7E10"/>
    <w:rsid w:val="009C01D2"/>
    <w:rsid w:val="009C1066"/>
    <w:rsid w:val="009C2AEB"/>
    <w:rsid w:val="009C3C70"/>
    <w:rsid w:val="009C47FA"/>
    <w:rsid w:val="009C4C61"/>
    <w:rsid w:val="009C5CA2"/>
    <w:rsid w:val="009C660F"/>
    <w:rsid w:val="009C6E63"/>
    <w:rsid w:val="009C74DD"/>
    <w:rsid w:val="009C7D30"/>
    <w:rsid w:val="009D0058"/>
    <w:rsid w:val="009D1009"/>
    <w:rsid w:val="009D12B5"/>
    <w:rsid w:val="009D2F0C"/>
    <w:rsid w:val="009D30F7"/>
    <w:rsid w:val="009D416D"/>
    <w:rsid w:val="009D42E0"/>
    <w:rsid w:val="009D4657"/>
    <w:rsid w:val="009D56AA"/>
    <w:rsid w:val="009D693D"/>
    <w:rsid w:val="009D7053"/>
    <w:rsid w:val="009D732D"/>
    <w:rsid w:val="009E0887"/>
    <w:rsid w:val="009E1024"/>
    <w:rsid w:val="009E14ED"/>
    <w:rsid w:val="009E1C0F"/>
    <w:rsid w:val="009E2FB5"/>
    <w:rsid w:val="009E3036"/>
    <w:rsid w:val="009E3301"/>
    <w:rsid w:val="009E383C"/>
    <w:rsid w:val="009E5162"/>
    <w:rsid w:val="009E560D"/>
    <w:rsid w:val="009E5AAD"/>
    <w:rsid w:val="009E66D9"/>
    <w:rsid w:val="009E7026"/>
    <w:rsid w:val="009E73F9"/>
    <w:rsid w:val="009E7E50"/>
    <w:rsid w:val="009F0AA2"/>
    <w:rsid w:val="009F0D37"/>
    <w:rsid w:val="009F0E9C"/>
    <w:rsid w:val="009F1784"/>
    <w:rsid w:val="009F3334"/>
    <w:rsid w:val="009F4E05"/>
    <w:rsid w:val="00A01456"/>
    <w:rsid w:val="00A03E89"/>
    <w:rsid w:val="00A04A7D"/>
    <w:rsid w:val="00A05700"/>
    <w:rsid w:val="00A05DA8"/>
    <w:rsid w:val="00A0619B"/>
    <w:rsid w:val="00A06391"/>
    <w:rsid w:val="00A110DF"/>
    <w:rsid w:val="00A112FC"/>
    <w:rsid w:val="00A13547"/>
    <w:rsid w:val="00A13A31"/>
    <w:rsid w:val="00A147F8"/>
    <w:rsid w:val="00A14F5E"/>
    <w:rsid w:val="00A15C19"/>
    <w:rsid w:val="00A16601"/>
    <w:rsid w:val="00A17292"/>
    <w:rsid w:val="00A17ECA"/>
    <w:rsid w:val="00A21268"/>
    <w:rsid w:val="00A2195C"/>
    <w:rsid w:val="00A21D9E"/>
    <w:rsid w:val="00A229EF"/>
    <w:rsid w:val="00A22E8A"/>
    <w:rsid w:val="00A232CF"/>
    <w:rsid w:val="00A23557"/>
    <w:rsid w:val="00A2424C"/>
    <w:rsid w:val="00A24555"/>
    <w:rsid w:val="00A2485D"/>
    <w:rsid w:val="00A253EB"/>
    <w:rsid w:val="00A254DC"/>
    <w:rsid w:val="00A2577F"/>
    <w:rsid w:val="00A27154"/>
    <w:rsid w:val="00A303CA"/>
    <w:rsid w:val="00A30D7A"/>
    <w:rsid w:val="00A31152"/>
    <w:rsid w:val="00A3153C"/>
    <w:rsid w:val="00A315B4"/>
    <w:rsid w:val="00A31851"/>
    <w:rsid w:val="00A32131"/>
    <w:rsid w:val="00A32321"/>
    <w:rsid w:val="00A32323"/>
    <w:rsid w:val="00A32A57"/>
    <w:rsid w:val="00A32F1C"/>
    <w:rsid w:val="00A3363B"/>
    <w:rsid w:val="00A338E9"/>
    <w:rsid w:val="00A33B90"/>
    <w:rsid w:val="00A34842"/>
    <w:rsid w:val="00A358D4"/>
    <w:rsid w:val="00A36475"/>
    <w:rsid w:val="00A36DC4"/>
    <w:rsid w:val="00A3709D"/>
    <w:rsid w:val="00A418FC"/>
    <w:rsid w:val="00A42893"/>
    <w:rsid w:val="00A429F7"/>
    <w:rsid w:val="00A42E09"/>
    <w:rsid w:val="00A43279"/>
    <w:rsid w:val="00A43535"/>
    <w:rsid w:val="00A45B7B"/>
    <w:rsid w:val="00A4622F"/>
    <w:rsid w:val="00A46752"/>
    <w:rsid w:val="00A474BB"/>
    <w:rsid w:val="00A47C27"/>
    <w:rsid w:val="00A508F2"/>
    <w:rsid w:val="00A52363"/>
    <w:rsid w:val="00A53FCC"/>
    <w:rsid w:val="00A544AE"/>
    <w:rsid w:val="00A54D65"/>
    <w:rsid w:val="00A54DD5"/>
    <w:rsid w:val="00A5506A"/>
    <w:rsid w:val="00A5613B"/>
    <w:rsid w:val="00A5631A"/>
    <w:rsid w:val="00A569F2"/>
    <w:rsid w:val="00A57962"/>
    <w:rsid w:val="00A57D1C"/>
    <w:rsid w:val="00A57F7D"/>
    <w:rsid w:val="00A6031E"/>
    <w:rsid w:val="00A6277C"/>
    <w:rsid w:val="00A62B62"/>
    <w:rsid w:val="00A63622"/>
    <w:rsid w:val="00A63A0E"/>
    <w:rsid w:val="00A63EF4"/>
    <w:rsid w:val="00A6400D"/>
    <w:rsid w:val="00A64253"/>
    <w:rsid w:val="00A642C8"/>
    <w:rsid w:val="00A6439F"/>
    <w:rsid w:val="00A675F2"/>
    <w:rsid w:val="00A70416"/>
    <w:rsid w:val="00A70680"/>
    <w:rsid w:val="00A7081C"/>
    <w:rsid w:val="00A70A80"/>
    <w:rsid w:val="00A7304C"/>
    <w:rsid w:val="00A73B73"/>
    <w:rsid w:val="00A74478"/>
    <w:rsid w:val="00A76753"/>
    <w:rsid w:val="00A76C14"/>
    <w:rsid w:val="00A771FF"/>
    <w:rsid w:val="00A80D61"/>
    <w:rsid w:val="00A82578"/>
    <w:rsid w:val="00A827B5"/>
    <w:rsid w:val="00A828DA"/>
    <w:rsid w:val="00A828F2"/>
    <w:rsid w:val="00A82B3C"/>
    <w:rsid w:val="00A82E6A"/>
    <w:rsid w:val="00A82FE5"/>
    <w:rsid w:val="00A83B62"/>
    <w:rsid w:val="00A842A4"/>
    <w:rsid w:val="00A85F09"/>
    <w:rsid w:val="00A863A8"/>
    <w:rsid w:val="00A86429"/>
    <w:rsid w:val="00A86AF4"/>
    <w:rsid w:val="00A86C6C"/>
    <w:rsid w:val="00A901D0"/>
    <w:rsid w:val="00A92243"/>
    <w:rsid w:val="00A924CB"/>
    <w:rsid w:val="00A936FF"/>
    <w:rsid w:val="00A938C9"/>
    <w:rsid w:val="00A93F82"/>
    <w:rsid w:val="00A941AE"/>
    <w:rsid w:val="00A941C1"/>
    <w:rsid w:val="00A94B8F"/>
    <w:rsid w:val="00A94F87"/>
    <w:rsid w:val="00A96257"/>
    <w:rsid w:val="00A96F24"/>
    <w:rsid w:val="00A973AD"/>
    <w:rsid w:val="00A97598"/>
    <w:rsid w:val="00AA0BB0"/>
    <w:rsid w:val="00AA19D2"/>
    <w:rsid w:val="00AA28C3"/>
    <w:rsid w:val="00AA2B35"/>
    <w:rsid w:val="00AA366D"/>
    <w:rsid w:val="00AA3C38"/>
    <w:rsid w:val="00AA42B0"/>
    <w:rsid w:val="00AA4E07"/>
    <w:rsid w:val="00AA67FB"/>
    <w:rsid w:val="00AA7908"/>
    <w:rsid w:val="00AB0120"/>
    <w:rsid w:val="00AB08BA"/>
    <w:rsid w:val="00AB22EF"/>
    <w:rsid w:val="00AB3F6B"/>
    <w:rsid w:val="00AB483F"/>
    <w:rsid w:val="00AB4D76"/>
    <w:rsid w:val="00AB5038"/>
    <w:rsid w:val="00AB5BB2"/>
    <w:rsid w:val="00AB73C0"/>
    <w:rsid w:val="00AC00C8"/>
    <w:rsid w:val="00AC1213"/>
    <w:rsid w:val="00AC19C4"/>
    <w:rsid w:val="00AC1D51"/>
    <w:rsid w:val="00AC1F52"/>
    <w:rsid w:val="00AC35C3"/>
    <w:rsid w:val="00AC371F"/>
    <w:rsid w:val="00AC43C6"/>
    <w:rsid w:val="00AC4613"/>
    <w:rsid w:val="00AC6A59"/>
    <w:rsid w:val="00AC6D8B"/>
    <w:rsid w:val="00AC7DBE"/>
    <w:rsid w:val="00AD00BA"/>
    <w:rsid w:val="00AD01C0"/>
    <w:rsid w:val="00AD0C84"/>
    <w:rsid w:val="00AD0F02"/>
    <w:rsid w:val="00AD26F9"/>
    <w:rsid w:val="00AD2CF7"/>
    <w:rsid w:val="00AD3BD2"/>
    <w:rsid w:val="00AD3DBB"/>
    <w:rsid w:val="00AD437E"/>
    <w:rsid w:val="00AD46E6"/>
    <w:rsid w:val="00AD509C"/>
    <w:rsid w:val="00AD555A"/>
    <w:rsid w:val="00AD68CD"/>
    <w:rsid w:val="00AE01C0"/>
    <w:rsid w:val="00AE0669"/>
    <w:rsid w:val="00AE07BE"/>
    <w:rsid w:val="00AE15E1"/>
    <w:rsid w:val="00AE17C3"/>
    <w:rsid w:val="00AE21BE"/>
    <w:rsid w:val="00AE289A"/>
    <w:rsid w:val="00AE2EEB"/>
    <w:rsid w:val="00AE5933"/>
    <w:rsid w:val="00AE6191"/>
    <w:rsid w:val="00AE79F0"/>
    <w:rsid w:val="00AF14B9"/>
    <w:rsid w:val="00AF1EE8"/>
    <w:rsid w:val="00AF2454"/>
    <w:rsid w:val="00AF2DA2"/>
    <w:rsid w:val="00AF3D52"/>
    <w:rsid w:val="00AF44FA"/>
    <w:rsid w:val="00AF4F27"/>
    <w:rsid w:val="00AF51E1"/>
    <w:rsid w:val="00AF6071"/>
    <w:rsid w:val="00AF7A29"/>
    <w:rsid w:val="00B004DA"/>
    <w:rsid w:val="00B00FCF"/>
    <w:rsid w:val="00B0103F"/>
    <w:rsid w:val="00B0135C"/>
    <w:rsid w:val="00B02F62"/>
    <w:rsid w:val="00B03399"/>
    <w:rsid w:val="00B03C09"/>
    <w:rsid w:val="00B05A58"/>
    <w:rsid w:val="00B05D55"/>
    <w:rsid w:val="00B0600F"/>
    <w:rsid w:val="00B067C2"/>
    <w:rsid w:val="00B06BBF"/>
    <w:rsid w:val="00B10007"/>
    <w:rsid w:val="00B10167"/>
    <w:rsid w:val="00B10F25"/>
    <w:rsid w:val="00B114AB"/>
    <w:rsid w:val="00B13D3B"/>
    <w:rsid w:val="00B1479C"/>
    <w:rsid w:val="00B16F29"/>
    <w:rsid w:val="00B170E6"/>
    <w:rsid w:val="00B171E8"/>
    <w:rsid w:val="00B176B9"/>
    <w:rsid w:val="00B17750"/>
    <w:rsid w:val="00B17876"/>
    <w:rsid w:val="00B22662"/>
    <w:rsid w:val="00B238AC"/>
    <w:rsid w:val="00B23B37"/>
    <w:rsid w:val="00B242F3"/>
    <w:rsid w:val="00B2572B"/>
    <w:rsid w:val="00B25DB3"/>
    <w:rsid w:val="00B2671A"/>
    <w:rsid w:val="00B322C7"/>
    <w:rsid w:val="00B333F6"/>
    <w:rsid w:val="00B336AA"/>
    <w:rsid w:val="00B33EE5"/>
    <w:rsid w:val="00B342DF"/>
    <w:rsid w:val="00B3532A"/>
    <w:rsid w:val="00B35B0F"/>
    <w:rsid w:val="00B3670D"/>
    <w:rsid w:val="00B36AE9"/>
    <w:rsid w:val="00B40731"/>
    <w:rsid w:val="00B42ACE"/>
    <w:rsid w:val="00B438FD"/>
    <w:rsid w:val="00B44166"/>
    <w:rsid w:val="00B445D7"/>
    <w:rsid w:val="00B4479F"/>
    <w:rsid w:val="00B44A72"/>
    <w:rsid w:val="00B44E96"/>
    <w:rsid w:val="00B455A5"/>
    <w:rsid w:val="00B459BF"/>
    <w:rsid w:val="00B459DD"/>
    <w:rsid w:val="00B50BE3"/>
    <w:rsid w:val="00B5243F"/>
    <w:rsid w:val="00B52BAD"/>
    <w:rsid w:val="00B53207"/>
    <w:rsid w:val="00B53801"/>
    <w:rsid w:val="00B538C5"/>
    <w:rsid w:val="00B53E39"/>
    <w:rsid w:val="00B54B45"/>
    <w:rsid w:val="00B55144"/>
    <w:rsid w:val="00B5731F"/>
    <w:rsid w:val="00B57565"/>
    <w:rsid w:val="00B57E31"/>
    <w:rsid w:val="00B604AA"/>
    <w:rsid w:val="00B60672"/>
    <w:rsid w:val="00B60DB5"/>
    <w:rsid w:val="00B61144"/>
    <w:rsid w:val="00B61286"/>
    <w:rsid w:val="00B616AD"/>
    <w:rsid w:val="00B62926"/>
    <w:rsid w:val="00B62F9F"/>
    <w:rsid w:val="00B63760"/>
    <w:rsid w:val="00B641D9"/>
    <w:rsid w:val="00B64290"/>
    <w:rsid w:val="00B6435A"/>
    <w:rsid w:val="00B64898"/>
    <w:rsid w:val="00B64D46"/>
    <w:rsid w:val="00B64EC0"/>
    <w:rsid w:val="00B64EE9"/>
    <w:rsid w:val="00B65912"/>
    <w:rsid w:val="00B706A8"/>
    <w:rsid w:val="00B7095A"/>
    <w:rsid w:val="00B709B3"/>
    <w:rsid w:val="00B70DA7"/>
    <w:rsid w:val="00B71E7F"/>
    <w:rsid w:val="00B727EC"/>
    <w:rsid w:val="00B727F7"/>
    <w:rsid w:val="00B7295F"/>
    <w:rsid w:val="00B739CB"/>
    <w:rsid w:val="00B73AE6"/>
    <w:rsid w:val="00B752BE"/>
    <w:rsid w:val="00B76258"/>
    <w:rsid w:val="00B77D93"/>
    <w:rsid w:val="00B81295"/>
    <w:rsid w:val="00B8399D"/>
    <w:rsid w:val="00B84802"/>
    <w:rsid w:val="00B84AD0"/>
    <w:rsid w:val="00B85118"/>
    <w:rsid w:val="00B86AB7"/>
    <w:rsid w:val="00B9029A"/>
    <w:rsid w:val="00B905B3"/>
    <w:rsid w:val="00B916DE"/>
    <w:rsid w:val="00B920BB"/>
    <w:rsid w:val="00B94500"/>
    <w:rsid w:val="00B95B76"/>
    <w:rsid w:val="00B95F2A"/>
    <w:rsid w:val="00BA0307"/>
    <w:rsid w:val="00BA0AC5"/>
    <w:rsid w:val="00BA12AF"/>
    <w:rsid w:val="00BA2138"/>
    <w:rsid w:val="00BA22E1"/>
    <w:rsid w:val="00BA2652"/>
    <w:rsid w:val="00BA298A"/>
    <w:rsid w:val="00BA2CFF"/>
    <w:rsid w:val="00BA3091"/>
    <w:rsid w:val="00BA369C"/>
    <w:rsid w:val="00BA3FB9"/>
    <w:rsid w:val="00BA589B"/>
    <w:rsid w:val="00BA5C5A"/>
    <w:rsid w:val="00BA644C"/>
    <w:rsid w:val="00BA6AF3"/>
    <w:rsid w:val="00BA6F2C"/>
    <w:rsid w:val="00BA7DC9"/>
    <w:rsid w:val="00BA7DE1"/>
    <w:rsid w:val="00BA7EFA"/>
    <w:rsid w:val="00BB00DA"/>
    <w:rsid w:val="00BB1063"/>
    <w:rsid w:val="00BB1F38"/>
    <w:rsid w:val="00BB301C"/>
    <w:rsid w:val="00BB54F3"/>
    <w:rsid w:val="00BB5C45"/>
    <w:rsid w:val="00BB5F5D"/>
    <w:rsid w:val="00BB6045"/>
    <w:rsid w:val="00BB67B0"/>
    <w:rsid w:val="00BB6BE8"/>
    <w:rsid w:val="00BC2A3E"/>
    <w:rsid w:val="00BC31D8"/>
    <w:rsid w:val="00BC358E"/>
    <w:rsid w:val="00BC3AF9"/>
    <w:rsid w:val="00BC4CB3"/>
    <w:rsid w:val="00BC6145"/>
    <w:rsid w:val="00BC6C68"/>
    <w:rsid w:val="00BC6F17"/>
    <w:rsid w:val="00BD0AD1"/>
    <w:rsid w:val="00BD0DCE"/>
    <w:rsid w:val="00BD2E02"/>
    <w:rsid w:val="00BD2E6D"/>
    <w:rsid w:val="00BD3753"/>
    <w:rsid w:val="00BD4880"/>
    <w:rsid w:val="00BD5654"/>
    <w:rsid w:val="00BD5B48"/>
    <w:rsid w:val="00BD69AD"/>
    <w:rsid w:val="00BD7263"/>
    <w:rsid w:val="00BE055E"/>
    <w:rsid w:val="00BE08B3"/>
    <w:rsid w:val="00BE0A69"/>
    <w:rsid w:val="00BE0E4D"/>
    <w:rsid w:val="00BE215E"/>
    <w:rsid w:val="00BE426F"/>
    <w:rsid w:val="00BE570A"/>
    <w:rsid w:val="00BE5E1F"/>
    <w:rsid w:val="00BE5E75"/>
    <w:rsid w:val="00BE73E8"/>
    <w:rsid w:val="00BE7C4E"/>
    <w:rsid w:val="00BF0D59"/>
    <w:rsid w:val="00BF13D6"/>
    <w:rsid w:val="00BF184E"/>
    <w:rsid w:val="00BF187A"/>
    <w:rsid w:val="00BF1E06"/>
    <w:rsid w:val="00BF2DB5"/>
    <w:rsid w:val="00BF2EA6"/>
    <w:rsid w:val="00BF423B"/>
    <w:rsid w:val="00BF5400"/>
    <w:rsid w:val="00BF5C53"/>
    <w:rsid w:val="00BF5E32"/>
    <w:rsid w:val="00BF66B5"/>
    <w:rsid w:val="00BF6E0B"/>
    <w:rsid w:val="00BF7088"/>
    <w:rsid w:val="00BF745E"/>
    <w:rsid w:val="00BF79FD"/>
    <w:rsid w:val="00BF7BA3"/>
    <w:rsid w:val="00BF7BAF"/>
    <w:rsid w:val="00C00AB7"/>
    <w:rsid w:val="00C00B04"/>
    <w:rsid w:val="00C00D7E"/>
    <w:rsid w:val="00C00EC4"/>
    <w:rsid w:val="00C015AB"/>
    <w:rsid w:val="00C02C4B"/>
    <w:rsid w:val="00C02E41"/>
    <w:rsid w:val="00C044F3"/>
    <w:rsid w:val="00C045E8"/>
    <w:rsid w:val="00C06517"/>
    <w:rsid w:val="00C072C9"/>
    <w:rsid w:val="00C07347"/>
    <w:rsid w:val="00C07C08"/>
    <w:rsid w:val="00C07F98"/>
    <w:rsid w:val="00C10BC4"/>
    <w:rsid w:val="00C11908"/>
    <w:rsid w:val="00C12013"/>
    <w:rsid w:val="00C121CB"/>
    <w:rsid w:val="00C1659E"/>
    <w:rsid w:val="00C16736"/>
    <w:rsid w:val="00C16F60"/>
    <w:rsid w:val="00C17B8B"/>
    <w:rsid w:val="00C20F50"/>
    <w:rsid w:val="00C223B9"/>
    <w:rsid w:val="00C24884"/>
    <w:rsid w:val="00C2497D"/>
    <w:rsid w:val="00C326C9"/>
    <w:rsid w:val="00C34F93"/>
    <w:rsid w:val="00C3552B"/>
    <w:rsid w:val="00C35BFE"/>
    <w:rsid w:val="00C36136"/>
    <w:rsid w:val="00C36530"/>
    <w:rsid w:val="00C36B91"/>
    <w:rsid w:val="00C37030"/>
    <w:rsid w:val="00C377DA"/>
    <w:rsid w:val="00C40877"/>
    <w:rsid w:val="00C41021"/>
    <w:rsid w:val="00C426F8"/>
    <w:rsid w:val="00C43098"/>
    <w:rsid w:val="00C430E3"/>
    <w:rsid w:val="00C44CBF"/>
    <w:rsid w:val="00C469EE"/>
    <w:rsid w:val="00C47246"/>
    <w:rsid w:val="00C5037B"/>
    <w:rsid w:val="00C5133A"/>
    <w:rsid w:val="00C51849"/>
    <w:rsid w:val="00C51D35"/>
    <w:rsid w:val="00C51E43"/>
    <w:rsid w:val="00C52589"/>
    <w:rsid w:val="00C5272B"/>
    <w:rsid w:val="00C52BE7"/>
    <w:rsid w:val="00C5416A"/>
    <w:rsid w:val="00C54CA5"/>
    <w:rsid w:val="00C55BD7"/>
    <w:rsid w:val="00C56FAA"/>
    <w:rsid w:val="00C61271"/>
    <w:rsid w:val="00C61904"/>
    <w:rsid w:val="00C61B9F"/>
    <w:rsid w:val="00C62863"/>
    <w:rsid w:val="00C62B65"/>
    <w:rsid w:val="00C64008"/>
    <w:rsid w:val="00C6413D"/>
    <w:rsid w:val="00C646ED"/>
    <w:rsid w:val="00C64EE3"/>
    <w:rsid w:val="00C6509C"/>
    <w:rsid w:val="00C66349"/>
    <w:rsid w:val="00C66565"/>
    <w:rsid w:val="00C679EC"/>
    <w:rsid w:val="00C70334"/>
    <w:rsid w:val="00C70371"/>
    <w:rsid w:val="00C7139B"/>
    <w:rsid w:val="00C7305B"/>
    <w:rsid w:val="00C7329F"/>
    <w:rsid w:val="00C73478"/>
    <w:rsid w:val="00C74174"/>
    <w:rsid w:val="00C75471"/>
    <w:rsid w:val="00C75894"/>
    <w:rsid w:val="00C75DCA"/>
    <w:rsid w:val="00C76186"/>
    <w:rsid w:val="00C76A24"/>
    <w:rsid w:val="00C77004"/>
    <w:rsid w:val="00C7716B"/>
    <w:rsid w:val="00C7767B"/>
    <w:rsid w:val="00C813A9"/>
    <w:rsid w:val="00C81BBE"/>
    <w:rsid w:val="00C8224F"/>
    <w:rsid w:val="00C82666"/>
    <w:rsid w:val="00C84C4E"/>
    <w:rsid w:val="00C862C2"/>
    <w:rsid w:val="00C8707F"/>
    <w:rsid w:val="00C87D2F"/>
    <w:rsid w:val="00C905AB"/>
    <w:rsid w:val="00C91F49"/>
    <w:rsid w:val="00C92C0B"/>
    <w:rsid w:val="00C93F33"/>
    <w:rsid w:val="00C94E9C"/>
    <w:rsid w:val="00C959E7"/>
    <w:rsid w:val="00C9639C"/>
    <w:rsid w:val="00C971FD"/>
    <w:rsid w:val="00C973B5"/>
    <w:rsid w:val="00CA0F7E"/>
    <w:rsid w:val="00CA108E"/>
    <w:rsid w:val="00CA1838"/>
    <w:rsid w:val="00CA2442"/>
    <w:rsid w:val="00CA2521"/>
    <w:rsid w:val="00CA2B35"/>
    <w:rsid w:val="00CA2F55"/>
    <w:rsid w:val="00CA31D8"/>
    <w:rsid w:val="00CA7CF3"/>
    <w:rsid w:val="00CB05D3"/>
    <w:rsid w:val="00CB0DF2"/>
    <w:rsid w:val="00CB1059"/>
    <w:rsid w:val="00CB171F"/>
    <w:rsid w:val="00CB2315"/>
    <w:rsid w:val="00CB2538"/>
    <w:rsid w:val="00CB3E06"/>
    <w:rsid w:val="00CB495B"/>
    <w:rsid w:val="00CB4B09"/>
    <w:rsid w:val="00CB54F8"/>
    <w:rsid w:val="00CB57C0"/>
    <w:rsid w:val="00CB5CE9"/>
    <w:rsid w:val="00CB64C8"/>
    <w:rsid w:val="00CB6850"/>
    <w:rsid w:val="00CC10CE"/>
    <w:rsid w:val="00CC1527"/>
    <w:rsid w:val="00CC264B"/>
    <w:rsid w:val="00CC431C"/>
    <w:rsid w:val="00CC4AC7"/>
    <w:rsid w:val="00CC6A57"/>
    <w:rsid w:val="00CC75B1"/>
    <w:rsid w:val="00CD3351"/>
    <w:rsid w:val="00CD4420"/>
    <w:rsid w:val="00CD47FF"/>
    <w:rsid w:val="00CD61EA"/>
    <w:rsid w:val="00CD71C8"/>
    <w:rsid w:val="00CD7AB9"/>
    <w:rsid w:val="00CE11A4"/>
    <w:rsid w:val="00CE254F"/>
    <w:rsid w:val="00CE2AAB"/>
    <w:rsid w:val="00CE2EBF"/>
    <w:rsid w:val="00CE40F9"/>
    <w:rsid w:val="00CE52CF"/>
    <w:rsid w:val="00CE66DC"/>
    <w:rsid w:val="00CE6755"/>
    <w:rsid w:val="00CE691F"/>
    <w:rsid w:val="00CE69C1"/>
    <w:rsid w:val="00CE6ACA"/>
    <w:rsid w:val="00CE7262"/>
    <w:rsid w:val="00CE7574"/>
    <w:rsid w:val="00CF24F4"/>
    <w:rsid w:val="00CF3014"/>
    <w:rsid w:val="00CF3133"/>
    <w:rsid w:val="00CF4D56"/>
    <w:rsid w:val="00CF4F26"/>
    <w:rsid w:val="00CF518C"/>
    <w:rsid w:val="00CF57B1"/>
    <w:rsid w:val="00CF5F72"/>
    <w:rsid w:val="00CF6237"/>
    <w:rsid w:val="00CF6292"/>
    <w:rsid w:val="00CF7387"/>
    <w:rsid w:val="00CF798B"/>
    <w:rsid w:val="00CF7D10"/>
    <w:rsid w:val="00CF7DD4"/>
    <w:rsid w:val="00D00E37"/>
    <w:rsid w:val="00D01333"/>
    <w:rsid w:val="00D026DD"/>
    <w:rsid w:val="00D03739"/>
    <w:rsid w:val="00D03C60"/>
    <w:rsid w:val="00D04EB2"/>
    <w:rsid w:val="00D051D1"/>
    <w:rsid w:val="00D06025"/>
    <w:rsid w:val="00D07819"/>
    <w:rsid w:val="00D07FFC"/>
    <w:rsid w:val="00D10151"/>
    <w:rsid w:val="00D106CB"/>
    <w:rsid w:val="00D1079D"/>
    <w:rsid w:val="00D118DE"/>
    <w:rsid w:val="00D12427"/>
    <w:rsid w:val="00D129CC"/>
    <w:rsid w:val="00D14B5D"/>
    <w:rsid w:val="00D1605B"/>
    <w:rsid w:val="00D160F6"/>
    <w:rsid w:val="00D162E6"/>
    <w:rsid w:val="00D165BF"/>
    <w:rsid w:val="00D17735"/>
    <w:rsid w:val="00D20DBE"/>
    <w:rsid w:val="00D23015"/>
    <w:rsid w:val="00D24E44"/>
    <w:rsid w:val="00D258E3"/>
    <w:rsid w:val="00D25E93"/>
    <w:rsid w:val="00D27401"/>
    <w:rsid w:val="00D27946"/>
    <w:rsid w:val="00D30498"/>
    <w:rsid w:val="00D3069D"/>
    <w:rsid w:val="00D30775"/>
    <w:rsid w:val="00D30D9F"/>
    <w:rsid w:val="00D30DCE"/>
    <w:rsid w:val="00D31C14"/>
    <w:rsid w:val="00D332F9"/>
    <w:rsid w:val="00D34C6F"/>
    <w:rsid w:val="00D35D55"/>
    <w:rsid w:val="00D3699A"/>
    <w:rsid w:val="00D371ED"/>
    <w:rsid w:val="00D37283"/>
    <w:rsid w:val="00D373E5"/>
    <w:rsid w:val="00D37D5A"/>
    <w:rsid w:val="00D40305"/>
    <w:rsid w:val="00D40504"/>
    <w:rsid w:val="00D4169B"/>
    <w:rsid w:val="00D42F60"/>
    <w:rsid w:val="00D45A8B"/>
    <w:rsid w:val="00D46122"/>
    <w:rsid w:val="00D473A7"/>
    <w:rsid w:val="00D51406"/>
    <w:rsid w:val="00D51952"/>
    <w:rsid w:val="00D51D97"/>
    <w:rsid w:val="00D52FEF"/>
    <w:rsid w:val="00D534B4"/>
    <w:rsid w:val="00D536C7"/>
    <w:rsid w:val="00D53933"/>
    <w:rsid w:val="00D54362"/>
    <w:rsid w:val="00D54912"/>
    <w:rsid w:val="00D54ED1"/>
    <w:rsid w:val="00D55C38"/>
    <w:rsid w:val="00D576A6"/>
    <w:rsid w:val="00D57A90"/>
    <w:rsid w:val="00D57C48"/>
    <w:rsid w:val="00D6083B"/>
    <w:rsid w:val="00D60EC9"/>
    <w:rsid w:val="00D62975"/>
    <w:rsid w:val="00D641D7"/>
    <w:rsid w:val="00D64EC3"/>
    <w:rsid w:val="00D651BB"/>
    <w:rsid w:val="00D655B4"/>
    <w:rsid w:val="00D6581E"/>
    <w:rsid w:val="00D663E4"/>
    <w:rsid w:val="00D674C2"/>
    <w:rsid w:val="00D67B2B"/>
    <w:rsid w:val="00D70EA9"/>
    <w:rsid w:val="00D70EBA"/>
    <w:rsid w:val="00D712D6"/>
    <w:rsid w:val="00D73B75"/>
    <w:rsid w:val="00D73EEF"/>
    <w:rsid w:val="00D74BCB"/>
    <w:rsid w:val="00D75B2C"/>
    <w:rsid w:val="00D75BDD"/>
    <w:rsid w:val="00D775BA"/>
    <w:rsid w:val="00D7767B"/>
    <w:rsid w:val="00D77C4A"/>
    <w:rsid w:val="00D77C9B"/>
    <w:rsid w:val="00D8011A"/>
    <w:rsid w:val="00D80836"/>
    <w:rsid w:val="00D812B0"/>
    <w:rsid w:val="00D81D15"/>
    <w:rsid w:val="00D81ED7"/>
    <w:rsid w:val="00D84400"/>
    <w:rsid w:val="00D8469F"/>
    <w:rsid w:val="00D85733"/>
    <w:rsid w:val="00D86AEF"/>
    <w:rsid w:val="00D87ABC"/>
    <w:rsid w:val="00D92592"/>
    <w:rsid w:val="00D92ED1"/>
    <w:rsid w:val="00D93226"/>
    <w:rsid w:val="00D93926"/>
    <w:rsid w:val="00D945C5"/>
    <w:rsid w:val="00D951F5"/>
    <w:rsid w:val="00D9641E"/>
    <w:rsid w:val="00D96E07"/>
    <w:rsid w:val="00D9742B"/>
    <w:rsid w:val="00D97BED"/>
    <w:rsid w:val="00D97C3F"/>
    <w:rsid w:val="00DA01B7"/>
    <w:rsid w:val="00DA0BA9"/>
    <w:rsid w:val="00DA11E0"/>
    <w:rsid w:val="00DA3430"/>
    <w:rsid w:val="00DA3D92"/>
    <w:rsid w:val="00DA48B9"/>
    <w:rsid w:val="00DA4A77"/>
    <w:rsid w:val="00DA4E47"/>
    <w:rsid w:val="00DA4FC4"/>
    <w:rsid w:val="00DA5782"/>
    <w:rsid w:val="00DA5958"/>
    <w:rsid w:val="00DA6350"/>
    <w:rsid w:val="00DA6899"/>
    <w:rsid w:val="00DA6F78"/>
    <w:rsid w:val="00DB0213"/>
    <w:rsid w:val="00DB1935"/>
    <w:rsid w:val="00DB2712"/>
    <w:rsid w:val="00DB2B39"/>
    <w:rsid w:val="00DB30E4"/>
    <w:rsid w:val="00DB310A"/>
    <w:rsid w:val="00DB3430"/>
    <w:rsid w:val="00DB48B5"/>
    <w:rsid w:val="00DB58D3"/>
    <w:rsid w:val="00DB631A"/>
    <w:rsid w:val="00DB6A53"/>
    <w:rsid w:val="00DB6CC5"/>
    <w:rsid w:val="00DC009E"/>
    <w:rsid w:val="00DC09DD"/>
    <w:rsid w:val="00DC1D6B"/>
    <w:rsid w:val="00DC300E"/>
    <w:rsid w:val="00DC38E9"/>
    <w:rsid w:val="00DC4278"/>
    <w:rsid w:val="00DC479C"/>
    <w:rsid w:val="00DC4885"/>
    <w:rsid w:val="00DC4C3A"/>
    <w:rsid w:val="00DC4F0B"/>
    <w:rsid w:val="00DC7E78"/>
    <w:rsid w:val="00DD01DA"/>
    <w:rsid w:val="00DD02FF"/>
    <w:rsid w:val="00DD0F3E"/>
    <w:rsid w:val="00DD141A"/>
    <w:rsid w:val="00DD2B58"/>
    <w:rsid w:val="00DD2C47"/>
    <w:rsid w:val="00DD3503"/>
    <w:rsid w:val="00DD3BB2"/>
    <w:rsid w:val="00DD3DA6"/>
    <w:rsid w:val="00DD5C87"/>
    <w:rsid w:val="00DD6057"/>
    <w:rsid w:val="00DD7334"/>
    <w:rsid w:val="00DD7701"/>
    <w:rsid w:val="00DE086E"/>
    <w:rsid w:val="00DE0D48"/>
    <w:rsid w:val="00DE136D"/>
    <w:rsid w:val="00DE3040"/>
    <w:rsid w:val="00DE47B7"/>
    <w:rsid w:val="00DE5D40"/>
    <w:rsid w:val="00DE6B6D"/>
    <w:rsid w:val="00DE7210"/>
    <w:rsid w:val="00DE7532"/>
    <w:rsid w:val="00DF0A42"/>
    <w:rsid w:val="00DF0A87"/>
    <w:rsid w:val="00DF1C7F"/>
    <w:rsid w:val="00DF262B"/>
    <w:rsid w:val="00DF447F"/>
    <w:rsid w:val="00DF4846"/>
    <w:rsid w:val="00DF62C4"/>
    <w:rsid w:val="00DF79B2"/>
    <w:rsid w:val="00E00C81"/>
    <w:rsid w:val="00E0126A"/>
    <w:rsid w:val="00E018CD"/>
    <w:rsid w:val="00E02384"/>
    <w:rsid w:val="00E039C9"/>
    <w:rsid w:val="00E03A5D"/>
    <w:rsid w:val="00E03E09"/>
    <w:rsid w:val="00E043E9"/>
    <w:rsid w:val="00E050AF"/>
    <w:rsid w:val="00E053BC"/>
    <w:rsid w:val="00E0577D"/>
    <w:rsid w:val="00E0582F"/>
    <w:rsid w:val="00E05C73"/>
    <w:rsid w:val="00E05D09"/>
    <w:rsid w:val="00E10A53"/>
    <w:rsid w:val="00E10B8C"/>
    <w:rsid w:val="00E114D3"/>
    <w:rsid w:val="00E12E55"/>
    <w:rsid w:val="00E13262"/>
    <w:rsid w:val="00E14245"/>
    <w:rsid w:val="00E177A4"/>
    <w:rsid w:val="00E2054E"/>
    <w:rsid w:val="00E21D52"/>
    <w:rsid w:val="00E22F65"/>
    <w:rsid w:val="00E23260"/>
    <w:rsid w:val="00E23541"/>
    <w:rsid w:val="00E23A6F"/>
    <w:rsid w:val="00E243F8"/>
    <w:rsid w:val="00E24DF6"/>
    <w:rsid w:val="00E24F1F"/>
    <w:rsid w:val="00E25359"/>
    <w:rsid w:val="00E263B4"/>
    <w:rsid w:val="00E26B41"/>
    <w:rsid w:val="00E26E70"/>
    <w:rsid w:val="00E26F00"/>
    <w:rsid w:val="00E30058"/>
    <w:rsid w:val="00E30F83"/>
    <w:rsid w:val="00E30F90"/>
    <w:rsid w:val="00E316FA"/>
    <w:rsid w:val="00E3306E"/>
    <w:rsid w:val="00E3421C"/>
    <w:rsid w:val="00E349D7"/>
    <w:rsid w:val="00E351BD"/>
    <w:rsid w:val="00E358A8"/>
    <w:rsid w:val="00E35DF9"/>
    <w:rsid w:val="00E360D9"/>
    <w:rsid w:val="00E3712A"/>
    <w:rsid w:val="00E37BB9"/>
    <w:rsid w:val="00E40A3D"/>
    <w:rsid w:val="00E42774"/>
    <w:rsid w:val="00E42BB0"/>
    <w:rsid w:val="00E42CF9"/>
    <w:rsid w:val="00E42F61"/>
    <w:rsid w:val="00E43CA7"/>
    <w:rsid w:val="00E43CBE"/>
    <w:rsid w:val="00E43FDB"/>
    <w:rsid w:val="00E440DA"/>
    <w:rsid w:val="00E443EB"/>
    <w:rsid w:val="00E448B0"/>
    <w:rsid w:val="00E44CBE"/>
    <w:rsid w:val="00E44F90"/>
    <w:rsid w:val="00E4582C"/>
    <w:rsid w:val="00E46DFE"/>
    <w:rsid w:val="00E46F1F"/>
    <w:rsid w:val="00E47E2E"/>
    <w:rsid w:val="00E50A47"/>
    <w:rsid w:val="00E52142"/>
    <w:rsid w:val="00E525DC"/>
    <w:rsid w:val="00E52E84"/>
    <w:rsid w:val="00E53373"/>
    <w:rsid w:val="00E53D4B"/>
    <w:rsid w:val="00E54112"/>
    <w:rsid w:val="00E545F0"/>
    <w:rsid w:val="00E5648E"/>
    <w:rsid w:val="00E56645"/>
    <w:rsid w:val="00E56DDE"/>
    <w:rsid w:val="00E56DFC"/>
    <w:rsid w:val="00E56E92"/>
    <w:rsid w:val="00E57339"/>
    <w:rsid w:val="00E57BDA"/>
    <w:rsid w:val="00E604F2"/>
    <w:rsid w:val="00E60525"/>
    <w:rsid w:val="00E62353"/>
    <w:rsid w:val="00E62585"/>
    <w:rsid w:val="00E628B0"/>
    <w:rsid w:val="00E63789"/>
    <w:rsid w:val="00E63F0B"/>
    <w:rsid w:val="00E65FD2"/>
    <w:rsid w:val="00E662FD"/>
    <w:rsid w:val="00E66B2C"/>
    <w:rsid w:val="00E6735C"/>
    <w:rsid w:val="00E67F92"/>
    <w:rsid w:val="00E7010A"/>
    <w:rsid w:val="00E70CC3"/>
    <w:rsid w:val="00E70DCC"/>
    <w:rsid w:val="00E73C3F"/>
    <w:rsid w:val="00E744ED"/>
    <w:rsid w:val="00E7455C"/>
    <w:rsid w:val="00E74605"/>
    <w:rsid w:val="00E750D3"/>
    <w:rsid w:val="00E75CB2"/>
    <w:rsid w:val="00E7664D"/>
    <w:rsid w:val="00E770AF"/>
    <w:rsid w:val="00E77550"/>
    <w:rsid w:val="00E822D8"/>
    <w:rsid w:val="00E83268"/>
    <w:rsid w:val="00E85301"/>
    <w:rsid w:val="00E85541"/>
    <w:rsid w:val="00E86C29"/>
    <w:rsid w:val="00E906FF"/>
    <w:rsid w:val="00E90928"/>
    <w:rsid w:val="00E913AF"/>
    <w:rsid w:val="00E92BEF"/>
    <w:rsid w:val="00E92F00"/>
    <w:rsid w:val="00E93C34"/>
    <w:rsid w:val="00E93D6C"/>
    <w:rsid w:val="00E94647"/>
    <w:rsid w:val="00E94B4A"/>
    <w:rsid w:val="00E95AFF"/>
    <w:rsid w:val="00E95D4C"/>
    <w:rsid w:val="00E960CB"/>
    <w:rsid w:val="00E978E8"/>
    <w:rsid w:val="00EA19A3"/>
    <w:rsid w:val="00EA1EE3"/>
    <w:rsid w:val="00EA2670"/>
    <w:rsid w:val="00EA3533"/>
    <w:rsid w:val="00EA411A"/>
    <w:rsid w:val="00EA4EAC"/>
    <w:rsid w:val="00EA6B18"/>
    <w:rsid w:val="00EA79E4"/>
    <w:rsid w:val="00EA7AA9"/>
    <w:rsid w:val="00EB03B9"/>
    <w:rsid w:val="00EB0BCC"/>
    <w:rsid w:val="00EB207D"/>
    <w:rsid w:val="00EB2844"/>
    <w:rsid w:val="00EB2A89"/>
    <w:rsid w:val="00EB3F67"/>
    <w:rsid w:val="00EB4052"/>
    <w:rsid w:val="00EB4762"/>
    <w:rsid w:val="00EB4E4B"/>
    <w:rsid w:val="00EB5F4C"/>
    <w:rsid w:val="00EB6C20"/>
    <w:rsid w:val="00EB7D2E"/>
    <w:rsid w:val="00EC0426"/>
    <w:rsid w:val="00EC0579"/>
    <w:rsid w:val="00EC1032"/>
    <w:rsid w:val="00EC1282"/>
    <w:rsid w:val="00EC12F1"/>
    <w:rsid w:val="00EC1634"/>
    <w:rsid w:val="00EC1B98"/>
    <w:rsid w:val="00EC2029"/>
    <w:rsid w:val="00EC22B4"/>
    <w:rsid w:val="00EC37D8"/>
    <w:rsid w:val="00EC384A"/>
    <w:rsid w:val="00EC3CE5"/>
    <w:rsid w:val="00EC44C7"/>
    <w:rsid w:val="00EC4531"/>
    <w:rsid w:val="00EC58F4"/>
    <w:rsid w:val="00EC6C05"/>
    <w:rsid w:val="00EC6FD9"/>
    <w:rsid w:val="00EC745A"/>
    <w:rsid w:val="00EC792F"/>
    <w:rsid w:val="00EC7D06"/>
    <w:rsid w:val="00ED075B"/>
    <w:rsid w:val="00ED13C1"/>
    <w:rsid w:val="00ED16B1"/>
    <w:rsid w:val="00ED1CEF"/>
    <w:rsid w:val="00ED1E6F"/>
    <w:rsid w:val="00ED3107"/>
    <w:rsid w:val="00ED457A"/>
    <w:rsid w:val="00ED4EDB"/>
    <w:rsid w:val="00ED5422"/>
    <w:rsid w:val="00ED64A1"/>
    <w:rsid w:val="00ED69FD"/>
    <w:rsid w:val="00ED6C7C"/>
    <w:rsid w:val="00EE0B47"/>
    <w:rsid w:val="00EE0D8E"/>
    <w:rsid w:val="00EE11A5"/>
    <w:rsid w:val="00EE1667"/>
    <w:rsid w:val="00EE24D0"/>
    <w:rsid w:val="00EE2897"/>
    <w:rsid w:val="00EE35AD"/>
    <w:rsid w:val="00EE3CB8"/>
    <w:rsid w:val="00EE435F"/>
    <w:rsid w:val="00EE5219"/>
    <w:rsid w:val="00EE5361"/>
    <w:rsid w:val="00EE53DF"/>
    <w:rsid w:val="00EE5CA0"/>
    <w:rsid w:val="00EE5E46"/>
    <w:rsid w:val="00EE75C9"/>
    <w:rsid w:val="00EE7ADC"/>
    <w:rsid w:val="00EF023A"/>
    <w:rsid w:val="00EF05F3"/>
    <w:rsid w:val="00EF0868"/>
    <w:rsid w:val="00EF0D54"/>
    <w:rsid w:val="00EF0EED"/>
    <w:rsid w:val="00EF1EAC"/>
    <w:rsid w:val="00EF30B2"/>
    <w:rsid w:val="00EF32E0"/>
    <w:rsid w:val="00EF372B"/>
    <w:rsid w:val="00EF37A9"/>
    <w:rsid w:val="00EF42A5"/>
    <w:rsid w:val="00EF62AE"/>
    <w:rsid w:val="00EF73FC"/>
    <w:rsid w:val="00EF781A"/>
    <w:rsid w:val="00EF7C47"/>
    <w:rsid w:val="00F0093A"/>
    <w:rsid w:val="00F00A43"/>
    <w:rsid w:val="00F0178B"/>
    <w:rsid w:val="00F034FE"/>
    <w:rsid w:val="00F03AE2"/>
    <w:rsid w:val="00F04426"/>
    <w:rsid w:val="00F045D0"/>
    <w:rsid w:val="00F05797"/>
    <w:rsid w:val="00F07CD0"/>
    <w:rsid w:val="00F100F0"/>
    <w:rsid w:val="00F10D04"/>
    <w:rsid w:val="00F10DB7"/>
    <w:rsid w:val="00F116E3"/>
    <w:rsid w:val="00F118E5"/>
    <w:rsid w:val="00F11BC3"/>
    <w:rsid w:val="00F134B0"/>
    <w:rsid w:val="00F14B71"/>
    <w:rsid w:val="00F1542D"/>
    <w:rsid w:val="00F155DC"/>
    <w:rsid w:val="00F15C39"/>
    <w:rsid w:val="00F16595"/>
    <w:rsid w:val="00F17B03"/>
    <w:rsid w:val="00F21CBB"/>
    <w:rsid w:val="00F221AB"/>
    <w:rsid w:val="00F2222B"/>
    <w:rsid w:val="00F227EE"/>
    <w:rsid w:val="00F22E1A"/>
    <w:rsid w:val="00F23732"/>
    <w:rsid w:val="00F241B9"/>
    <w:rsid w:val="00F244D4"/>
    <w:rsid w:val="00F25BA2"/>
    <w:rsid w:val="00F25CC0"/>
    <w:rsid w:val="00F25D53"/>
    <w:rsid w:val="00F262A5"/>
    <w:rsid w:val="00F27419"/>
    <w:rsid w:val="00F2750A"/>
    <w:rsid w:val="00F30166"/>
    <w:rsid w:val="00F30CB6"/>
    <w:rsid w:val="00F30D4D"/>
    <w:rsid w:val="00F30E1A"/>
    <w:rsid w:val="00F30F4D"/>
    <w:rsid w:val="00F312AD"/>
    <w:rsid w:val="00F31646"/>
    <w:rsid w:val="00F31C33"/>
    <w:rsid w:val="00F328DA"/>
    <w:rsid w:val="00F3291A"/>
    <w:rsid w:val="00F35AA8"/>
    <w:rsid w:val="00F35D75"/>
    <w:rsid w:val="00F36D72"/>
    <w:rsid w:val="00F37DC5"/>
    <w:rsid w:val="00F403FD"/>
    <w:rsid w:val="00F40922"/>
    <w:rsid w:val="00F40F89"/>
    <w:rsid w:val="00F419A0"/>
    <w:rsid w:val="00F42102"/>
    <w:rsid w:val="00F44083"/>
    <w:rsid w:val="00F44543"/>
    <w:rsid w:val="00F46F39"/>
    <w:rsid w:val="00F473C1"/>
    <w:rsid w:val="00F47B5B"/>
    <w:rsid w:val="00F50410"/>
    <w:rsid w:val="00F51216"/>
    <w:rsid w:val="00F51ABD"/>
    <w:rsid w:val="00F52388"/>
    <w:rsid w:val="00F53949"/>
    <w:rsid w:val="00F539D5"/>
    <w:rsid w:val="00F54028"/>
    <w:rsid w:val="00F54164"/>
    <w:rsid w:val="00F54B9B"/>
    <w:rsid w:val="00F575FA"/>
    <w:rsid w:val="00F57824"/>
    <w:rsid w:val="00F57A2D"/>
    <w:rsid w:val="00F62B65"/>
    <w:rsid w:val="00F62CCF"/>
    <w:rsid w:val="00F62DEE"/>
    <w:rsid w:val="00F62E87"/>
    <w:rsid w:val="00F6442B"/>
    <w:rsid w:val="00F64715"/>
    <w:rsid w:val="00F6550D"/>
    <w:rsid w:val="00F66041"/>
    <w:rsid w:val="00F70331"/>
    <w:rsid w:val="00F70389"/>
    <w:rsid w:val="00F704C4"/>
    <w:rsid w:val="00F71FFA"/>
    <w:rsid w:val="00F72591"/>
    <w:rsid w:val="00F726A5"/>
    <w:rsid w:val="00F72A92"/>
    <w:rsid w:val="00F73AE9"/>
    <w:rsid w:val="00F74227"/>
    <w:rsid w:val="00F74CBB"/>
    <w:rsid w:val="00F74CC1"/>
    <w:rsid w:val="00F74FBC"/>
    <w:rsid w:val="00F757F3"/>
    <w:rsid w:val="00F75F67"/>
    <w:rsid w:val="00F76988"/>
    <w:rsid w:val="00F77935"/>
    <w:rsid w:val="00F77FB1"/>
    <w:rsid w:val="00F80A9A"/>
    <w:rsid w:val="00F81408"/>
    <w:rsid w:val="00F8167D"/>
    <w:rsid w:val="00F824DD"/>
    <w:rsid w:val="00F82768"/>
    <w:rsid w:val="00F846B7"/>
    <w:rsid w:val="00F85529"/>
    <w:rsid w:val="00F85743"/>
    <w:rsid w:val="00F86DC6"/>
    <w:rsid w:val="00F87673"/>
    <w:rsid w:val="00F904B3"/>
    <w:rsid w:val="00F90689"/>
    <w:rsid w:val="00F90A7A"/>
    <w:rsid w:val="00F91ED9"/>
    <w:rsid w:val="00F93FE4"/>
    <w:rsid w:val="00F94BB9"/>
    <w:rsid w:val="00F956A4"/>
    <w:rsid w:val="00F956C3"/>
    <w:rsid w:val="00F95854"/>
    <w:rsid w:val="00F95B95"/>
    <w:rsid w:val="00F96FB0"/>
    <w:rsid w:val="00F97446"/>
    <w:rsid w:val="00F97AD3"/>
    <w:rsid w:val="00FA004D"/>
    <w:rsid w:val="00FA041A"/>
    <w:rsid w:val="00FA07B2"/>
    <w:rsid w:val="00FA1500"/>
    <w:rsid w:val="00FA1B5B"/>
    <w:rsid w:val="00FA264D"/>
    <w:rsid w:val="00FA2D46"/>
    <w:rsid w:val="00FA33C3"/>
    <w:rsid w:val="00FA3688"/>
    <w:rsid w:val="00FA3972"/>
    <w:rsid w:val="00FA42EA"/>
    <w:rsid w:val="00FA4796"/>
    <w:rsid w:val="00FA4F36"/>
    <w:rsid w:val="00FA5560"/>
    <w:rsid w:val="00FA6173"/>
    <w:rsid w:val="00FA6AA9"/>
    <w:rsid w:val="00FA7148"/>
    <w:rsid w:val="00FA7369"/>
    <w:rsid w:val="00FB0982"/>
    <w:rsid w:val="00FB1023"/>
    <w:rsid w:val="00FB26D5"/>
    <w:rsid w:val="00FB36EA"/>
    <w:rsid w:val="00FB3CDC"/>
    <w:rsid w:val="00FB4F61"/>
    <w:rsid w:val="00FB54CF"/>
    <w:rsid w:val="00FB5B49"/>
    <w:rsid w:val="00FB6766"/>
    <w:rsid w:val="00FB6E00"/>
    <w:rsid w:val="00FB7253"/>
    <w:rsid w:val="00FB76E7"/>
    <w:rsid w:val="00FB7ADB"/>
    <w:rsid w:val="00FC2978"/>
    <w:rsid w:val="00FC2B06"/>
    <w:rsid w:val="00FC371F"/>
    <w:rsid w:val="00FC4DC1"/>
    <w:rsid w:val="00FC5324"/>
    <w:rsid w:val="00FC5615"/>
    <w:rsid w:val="00FC5AEA"/>
    <w:rsid w:val="00FC5EDB"/>
    <w:rsid w:val="00FC68D5"/>
    <w:rsid w:val="00FC7173"/>
    <w:rsid w:val="00FC7430"/>
    <w:rsid w:val="00FC7E0F"/>
    <w:rsid w:val="00FD09AE"/>
    <w:rsid w:val="00FD269E"/>
    <w:rsid w:val="00FD36DA"/>
    <w:rsid w:val="00FD3AD5"/>
    <w:rsid w:val="00FD3F3C"/>
    <w:rsid w:val="00FD4D53"/>
    <w:rsid w:val="00FD53AD"/>
    <w:rsid w:val="00FD5574"/>
    <w:rsid w:val="00FD5A41"/>
    <w:rsid w:val="00FD6558"/>
    <w:rsid w:val="00FE0C52"/>
    <w:rsid w:val="00FE10B3"/>
    <w:rsid w:val="00FE138F"/>
    <w:rsid w:val="00FE1854"/>
    <w:rsid w:val="00FE1BE1"/>
    <w:rsid w:val="00FE29C3"/>
    <w:rsid w:val="00FE2E9C"/>
    <w:rsid w:val="00FE3819"/>
    <w:rsid w:val="00FE3D01"/>
    <w:rsid w:val="00FE5914"/>
    <w:rsid w:val="00FE5945"/>
    <w:rsid w:val="00FE62ED"/>
    <w:rsid w:val="00FE6973"/>
    <w:rsid w:val="00FE74FB"/>
    <w:rsid w:val="00FE7697"/>
    <w:rsid w:val="00FE7CA3"/>
    <w:rsid w:val="00FF00BD"/>
    <w:rsid w:val="00FF1FAD"/>
    <w:rsid w:val="00FF2178"/>
    <w:rsid w:val="00FF31BE"/>
    <w:rsid w:val="00FF4363"/>
    <w:rsid w:val="00FF6399"/>
    <w:rsid w:val="00FF645C"/>
    <w:rsid w:val="00FF670C"/>
    <w:rsid w:val="00FF69E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14:docId w14:val="70A5CF9A"/>
  <w15:chartTrackingRefBased/>
  <w15:docId w15:val="{140D4953-33DE-472C-ABD0-368563C797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6EA"/>
  </w:style>
  <w:style w:type="paragraph" w:styleId="Ttulo1">
    <w:name w:val="heading 1"/>
    <w:basedOn w:val="Normal"/>
    <w:next w:val="Normal"/>
    <w:link w:val="Ttulo1Char"/>
    <w:uiPriority w:val="9"/>
    <w:qFormat/>
    <w:rsid w:val="00FE10B3"/>
    <w:pPr>
      <w:keepNext/>
      <w:numPr>
        <w:numId w:val="1"/>
      </w:numPr>
      <w:suppressAutoHyphens/>
      <w:spacing w:after="0" w:line="240" w:lineRule="auto"/>
      <w:jc w:val="both"/>
      <w:outlineLvl w:val="0"/>
    </w:pPr>
    <w:rPr>
      <w:rFonts w:ascii="Times New Roman" w:eastAsia="Times New Roman" w:hAnsi="Times New Roman" w:cs="Times New Roman"/>
      <w:b/>
      <w:bCs/>
      <w:sz w:val="24"/>
      <w:szCs w:val="24"/>
      <w:lang w:eastAsia="ar-SA"/>
    </w:rPr>
  </w:style>
  <w:style w:type="paragraph" w:styleId="Ttulo2">
    <w:name w:val="heading 2"/>
    <w:basedOn w:val="Normal"/>
    <w:next w:val="Normal"/>
    <w:link w:val="Ttulo2Char"/>
    <w:uiPriority w:val="9"/>
    <w:qFormat/>
    <w:rsid w:val="00FE10B3"/>
    <w:pPr>
      <w:keepNext/>
      <w:numPr>
        <w:ilvl w:val="1"/>
        <w:numId w:val="1"/>
      </w:numPr>
      <w:suppressAutoHyphens/>
      <w:spacing w:after="0" w:line="240" w:lineRule="auto"/>
      <w:jc w:val="both"/>
      <w:outlineLvl w:val="1"/>
    </w:pPr>
    <w:rPr>
      <w:rFonts w:eastAsia="Times New Roman" w:cs="Arial"/>
      <w:b/>
      <w:color w:val="000080"/>
      <w:szCs w:val="24"/>
      <w:lang w:eastAsia="ar-SA"/>
    </w:rPr>
  </w:style>
  <w:style w:type="paragraph" w:styleId="Ttulo3">
    <w:name w:val="heading 3"/>
    <w:basedOn w:val="Normal"/>
    <w:next w:val="Normal"/>
    <w:link w:val="Ttulo3Char"/>
    <w:qFormat/>
    <w:rsid w:val="00FE10B3"/>
    <w:pPr>
      <w:keepNext/>
      <w:numPr>
        <w:ilvl w:val="2"/>
        <w:numId w:val="1"/>
      </w:numPr>
      <w:suppressAutoHyphens/>
      <w:spacing w:after="0" w:line="240" w:lineRule="auto"/>
      <w:jc w:val="center"/>
      <w:outlineLvl w:val="2"/>
    </w:pPr>
    <w:rPr>
      <w:rFonts w:eastAsia="Times New Roman" w:cs="Times New Roman"/>
      <w:b/>
      <w:color w:val="0000FF"/>
      <w:szCs w:val="24"/>
      <w:lang w:eastAsia="ar-SA"/>
    </w:rPr>
  </w:style>
  <w:style w:type="paragraph" w:styleId="Ttulo4">
    <w:name w:val="heading 4"/>
    <w:basedOn w:val="Normal"/>
    <w:next w:val="Normal"/>
    <w:link w:val="Ttulo4Char"/>
    <w:qFormat/>
    <w:rsid w:val="00FE10B3"/>
    <w:pPr>
      <w:keepNext/>
      <w:numPr>
        <w:ilvl w:val="3"/>
        <w:numId w:val="1"/>
      </w:numPr>
      <w:suppressAutoHyphens/>
      <w:spacing w:after="0" w:line="240" w:lineRule="auto"/>
      <w:jc w:val="center"/>
      <w:outlineLvl w:val="3"/>
    </w:pPr>
    <w:rPr>
      <w:rFonts w:ascii="Times New Roman" w:eastAsia="Times New Roman" w:hAnsi="Times New Roman" w:cs="Times New Roman"/>
      <w:b/>
      <w:sz w:val="24"/>
      <w:szCs w:val="20"/>
      <w:u w:val="single"/>
      <w:lang w:val="en-US" w:eastAsia="ar-SA"/>
    </w:rPr>
  </w:style>
  <w:style w:type="paragraph" w:styleId="Ttulo5">
    <w:name w:val="heading 5"/>
    <w:basedOn w:val="Normal"/>
    <w:next w:val="Normal"/>
    <w:link w:val="Ttulo5Char"/>
    <w:qFormat/>
    <w:rsid w:val="00FE10B3"/>
    <w:pPr>
      <w:keepNext/>
      <w:numPr>
        <w:ilvl w:val="4"/>
        <w:numId w:val="1"/>
      </w:numPr>
      <w:suppressAutoHyphens/>
      <w:spacing w:after="0" w:line="240" w:lineRule="auto"/>
      <w:jc w:val="both"/>
      <w:outlineLvl w:val="4"/>
    </w:pPr>
    <w:rPr>
      <w:rFonts w:eastAsia="Times New Roman" w:cs="Times New Roman"/>
      <w:b/>
      <w:color w:val="000000"/>
      <w:sz w:val="24"/>
      <w:szCs w:val="24"/>
      <w:lang w:eastAsia="ar-SA"/>
    </w:rPr>
  </w:style>
  <w:style w:type="paragraph" w:styleId="Ttulo6">
    <w:name w:val="heading 6"/>
    <w:basedOn w:val="Normal"/>
    <w:next w:val="Normal"/>
    <w:link w:val="Ttulo6Char"/>
    <w:qFormat/>
    <w:rsid w:val="00FE10B3"/>
    <w:pPr>
      <w:keepNext/>
      <w:numPr>
        <w:ilvl w:val="5"/>
        <w:numId w:val="1"/>
      </w:numPr>
      <w:suppressAutoHyphens/>
      <w:spacing w:after="0" w:line="240" w:lineRule="auto"/>
      <w:ind w:right="487"/>
      <w:jc w:val="center"/>
      <w:outlineLvl w:val="5"/>
    </w:pPr>
    <w:rPr>
      <w:rFonts w:eastAsia="Times New Roman" w:cs="Times New Roman"/>
      <w:b/>
      <w:sz w:val="24"/>
      <w:szCs w:val="24"/>
      <w:lang w:eastAsia="ar-SA"/>
    </w:rPr>
  </w:style>
  <w:style w:type="paragraph" w:styleId="Ttulo7">
    <w:name w:val="heading 7"/>
    <w:basedOn w:val="Normal"/>
    <w:next w:val="Normal"/>
    <w:link w:val="Ttulo7Char"/>
    <w:qFormat/>
    <w:rsid w:val="00FE10B3"/>
    <w:pPr>
      <w:keepNext/>
      <w:numPr>
        <w:ilvl w:val="6"/>
        <w:numId w:val="1"/>
      </w:numPr>
      <w:suppressAutoHyphens/>
      <w:spacing w:after="0" w:line="240" w:lineRule="auto"/>
      <w:ind w:left="2268" w:right="487"/>
      <w:jc w:val="center"/>
      <w:outlineLvl w:val="6"/>
    </w:pPr>
    <w:rPr>
      <w:rFonts w:eastAsia="Times New Roman" w:cs="Times New Roman"/>
      <w:b/>
      <w:sz w:val="24"/>
      <w:szCs w:val="24"/>
      <w:lang w:eastAsia="ar-SA"/>
    </w:rPr>
  </w:style>
  <w:style w:type="paragraph" w:styleId="Ttulo8">
    <w:name w:val="heading 8"/>
    <w:basedOn w:val="Normal"/>
    <w:next w:val="Normal"/>
    <w:link w:val="Ttulo8Char"/>
    <w:qFormat/>
    <w:rsid w:val="00FE10B3"/>
    <w:pPr>
      <w:keepNext/>
      <w:numPr>
        <w:ilvl w:val="7"/>
        <w:numId w:val="1"/>
      </w:numPr>
      <w:suppressAutoHyphens/>
      <w:spacing w:after="0" w:line="240" w:lineRule="auto"/>
      <w:ind w:right="538"/>
      <w:jc w:val="center"/>
      <w:outlineLvl w:val="7"/>
    </w:pPr>
    <w:rPr>
      <w:rFonts w:ascii="Times New Roman" w:eastAsia="Times New Roman" w:hAnsi="Times New Roman" w:cs="Times New Roman"/>
      <w:b/>
      <w:sz w:val="24"/>
      <w:szCs w:val="24"/>
      <w:lang w:eastAsia="ar-SA"/>
    </w:rPr>
  </w:style>
  <w:style w:type="paragraph" w:styleId="Ttulo9">
    <w:name w:val="heading 9"/>
    <w:basedOn w:val="Normal"/>
    <w:next w:val="Normal"/>
    <w:link w:val="Ttulo9Char"/>
    <w:qFormat/>
    <w:rsid w:val="00FE10B3"/>
    <w:pPr>
      <w:keepNext/>
      <w:numPr>
        <w:ilvl w:val="8"/>
        <w:numId w:val="1"/>
      </w:numPr>
      <w:suppressAutoHyphens/>
      <w:spacing w:after="0" w:line="240" w:lineRule="auto"/>
      <w:jc w:val="both"/>
      <w:outlineLvl w:val="8"/>
    </w:pPr>
    <w:rPr>
      <w:rFonts w:eastAsia="Times New Roman" w:cs="Times New Roman"/>
      <w:b/>
      <w:color w:val="000000"/>
      <w:szCs w:val="24"/>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EF372B"/>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EF372B"/>
  </w:style>
  <w:style w:type="paragraph" w:styleId="Rodap">
    <w:name w:val="footer"/>
    <w:basedOn w:val="Normal"/>
    <w:link w:val="RodapChar"/>
    <w:uiPriority w:val="99"/>
    <w:unhideWhenUsed/>
    <w:rsid w:val="00EF372B"/>
    <w:pPr>
      <w:tabs>
        <w:tab w:val="center" w:pos="4252"/>
        <w:tab w:val="right" w:pos="8504"/>
      </w:tabs>
      <w:spacing w:after="0" w:line="240" w:lineRule="auto"/>
    </w:pPr>
  </w:style>
  <w:style w:type="character" w:customStyle="1" w:styleId="RodapChar">
    <w:name w:val="Rodapé Char"/>
    <w:basedOn w:val="Fontepargpadro"/>
    <w:link w:val="Rodap"/>
    <w:uiPriority w:val="99"/>
    <w:rsid w:val="00EF372B"/>
  </w:style>
  <w:style w:type="paragraph" w:styleId="SemEspaamento">
    <w:name w:val="No Spacing"/>
    <w:link w:val="SemEspaamentoChar"/>
    <w:uiPriority w:val="1"/>
    <w:qFormat/>
    <w:rsid w:val="00750058"/>
    <w:pPr>
      <w:spacing w:after="0" w:line="240" w:lineRule="auto"/>
    </w:pPr>
  </w:style>
  <w:style w:type="paragraph" w:styleId="Legenda">
    <w:name w:val="caption"/>
    <w:basedOn w:val="Normal"/>
    <w:next w:val="Normal"/>
    <w:qFormat/>
    <w:rsid w:val="00A57F7D"/>
    <w:pPr>
      <w:spacing w:after="0" w:line="240" w:lineRule="auto"/>
    </w:pPr>
    <w:rPr>
      <w:rFonts w:eastAsia="Times New Roman" w:cs="Arial"/>
      <w:b/>
      <w:sz w:val="24"/>
      <w:szCs w:val="24"/>
      <w:lang w:eastAsia="pt-BR"/>
    </w:rPr>
  </w:style>
  <w:style w:type="paragraph" w:styleId="PargrafodaLista">
    <w:name w:val="List Paragraph"/>
    <w:basedOn w:val="Normal"/>
    <w:link w:val="PargrafodaListaChar"/>
    <w:uiPriority w:val="34"/>
    <w:qFormat/>
    <w:rsid w:val="00A57F7D"/>
    <w:pPr>
      <w:spacing w:after="0" w:line="240" w:lineRule="auto"/>
      <w:ind w:left="720"/>
      <w:contextualSpacing/>
    </w:pPr>
    <w:rPr>
      <w:rFonts w:eastAsia="Times New Roman" w:cs="Arial"/>
      <w:sz w:val="24"/>
      <w:szCs w:val="24"/>
      <w:lang w:eastAsia="pt-BR"/>
    </w:rPr>
  </w:style>
  <w:style w:type="paragraph" w:styleId="Textodebalo">
    <w:name w:val="Balloon Text"/>
    <w:basedOn w:val="Normal"/>
    <w:link w:val="TextodebaloChar"/>
    <w:uiPriority w:val="99"/>
    <w:unhideWhenUsed/>
    <w:rsid w:val="007F62B8"/>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rsid w:val="007F62B8"/>
    <w:rPr>
      <w:rFonts w:ascii="Segoe UI" w:hAnsi="Segoe UI" w:cs="Segoe UI"/>
      <w:sz w:val="18"/>
      <w:szCs w:val="18"/>
    </w:rPr>
  </w:style>
  <w:style w:type="character" w:customStyle="1" w:styleId="Ttulo1Char">
    <w:name w:val="Título 1 Char"/>
    <w:basedOn w:val="Fontepargpadro"/>
    <w:link w:val="Ttulo1"/>
    <w:rsid w:val="00FE10B3"/>
    <w:rPr>
      <w:rFonts w:ascii="Times New Roman" w:eastAsia="Times New Roman" w:hAnsi="Times New Roman" w:cs="Times New Roman"/>
      <w:b/>
      <w:bCs/>
      <w:sz w:val="24"/>
      <w:szCs w:val="24"/>
      <w:lang w:eastAsia="ar-SA"/>
    </w:rPr>
  </w:style>
  <w:style w:type="character" w:customStyle="1" w:styleId="Ttulo2Char">
    <w:name w:val="Título 2 Char"/>
    <w:basedOn w:val="Fontepargpadro"/>
    <w:link w:val="Ttulo2"/>
    <w:uiPriority w:val="9"/>
    <w:rsid w:val="00FE10B3"/>
    <w:rPr>
      <w:rFonts w:eastAsia="Times New Roman" w:cs="Arial"/>
      <w:b/>
      <w:color w:val="000080"/>
      <w:szCs w:val="24"/>
      <w:lang w:eastAsia="ar-SA"/>
    </w:rPr>
  </w:style>
  <w:style w:type="character" w:customStyle="1" w:styleId="Ttulo3Char">
    <w:name w:val="Título 3 Char"/>
    <w:basedOn w:val="Fontepargpadro"/>
    <w:link w:val="Ttulo3"/>
    <w:rsid w:val="00FE10B3"/>
    <w:rPr>
      <w:rFonts w:eastAsia="Times New Roman" w:cs="Times New Roman"/>
      <w:b/>
      <w:color w:val="0000FF"/>
      <w:szCs w:val="24"/>
      <w:lang w:eastAsia="ar-SA"/>
    </w:rPr>
  </w:style>
  <w:style w:type="character" w:customStyle="1" w:styleId="Ttulo4Char">
    <w:name w:val="Título 4 Char"/>
    <w:basedOn w:val="Fontepargpadro"/>
    <w:link w:val="Ttulo4"/>
    <w:rsid w:val="00FE10B3"/>
    <w:rPr>
      <w:rFonts w:ascii="Times New Roman" w:eastAsia="Times New Roman" w:hAnsi="Times New Roman" w:cs="Times New Roman"/>
      <w:b/>
      <w:sz w:val="24"/>
      <w:szCs w:val="20"/>
      <w:u w:val="single"/>
      <w:lang w:val="en-US" w:eastAsia="ar-SA"/>
    </w:rPr>
  </w:style>
  <w:style w:type="character" w:customStyle="1" w:styleId="Ttulo5Char">
    <w:name w:val="Título 5 Char"/>
    <w:basedOn w:val="Fontepargpadro"/>
    <w:link w:val="Ttulo5"/>
    <w:rsid w:val="00FE10B3"/>
    <w:rPr>
      <w:rFonts w:eastAsia="Times New Roman" w:cs="Times New Roman"/>
      <w:b/>
      <w:color w:val="000000"/>
      <w:sz w:val="24"/>
      <w:szCs w:val="24"/>
      <w:lang w:eastAsia="ar-SA"/>
    </w:rPr>
  </w:style>
  <w:style w:type="character" w:customStyle="1" w:styleId="Ttulo6Char">
    <w:name w:val="Título 6 Char"/>
    <w:basedOn w:val="Fontepargpadro"/>
    <w:link w:val="Ttulo6"/>
    <w:rsid w:val="00FE10B3"/>
    <w:rPr>
      <w:rFonts w:eastAsia="Times New Roman" w:cs="Times New Roman"/>
      <w:b/>
      <w:sz w:val="24"/>
      <w:szCs w:val="24"/>
      <w:lang w:eastAsia="ar-SA"/>
    </w:rPr>
  </w:style>
  <w:style w:type="character" w:customStyle="1" w:styleId="Ttulo7Char">
    <w:name w:val="Título 7 Char"/>
    <w:basedOn w:val="Fontepargpadro"/>
    <w:link w:val="Ttulo7"/>
    <w:rsid w:val="00FE10B3"/>
    <w:rPr>
      <w:rFonts w:eastAsia="Times New Roman" w:cs="Times New Roman"/>
      <w:b/>
      <w:sz w:val="24"/>
      <w:szCs w:val="24"/>
      <w:lang w:eastAsia="ar-SA"/>
    </w:rPr>
  </w:style>
  <w:style w:type="character" w:customStyle="1" w:styleId="Ttulo8Char">
    <w:name w:val="Título 8 Char"/>
    <w:basedOn w:val="Fontepargpadro"/>
    <w:link w:val="Ttulo8"/>
    <w:rsid w:val="00FE10B3"/>
    <w:rPr>
      <w:rFonts w:ascii="Times New Roman" w:eastAsia="Times New Roman" w:hAnsi="Times New Roman" w:cs="Times New Roman"/>
      <w:b/>
      <w:sz w:val="24"/>
      <w:szCs w:val="24"/>
      <w:lang w:eastAsia="ar-SA"/>
    </w:rPr>
  </w:style>
  <w:style w:type="character" w:customStyle="1" w:styleId="Ttulo9Char">
    <w:name w:val="Título 9 Char"/>
    <w:basedOn w:val="Fontepargpadro"/>
    <w:link w:val="Ttulo9"/>
    <w:rsid w:val="00FE10B3"/>
    <w:rPr>
      <w:rFonts w:eastAsia="Times New Roman" w:cs="Times New Roman"/>
      <w:b/>
      <w:color w:val="000000"/>
      <w:szCs w:val="24"/>
      <w:lang w:eastAsia="ar-SA"/>
    </w:rPr>
  </w:style>
  <w:style w:type="character" w:customStyle="1" w:styleId="WW8Num5z0">
    <w:name w:val="WW8Num5z0"/>
    <w:rsid w:val="00FE10B3"/>
    <w:rPr>
      <w:rFonts w:ascii="Symbol" w:hAnsi="Symbol"/>
    </w:rPr>
  </w:style>
  <w:style w:type="character" w:customStyle="1" w:styleId="WW8Num7z0">
    <w:name w:val="WW8Num7z0"/>
    <w:rsid w:val="00FE10B3"/>
    <w:rPr>
      <w:rFonts w:ascii="Wingdings" w:hAnsi="Wingdings"/>
    </w:rPr>
  </w:style>
  <w:style w:type="character" w:customStyle="1" w:styleId="Fontepargpadro1">
    <w:name w:val="Fonte parág. padrão1"/>
    <w:rsid w:val="00FE10B3"/>
  </w:style>
  <w:style w:type="character" w:customStyle="1" w:styleId="WW-Fontepargpadro">
    <w:name w:val="WW-Fonte parág. padrão"/>
    <w:rsid w:val="00FE10B3"/>
  </w:style>
  <w:style w:type="character" w:customStyle="1" w:styleId="WW-Absatz-Standardschriftart">
    <w:name w:val="WW-Absatz-Standardschriftart"/>
    <w:rsid w:val="00FE10B3"/>
  </w:style>
  <w:style w:type="character" w:customStyle="1" w:styleId="WW-Absatz-Standardschriftart1">
    <w:name w:val="WW-Absatz-Standardschriftart1"/>
    <w:rsid w:val="00FE10B3"/>
  </w:style>
  <w:style w:type="character" w:customStyle="1" w:styleId="WW8Num10z0">
    <w:name w:val="WW8Num10z0"/>
    <w:rsid w:val="00FE10B3"/>
    <w:rPr>
      <w:rFonts w:ascii="Symbol" w:hAnsi="Symbol"/>
    </w:rPr>
  </w:style>
  <w:style w:type="character" w:customStyle="1" w:styleId="WW8Num14z0">
    <w:name w:val="WW8Num14z0"/>
    <w:rsid w:val="00FE10B3"/>
    <w:rPr>
      <w:rFonts w:ascii="Wingdings" w:hAnsi="Wingdings"/>
      <w:sz w:val="24"/>
    </w:rPr>
  </w:style>
  <w:style w:type="character" w:customStyle="1" w:styleId="WW8Num15z0">
    <w:name w:val="WW8Num15z0"/>
    <w:rsid w:val="00FE10B3"/>
    <w:rPr>
      <w:b/>
    </w:rPr>
  </w:style>
  <w:style w:type="character" w:customStyle="1" w:styleId="WW8Num26z0">
    <w:name w:val="WW8Num26z0"/>
    <w:rsid w:val="00FE10B3"/>
    <w:rPr>
      <w:b/>
    </w:rPr>
  </w:style>
  <w:style w:type="character" w:customStyle="1" w:styleId="WW8Num28z0">
    <w:name w:val="WW8Num28z0"/>
    <w:rsid w:val="00FE10B3"/>
    <w:rPr>
      <w:rFonts w:ascii="Symbol" w:hAnsi="Symbol"/>
      <w:sz w:val="24"/>
    </w:rPr>
  </w:style>
  <w:style w:type="character" w:customStyle="1" w:styleId="WW8Num32z0">
    <w:name w:val="WW8Num32z0"/>
    <w:rsid w:val="00FE10B3"/>
    <w:rPr>
      <w:rFonts w:ascii="Times New Roman" w:hAnsi="Times New Roman"/>
    </w:rPr>
  </w:style>
  <w:style w:type="character" w:customStyle="1" w:styleId="WW8Num34z0">
    <w:name w:val="WW8Num34z0"/>
    <w:rsid w:val="00FE10B3"/>
    <w:rPr>
      <w:rFonts w:ascii="Symbol" w:hAnsi="Symbol"/>
      <w:sz w:val="24"/>
    </w:rPr>
  </w:style>
  <w:style w:type="character" w:customStyle="1" w:styleId="WW8Num39z0">
    <w:name w:val="WW8Num39z0"/>
    <w:rsid w:val="00FE10B3"/>
    <w:rPr>
      <w:rFonts w:ascii="Symbol" w:hAnsi="Symbol"/>
      <w:sz w:val="24"/>
    </w:rPr>
  </w:style>
  <w:style w:type="character" w:customStyle="1" w:styleId="WW8Num42z0">
    <w:name w:val="WW8Num42z0"/>
    <w:rsid w:val="00FE10B3"/>
    <w:rPr>
      <w:rFonts w:ascii="Symbol" w:hAnsi="Symbol"/>
      <w:sz w:val="24"/>
    </w:rPr>
  </w:style>
  <w:style w:type="character" w:customStyle="1" w:styleId="WW8Num43z0">
    <w:name w:val="WW8Num43z0"/>
    <w:rsid w:val="00FE10B3"/>
    <w:rPr>
      <w:rFonts w:ascii="Symbol" w:hAnsi="Symbol"/>
    </w:rPr>
  </w:style>
  <w:style w:type="character" w:customStyle="1" w:styleId="WW8Num44z0">
    <w:name w:val="WW8Num44z0"/>
    <w:rsid w:val="00FE10B3"/>
    <w:rPr>
      <w:b/>
    </w:rPr>
  </w:style>
  <w:style w:type="character" w:customStyle="1" w:styleId="WW8Num47z0">
    <w:name w:val="WW8Num47z0"/>
    <w:rsid w:val="00FE10B3"/>
    <w:rPr>
      <w:rFonts w:ascii="Wingdings" w:hAnsi="Wingdings"/>
      <w:sz w:val="24"/>
    </w:rPr>
  </w:style>
  <w:style w:type="character" w:customStyle="1" w:styleId="WW8Num52z0">
    <w:name w:val="WW8Num52z0"/>
    <w:rsid w:val="00FE10B3"/>
    <w:rPr>
      <w:rFonts w:ascii="Symbol" w:hAnsi="Symbol"/>
      <w:sz w:val="24"/>
    </w:rPr>
  </w:style>
  <w:style w:type="character" w:customStyle="1" w:styleId="WW8Num54z0">
    <w:name w:val="WW8Num54z0"/>
    <w:rsid w:val="00FE10B3"/>
    <w:rPr>
      <w:rFonts w:ascii="Symbol" w:hAnsi="Symbol"/>
      <w:sz w:val="24"/>
    </w:rPr>
  </w:style>
  <w:style w:type="character" w:customStyle="1" w:styleId="WW8Num68z0">
    <w:name w:val="WW8Num68z0"/>
    <w:rsid w:val="00FE10B3"/>
    <w:rPr>
      <w:rFonts w:ascii="Times New Roman" w:hAnsi="Times New Roman"/>
    </w:rPr>
  </w:style>
  <w:style w:type="character" w:customStyle="1" w:styleId="WW8Num77z0">
    <w:name w:val="WW8Num77z0"/>
    <w:rsid w:val="00FE10B3"/>
    <w:rPr>
      <w:rFonts w:ascii="Wingdings" w:hAnsi="Wingdings"/>
      <w:sz w:val="24"/>
    </w:rPr>
  </w:style>
  <w:style w:type="character" w:customStyle="1" w:styleId="WW8Num88z0">
    <w:name w:val="WW8Num88z0"/>
    <w:rsid w:val="00FE10B3"/>
    <w:rPr>
      <w:b/>
    </w:rPr>
  </w:style>
  <w:style w:type="character" w:customStyle="1" w:styleId="WW-Fontepargpadro1">
    <w:name w:val="WW-Fonte parág. padrão1"/>
    <w:rsid w:val="00FE10B3"/>
  </w:style>
  <w:style w:type="character" w:styleId="Hyperlink">
    <w:name w:val="Hyperlink"/>
    <w:uiPriority w:val="99"/>
    <w:rsid w:val="00FE10B3"/>
    <w:rPr>
      <w:color w:val="0000FF"/>
      <w:u w:val="single"/>
    </w:rPr>
  </w:style>
  <w:style w:type="character" w:styleId="Nmerodepgina">
    <w:name w:val="page number"/>
    <w:basedOn w:val="WW-Fontepargpadro1"/>
    <w:uiPriority w:val="99"/>
    <w:rsid w:val="00FE10B3"/>
  </w:style>
  <w:style w:type="character" w:styleId="Forte">
    <w:name w:val="Strong"/>
    <w:uiPriority w:val="22"/>
    <w:qFormat/>
    <w:rsid w:val="00FE10B3"/>
    <w:rPr>
      <w:b/>
    </w:rPr>
  </w:style>
  <w:style w:type="character" w:customStyle="1" w:styleId="WW8Num3z0">
    <w:name w:val="WW8Num3z0"/>
    <w:rsid w:val="00FE10B3"/>
    <w:rPr>
      <w:rFonts w:ascii="Symbol" w:hAnsi="Symbol" w:cs="Tahoma"/>
      <w:sz w:val="18"/>
      <w:szCs w:val="18"/>
    </w:rPr>
  </w:style>
  <w:style w:type="character" w:customStyle="1" w:styleId="Caracteresdenotaderodap">
    <w:name w:val="Caracteres de nota de rodapé"/>
    <w:rsid w:val="00FE10B3"/>
    <w:rPr>
      <w:vertAlign w:val="superscript"/>
    </w:rPr>
  </w:style>
  <w:style w:type="character" w:customStyle="1" w:styleId="WW8Num10z1">
    <w:name w:val="WW8Num10z1"/>
    <w:rsid w:val="00FE10B3"/>
    <w:rPr>
      <w:rFonts w:ascii="Courier New" w:hAnsi="Courier New"/>
    </w:rPr>
  </w:style>
  <w:style w:type="character" w:styleId="HiperlinkVisitado">
    <w:name w:val="FollowedHyperlink"/>
    <w:uiPriority w:val="99"/>
    <w:rsid w:val="00FE10B3"/>
    <w:rPr>
      <w:color w:val="800080"/>
      <w:u w:val="single"/>
    </w:rPr>
  </w:style>
  <w:style w:type="character" w:customStyle="1" w:styleId="Telex">
    <w:name w:val="Telex"/>
    <w:rsid w:val="00FE10B3"/>
    <w:rPr>
      <w:rFonts w:ascii="Luxi Mono" w:eastAsia="Luxi Mono" w:hAnsi="Luxi Mono" w:cs="Luxi Mono"/>
    </w:rPr>
  </w:style>
  <w:style w:type="paragraph" w:customStyle="1" w:styleId="Ttulo10">
    <w:name w:val="Título1"/>
    <w:basedOn w:val="Normal"/>
    <w:next w:val="Corpodetexto"/>
    <w:rsid w:val="00FE10B3"/>
    <w:pPr>
      <w:keepNext/>
      <w:suppressAutoHyphens/>
      <w:spacing w:before="240" w:after="120" w:line="240" w:lineRule="auto"/>
    </w:pPr>
    <w:rPr>
      <w:rFonts w:eastAsia="SimSun" w:cs="Tahoma"/>
      <w:sz w:val="28"/>
      <w:szCs w:val="28"/>
      <w:lang w:eastAsia="ar-SA"/>
    </w:rPr>
  </w:style>
  <w:style w:type="paragraph" w:styleId="Corpodetexto">
    <w:name w:val="Body Text"/>
    <w:basedOn w:val="Normal"/>
    <w:link w:val="CorpodetextoChar"/>
    <w:qFormat/>
    <w:rsid w:val="00FE10B3"/>
    <w:pPr>
      <w:widowControl w:val="0"/>
      <w:suppressAutoHyphens/>
      <w:spacing w:after="0" w:line="240" w:lineRule="auto"/>
      <w:jc w:val="both"/>
    </w:pPr>
    <w:rPr>
      <w:rFonts w:eastAsia="Times New Roman" w:cs="Times New Roman"/>
      <w:b/>
      <w:sz w:val="24"/>
      <w:szCs w:val="24"/>
      <w:lang w:eastAsia="ar-SA"/>
    </w:rPr>
  </w:style>
  <w:style w:type="character" w:customStyle="1" w:styleId="CorpodetextoChar">
    <w:name w:val="Corpo de texto Char"/>
    <w:basedOn w:val="Fontepargpadro"/>
    <w:link w:val="Corpodetexto"/>
    <w:rsid w:val="00FE10B3"/>
    <w:rPr>
      <w:rFonts w:eastAsia="Times New Roman" w:cs="Times New Roman"/>
      <w:b/>
      <w:sz w:val="24"/>
      <w:szCs w:val="24"/>
      <w:lang w:eastAsia="ar-SA"/>
    </w:rPr>
  </w:style>
  <w:style w:type="paragraph" w:styleId="Lista">
    <w:name w:val="List"/>
    <w:basedOn w:val="Corpodetexto"/>
    <w:rsid w:val="00FE10B3"/>
    <w:rPr>
      <w:rFonts w:cs="Tahoma"/>
      <w:b w:val="0"/>
      <w:szCs w:val="20"/>
    </w:rPr>
  </w:style>
  <w:style w:type="paragraph" w:customStyle="1" w:styleId="Legenda1">
    <w:name w:val="Legenda1"/>
    <w:basedOn w:val="Normal"/>
    <w:rsid w:val="00FE10B3"/>
    <w:pPr>
      <w:suppressLineNumbers/>
      <w:suppressAutoHyphens/>
      <w:spacing w:before="120" w:after="120" w:line="240" w:lineRule="auto"/>
    </w:pPr>
    <w:rPr>
      <w:rFonts w:ascii="Times New Roman" w:eastAsia="Times New Roman" w:hAnsi="Times New Roman" w:cs="Tahoma"/>
      <w:i/>
      <w:iCs/>
      <w:sz w:val="24"/>
      <w:szCs w:val="24"/>
      <w:lang w:eastAsia="ar-SA"/>
    </w:rPr>
  </w:style>
  <w:style w:type="paragraph" w:customStyle="1" w:styleId="ndice">
    <w:name w:val="Índice"/>
    <w:basedOn w:val="Normal"/>
    <w:rsid w:val="00FE10B3"/>
    <w:pPr>
      <w:suppressLineNumbers/>
      <w:suppressAutoHyphens/>
      <w:spacing w:after="0" w:line="240" w:lineRule="auto"/>
    </w:pPr>
    <w:rPr>
      <w:rFonts w:ascii="Times New Roman" w:eastAsia="Times New Roman" w:hAnsi="Times New Roman" w:cs="Tahoma"/>
      <w:sz w:val="24"/>
      <w:szCs w:val="24"/>
      <w:lang w:eastAsia="ar-SA"/>
    </w:rPr>
  </w:style>
  <w:style w:type="paragraph" w:customStyle="1" w:styleId="TtuloPrincipal">
    <w:name w:val="Título Principal"/>
    <w:basedOn w:val="Normal"/>
    <w:next w:val="Corpodetexto"/>
    <w:rsid w:val="00FE10B3"/>
    <w:pPr>
      <w:keepNext/>
      <w:suppressAutoHyphens/>
      <w:spacing w:before="240" w:after="120" w:line="240" w:lineRule="auto"/>
    </w:pPr>
    <w:rPr>
      <w:rFonts w:eastAsia="Tahoma" w:cs="Arial Rounded MT Bold"/>
      <w:sz w:val="28"/>
      <w:szCs w:val="28"/>
      <w:lang w:eastAsia="ar-SA"/>
    </w:rPr>
  </w:style>
  <w:style w:type="paragraph" w:customStyle="1" w:styleId="WW-TtuloPrincipal">
    <w:name w:val="WW-Título Principal"/>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
    <w:name w:val="WW-Título Principal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customStyle="1" w:styleId="WW-TtuloPrincipal11">
    <w:name w:val="WW-Título Principal11"/>
    <w:basedOn w:val="Normal"/>
    <w:next w:val="Corpodetexto"/>
    <w:rsid w:val="00FE10B3"/>
    <w:pPr>
      <w:keepNext/>
      <w:suppressAutoHyphens/>
      <w:spacing w:before="240" w:after="120" w:line="240" w:lineRule="auto"/>
    </w:pPr>
    <w:rPr>
      <w:rFonts w:eastAsia="Tahoma" w:cs="Courier New"/>
      <w:sz w:val="28"/>
      <w:szCs w:val="28"/>
      <w:lang w:eastAsia="ar-SA"/>
    </w:rPr>
  </w:style>
  <w:style w:type="paragraph" w:styleId="Ttulo">
    <w:name w:val="Title"/>
    <w:basedOn w:val="Normal"/>
    <w:next w:val="Subttulo"/>
    <w:link w:val="TtuloChar"/>
    <w:qFormat/>
    <w:rsid w:val="00FE10B3"/>
    <w:pPr>
      <w:suppressAutoHyphens/>
      <w:spacing w:after="0" w:line="240" w:lineRule="auto"/>
      <w:jc w:val="center"/>
    </w:pPr>
    <w:rPr>
      <w:rFonts w:ascii="Times New Roman" w:eastAsia="Times New Roman" w:hAnsi="Times New Roman" w:cs="Times New Roman"/>
      <w:b/>
      <w:bCs/>
      <w:sz w:val="26"/>
      <w:szCs w:val="24"/>
      <w:lang w:eastAsia="ar-SA"/>
    </w:rPr>
  </w:style>
  <w:style w:type="character" w:customStyle="1" w:styleId="TtuloChar">
    <w:name w:val="Título Char"/>
    <w:basedOn w:val="Fontepargpadro"/>
    <w:link w:val="Ttulo"/>
    <w:rsid w:val="00FE10B3"/>
    <w:rPr>
      <w:rFonts w:ascii="Times New Roman" w:eastAsia="Times New Roman" w:hAnsi="Times New Roman" w:cs="Times New Roman"/>
      <w:b/>
      <w:bCs/>
      <w:sz w:val="26"/>
      <w:szCs w:val="24"/>
      <w:lang w:eastAsia="ar-SA"/>
    </w:rPr>
  </w:style>
  <w:style w:type="paragraph" w:styleId="Subttulo">
    <w:name w:val="Subtitle"/>
    <w:basedOn w:val="WW-TtuloPrincipal11"/>
    <w:next w:val="Corpodetexto"/>
    <w:link w:val="SubttuloChar"/>
    <w:qFormat/>
    <w:rsid w:val="00FE10B3"/>
    <w:pPr>
      <w:jc w:val="center"/>
    </w:pPr>
    <w:rPr>
      <w:i/>
      <w:iCs/>
    </w:rPr>
  </w:style>
  <w:style w:type="character" w:customStyle="1" w:styleId="SubttuloChar">
    <w:name w:val="Subtítulo Char"/>
    <w:basedOn w:val="Fontepargpadro"/>
    <w:link w:val="Subttulo"/>
    <w:rsid w:val="00FE10B3"/>
    <w:rPr>
      <w:rFonts w:eastAsia="Tahoma" w:cs="Courier New"/>
      <w:i/>
      <w:iCs/>
      <w:sz w:val="28"/>
      <w:szCs w:val="28"/>
      <w:lang w:eastAsia="ar-SA"/>
    </w:rPr>
  </w:style>
  <w:style w:type="paragraph" w:styleId="Recuodecorpodetexto">
    <w:name w:val="Body Text Indent"/>
    <w:basedOn w:val="Normal"/>
    <w:link w:val="RecuodecorpodetextoChar"/>
    <w:rsid w:val="00FE10B3"/>
    <w:pPr>
      <w:suppressAutoHyphens/>
      <w:spacing w:after="0" w:line="240" w:lineRule="auto"/>
      <w:ind w:firstLine="1080"/>
      <w:jc w:val="both"/>
    </w:pPr>
    <w:rPr>
      <w:rFonts w:eastAsia="Times New Roman" w:cs="Times New Roman"/>
      <w:szCs w:val="24"/>
      <w:lang w:eastAsia="ar-SA"/>
    </w:rPr>
  </w:style>
  <w:style w:type="character" w:customStyle="1" w:styleId="RecuodecorpodetextoChar">
    <w:name w:val="Recuo de corpo de texto Char"/>
    <w:basedOn w:val="Fontepargpadro"/>
    <w:link w:val="Recuodecorpodetexto"/>
    <w:rsid w:val="00FE10B3"/>
    <w:rPr>
      <w:rFonts w:eastAsia="Times New Roman" w:cs="Times New Roman"/>
      <w:szCs w:val="24"/>
      <w:lang w:eastAsia="ar-SA"/>
    </w:rPr>
  </w:style>
  <w:style w:type="paragraph" w:customStyle="1" w:styleId="WW-Recuodecorpodetexto2">
    <w:name w:val="WW-Recuo de corpo de texto 2"/>
    <w:basedOn w:val="Normal"/>
    <w:rsid w:val="00FE10B3"/>
    <w:pPr>
      <w:suppressAutoHyphens/>
      <w:spacing w:after="0" w:line="240" w:lineRule="auto"/>
      <w:ind w:firstLine="1080"/>
      <w:jc w:val="both"/>
    </w:pPr>
    <w:rPr>
      <w:rFonts w:ascii="Times New Roman" w:eastAsia="Times New Roman" w:hAnsi="Times New Roman" w:cs="Times New Roman"/>
      <w:color w:val="000080"/>
      <w:sz w:val="24"/>
      <w:szCs w:val="24"/>
      <w:lang w:eastAsia="ar-SA"/>
    </w:rPr>
  </w:style>
  <w:style w:type="paragraph" w:customStyle="1" w:styleId="WW-Recuodecorpodetexto3">
    <w:name w:val="WW-Recuo de corpo de texto 3"/>
    <w:basedOn w:val="Normal"/>
    <w:rsid w:val="00FE10B3"/>
    <w:pPr>
      <w:suppressAutoHyphens/>
      <w:spacing w:after="0" w:line="240" w:lineRule="auto"/>
      <w:ind w:firstLine="1080"/>
      <w:jc w:val="both"/>
    </w:pPr>
    <w:rPr>
      <w:rFonts w:eastAsia="Times New Roman" w:cs="Times New Roman"/>
      <w:color w:val="000000"/>
      <w:szCs w:val="24"/>
      <w:lang w:eastAsia="ar-SA"/>
    </w:rPr>
  </w:style>
  <w:style w:type="paragraph" w:customStyle="1" w:styleId="WW-Legenda">
    <w:name w:val="WW-Legenda"/>
    <w:basedOn w:val="Normal"/>
    <w:next w:val="Normal"/>
    <w:rsid w:val="00FE10B3"/>
    <w:pPr>
      <w:widowControl w:val="0"/>
      <w:suppressAutoHyphens/>
      <w:spacing w:after="0" w:line="240" w:lineRule="auto"/>
      <w:jc w:val="center"/>
    </w:pPr>
    <w:rPr>
      <w:rFonts w:ascii="Arial Rounded MT Bold" w:eastAsia="Times New Roman" w:hAnsi="Arial Rounded MT Bold" w:cs="Times New Roman"/>
      <w:b/>
      <w:color w:val="0000FF"/>
      <w:sz w:val="36"/>
      <w:szCs w:val="24"/>
      <w:lang w:eastAsia="ar-SA"/>
    </w:rPr>
  </w:style>
  <w:style w:type="paragraph" w:customStyle="1" w:styleId="WW-Textoembloco">
    <w:name w:val="WW-Texto em bloco"/>
    <w:basedOn w:val="Normal"/>
    <w:rsid w:val="00FE10B3"/>
    <w:pPr>
      <w:suppressAutoHyphens/>
      <w:spacing w:after="0" w:line="240" w:lineRule="auto"/>
      <w:ind w:left="851" w:right="425" w:hanging="851"/>
      <w:jc w:val="both"/>
    </w:pPr>
    <w:rPr>
      <w:rFonts w:eastAsia="Times New Roman" w:cs="Times New Roman"/>
      <w:sz w:val="24"/>
      <w:szCs w:val="24"/>
      <w:lang w:eastAsia="ar-SA"/>
    </w:rPr>
  </w:style>
  <w:style w:type="paragraph" w:customStyle="1" w:styleId="Textopadro">
    <w:name w:val="Texto padrão"/>
    <w:basedOn w:val="Normal"/>
    <w:rsid w:val="00FE10B3"/>
    <w:pPr>
      <w:widowControl w:val="0"/>
      <w:suppressAutoHyphens/>
      <w:spacing w:after="0" w:line="240" w:lineRule="auto"/>
    </w:pPr>
    <w:rPr>
      <w:rFonts w:ascii="Times New Roman" w:eastAsia="Times New Roman" w:hAnsi="Times New Roman" w:cs="Times New Roman"/>
      <w:sz w:val="24"/>
      <w:szCs w:val="24"/>
      <w:lang w:val="en-US" w:eastAsia="ar-SA"/>
    </w:rPr>
  </w:style>
  <w:style w:type="paragraph" w:customStyle="1" w:styleId="WW-Corpodetexto2">
    <w:name w:val="WW-Corpo de texto 2"/>
    <w:basedOn w:val="Normal"/>
    <w:rsid w:val="00FE10B3"/>
    <w:pPr>
      <w:suppressAutoHyphens/>
      <w:spacing w:after="0" w:line="240" w:lineRule="auto"/>
      <w:ind w:right="2120"/>
      <w:jc w:val="both"/>
    </w:pPr>
    <w:rPr>
      <w:rFonts w:eastAsia="Times New Roman" w:cs="Times New Roman"/>
      <w:sz w:val="24"/>
      <w:szCs w:val="24"/>
      <w:lang w:eastAsia="ar-SA"/>
    </w:rPr>
  </w:style>
  <w:style w:type="paragraph" w:customStyle="1" w:styleId="ContedodaTabela">
    <w:name w:val="Conteúdo da Tabela"/>
    <w:basedOn w:val="Corpodetexto"/>
    <w:rsid w:val="00FE10B3"/>
    <w:pPr>
      <w:suppressLineNumbers/>
    </w:pPr>
  </w:style>
  <w:style w:type="paragraph" w:customStyle="1" w:styleId="WW-ContedodaTabela">
    <w:name w:val="WW-Conteúdo da Tabela"/>
    <w:basedOn w:val="Corpodetexto"/>
    <w:rsid w:val="00FE10B3"/>
    <w:pPr>
      <w:suppressLineNumbers/>
    </w:pPr>
  </w:style>
  <w:style w:type="paragraph" w:customStyle="1" w:styleId="WW-ContedodaTabela1">
    <w:name w:val="WW-Conteúdo da Tabela1"/>
    <w:basedOn w:val="Corpodetexto"/>
    <w:rsid w:val="00FE10B3"/>
    <w:pPr>
      <w:suppressLineNumbers/>
    </w:pPr>
  </w:style>
  <w:style w:type="paragraph" w:customStyle="1" w:styleId="WW-ContedodaTabela11">
    <w:name w:val="WW-Conteúdo da Tabela11"/>
    <w:basedOn w:val="Corpodetexto"/>
    <w:rsid w:val="00FE10B3"/>
    <w:pPr>
      <w:suppressLineNumbers/>
    </w:pPr>
  </w:style>
  <w:style w:type="paragraph" w:customStyle="1" w:styleId="TtulodaTabela">
    <w:name w:val="Título da Tabela"/>
    <w:basedOn w:val="ContedodaTabela"/>
    <w:rsid w:val="00FE10B3"/>
    <w:pPr>
      <w:jc w:val="center"/>
    </w:pPr>
    <w:rPr>
      <w:bCs/>
      <w:i/>
      <w:iCs/>
    </w:rPr>
  </w:style>
  <w:style w:type="paragraph" w:customStyle="1" w:styleId="WW-TtulodaTabela">
    <w:name w:val="WW-Título da Tabela"/>
    <w:basedOn w:val="WW-ContedodaTabela"/>
    <w:rsid w:val="00FE10B3"/>
    <w:pPr>
      <w:jc w:val="center"/>
    </w:pPr>
    <w:rPr>
      <w:bCs/>
      <w:i/>
      <w:iCs/>
    </w:rPr>
  </w:style>
  <w:style w:type="paragraph" w:customStyle="1" w:styleId="WW-TtulodaTabela1">
    <w:name w:val="WW-Título da Tabela1"/>
    <w:basedOn w:val="WW-ContedodaTabela1"/>
    <w:rsid w:val="00FE10B3"/>
    <w:pPr>
      <w:jc w:val="center"/>
    </w:pPr>
    <w:rPr>
      <w:bCs/>
      <w:i/>
      <w:iCs/>
    </w:rPr>
  </w:style>
  <w:style w:type="paragraph" w:customStyle="1" w:styleId="WW-TtulodaTabela11">
    <w:name w:val="WW-Título da Tabela11"/>
    <w:basedOn w:val="WW-ContedodaTabela11"/>
    <w:rsid w:val="00FE10B3"/>
    <w:pPr>
      <w:jc w:val="center"/>
    </w:pPr>
    <w:rPr>
      <w:bCs/>
      <w:i/>
      <w:iCs/>
    </w:rPr>
  </w:style>
  <w:style w:type="paragraph" w:customStyle="1" w:styleId="WW-Padro">
    <w:name w:val="WW-Padrão"/>
    <w:rsid w:val="00FE10B3"/>
    <w:pPr>
      <w:suppressAutoHyphens/>
      <w:spacing w:after="0" w:line="240" w:lineRule="auto"/>
    </w:pPr>
    <w:rPr>
      <w:rFonts w:ascii="Times New Roman" w:eastAsia="Arial" w:hAnsi="Times New Roman" w:cs="Times New Roman"/>
      <w:sz w:val="24"/>
      <w:szCs w:val="20"/>
      <w:lang w:eastAsia="ar-SA"/>
    </w:rPr>
  </w:style>
  <w:style w:type="paragraph" w:customStyle="1" w:styleId="WW-Legenda1">
    <w:name w:val="WW-Legenda1"/>
    <w:basedOn w:val="Normal"/>
    <w:next w:val="Normal"/>
    <w:rsid w:val="00FE10B3"/>
    <w:pPr>
      <w:suppressAutoHyphens/>
      <w:spacing w:after="0" w:line="240" w:lineRule="auto"/>
      <w:ind w:right="538"/>
      <w:jc w:val="center"/>
    </w:pPr>
    <w:rPr>
      <w:rFonts w:ascii="Times New Roman" w:eastAsia="Times New Roman" w:hAnsi="Times New Roman" w:cs="Times New Roman"/>
      <w:b/>
      <w:sz w:val="21"/>
      <w:szCs w:val="24"/>
      <w:lang w:eastAsia="ar-SA"/>
    </w:rPr>
  </w:style>
  <w:style w:type="paragraph" w:customStyle="1" w:styleId="WW-Corpodetexto21">
    <w:name w:val="WW-Corpo de texto 21"/>
    <w:basedOn w:val="Normal"/>
    <w:rsid w:val="00FE10B3"/>
    <w:pPr>
      <w:suppressAutoHyphens/>
      <w:spacing w:after="0" w:line="240" w:lineRule="auto"/>
      <w:ind w:right="66"/>
      <w:jc w:val="both"/>
    </w:pPr>
    <w:rPr>
      <w:rFonts w:eastAsia="Times New Roman" w:cs="Times New Roman"/>
      <w:b/>
      <w:sz w:val="20"/>
      <w:szCs w:val="24"/>
      <w:lang w:eastAsia="ar-SA"/>
    </w:rPr>
  </w:style>
  <w:style w:type="paragraph" w:customStyle="1" w:styleId="WW-Textoembloco1">
    <w:name w:val="WW-Texto em bloco1"/>
    <w:basedOn w:val="Normal"/>
    <w:rsid w:val="00FE10B3"/>
    <w:pPr>
      <w:spacing w:after="0" w:line="240" w:lineRule="auto"/>
      <w:ind w:left="709" w:right="425" w:hanging="709"/>
      <w:jc w:val="both"/>
    </w:pPr>
    <w:rPr>
      <w:rFonts w:eastAsia="Times New Roman" w:cs="Times New Roman"/>
      <w:sz w:val="24"/>
      <w:szCs w:val="24"/>
      <w:lang w:eastAsia="ar-SA"/>
    </w:rPr>
  </w:style>
  <w:style w:type="paragraph" w:customStyle="1" w:styleId="WW-Recuodecorpodetexto31">
    <w:name w:val="WW-Recuo de corpo de texto 31"/>
    <w:basedOn w:val="Normal"/>
    <w:rsid w:val="00FE10B3"/>
    <w:pPr>
      <w:spacing w:after="0" w:line="240" w:lineRule="auto"/>
      <w:ind w:firstLine="1080"/>
      <w:jc w:val="both"/>
    </w:pPr>
    <w:rPr>
      <w:rFonts w:eastAsia="Times New Roman" w:cs="Times New Roman"/>
      <w:color w:val="000000"/>
      <w:szCs w:val="24"/>
      <w:lang w:eastAsia="ar-SA"/>
    </w:rPr>
  </w:style>
  <w:style w:type="paragraph" w:customStyle="1" w:styleId="WW-Recuodecorpodetexto21">
    <w:name w:val="WW-Recuo de corpo de texto 21"/>
    <w:basedOn w:val="Normal"/>
    <w:rsid w:val="00FE10B3"/>
    <w:pPr>
      <w:suppressAutoHyphens/>
      <w:spacing w:after="0" w:line="240" w:lineRule="auto"/>
      <w:ind w:firstLine="1080"/>
      <w:jc w:val="both"/>
    </w:pPr>
    <w:rPr>
      <w:rFonts w:ascii="Times New Roman" w:eastAsia="Times New Roman" w:hAnsi="Times New Roman" w:cs="Times New Roman"/>
      <w:sz w:val="21"/>
      <w:szCs w:val="24"/>
      <w:lang w:eastAsia="ar-SA"/>
    </w:rPr>
  </w:style>
  <w:style w:type="paragraph" w:customStyle="1" w:styleId="WW-Corpodetexto3">
    <w:name w:val="WW-Corpo de texto 3"/>
    <w:basedOn w:val="Normal"/>
    <w:rsid w:val="00FE10B3"/>
    <w:pPr>
      <w:suppressAutoHyphens/>
      <w:spacing w:after="0" w:line="240" w:lineRule="auto"/>
      <w:jc w:val="both"/>
    </w:pPr>
    <w:rPr>
      <w:rFonts w:eastAsia="Times New Roman" w:cs="Times New Roman"/>
      <w:color w:val="000000"/>
      <w:sz w:val="24"/>
      <w:szCs w:val="24"/>
      <w:lang w:eastAsia="ar-SA"/>
    </w:rPr>
  </w:style>
  <w:style w:type="paragraph" w:customStyle="1" w:styleId="p1">
    <w:name w:val="p1"/>
    <w:basedOn w:val="Normal"/>
    <w:rsid w:val="00FE10B3"/>
    <w:pPr>
      <w:numPr>
        <w:numId w:val="4"/>
      </w:numPr>
      <w:spacing w:after="0" w:line="240" w:lineRule="auto"/>
      <w:ind w:left="1134" w:hanging="708"/>
      <w:jc w:val="both"/>
    </w:pPr>
    <w:rPr>
      <w:rFonts w:ascii="Times New Roman" w:eastAsia="Times New Roman" w:hAnsi="Times New Roman" w:cs="Times New Roman"/>
      <w:sz w:val="24"/>
      <w:szCs w:val="24"/>
      <w:lang w:eastAsia="ar-SA"/>
    </w:rPr>
  </w:style>
  <w:style w:type="paragraph" w:customStyle="1" w:styleId="P30">
    <w:name w:val="P30"/>
    <w:basedOn w:val="Normal"/>
    <w:rsid w:val="00FE10B3"/>
    <w:pPr>
      <w:snapToGrid w:val="0"/>
      <w:spacing w:after="0" w:line="240" w:lineRule="auto"/>
      <w:jc w:val="both"/>
    </w:pPr>
    <w:rPr>
      <w:rFonts w:ascii="Times New Roman" w:eastAsia="Times New Roman" w:hAnsi="Times New Roman" w:cs="Times New Roman"/>
      <w:b/>
      <w:sz w:val="24"/>
      <w:szCs w:val="24"/>
      <w:lang w:eastAsia="ar-SA"/>
    </w:rPr>
  </w:style>
  <w:style w:type="paragraph" w:customStyle="1" w:styleId="BodyText21">
    <w:name w:val="Body Text 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styleId="NormalWeb">
    <w:name w:val="Normal (Web)"/>
    <w:basedOn w:val="Normal"/>
    <w:uiPriority w:val="99"/>
    <w:rsid w:val="00FE10B3"/>
    <w:pPr>
      <w:spacing w:before="100" w:after="100" w:line="240" w:lineRule="auto"/>
    </w:pPr>
    <w:rPr>
      <w:rFonts w:ascii="Times New Roman" w:eastAsia="Times New Roman" w:hAnsi="Times New Roman" w:cs="Times New Roman"/>
      <w:sz w:val="24"/>
      <w:szCs w:val="24"/>
      <w:lang w:eastAsia="ar-SA"/>
    </w:rPr>
  </w:style>
  <w:style w:type="paragraph" w:customStyle="1" w:styleId="Estilo7">
    <w:name w:val="Estilo7"/>
    <w:basedOn w:val="Normal"/>
    <w:rsid w:val="00FE10B3"/>
    <w:pPr>
      <w:spacing w:after="0" w:line="240" w:lineRule="auto"/>
      <w:ind w:left="1134"/>
      <w:jc w:val="both"/>
    </w:pPr>
    <w:rPr>
      <w:rFonts w:ascii="Times New Roman" w:eastAsia="Times New Roman" w:hAnsi="Times New Roman" w:cs="Times New Roman"/>
      <w:sz w:val="24"/>
      <w:szCs w:val="24"/>
      <w:lang w:eastAsia="ar-SA"/>
    </w:rPr>
  </w:style>
  <w:style w:type="paragraph" w:customStyle="1" w:styleId="Nomal">
    <w:name w:val="Nomal"/>
    <w:basedOn w:val="Normal"/>
    <w:rsid w:val="00FE10B3"/>
    <w:pPr>
      <w:tabs>
        <w:tab w:val="left" w:pos="709"/>
      </w:tabs>
      <w:spacing w:after="0" w:line="240" w:lineRule="auto"/>
      <w:ind w:right="17" w:firstLine="1418"/>
      <w:jc w:val="both"/>
    </w:pPr>
    <w:rPr>
      <w:rFonts w:eastAsia="Times New Roman" w:cs="Times New Roman"/>
      <w:sz w:val="24"/>
      <w:szCs w:val="24"/>
      <w:lang w:eastAsia="ar-SA"/>
    </w:rPr>
  </w:style>
  <w:style w:type="paragraph" w:customStyle="1" w:styleId="NormalArial">
    <w:name w:val="Normal + Arial"/>
    <w:basedOn w:val="Normal"/>
    <w:rsid w:val="00FE10B3"/>
    <w:pPr>
      <w:spacing w:after="0" w:line="240" w:lineRule="auto"/>
      <w:ind w:firstLine="1418"/>
      <w:jc w:val="both"/>
    </w:pPr>
    <w:rPr>
      <w:rFonts w:eastAsia="Times New Roman" w:cs="Times New Roman"/>
      <w:sz w:val="24"/>
      <w:szCs w:val="24"/>
      <w:lang w:eastAsia="ar-SA"/>
    </w:rPr>
  </w:style>
  <w:style w:type="paragraph" w:customStyle="1" w:styleId="bodytext210">
    <w:name w:val="bodytext21"/>
    <w:basedOn w:val="Normal"/>
    <w:rsid w:val="00FE10B3"/>
    <w:pPr>
      <w:snapToGrid w:val="0"/>
      <w:spacing w:after="0" w:line="240" w:lineRule="auto"/>
      <w:jc w:val="both"/>
    </w:pPr>
    <w:rPr>
      <w:rFonts w:ascii="Times New Roman" w:eastAsia="Times New Roman" w:hAnsi="Times New Roman" w:cs="Times New Roman"/>
      <w:sz w:val="24"/>
      <w:szCs w:val="24"/>
      <w:lang w:eastAsia="ar-SA"/>
    </w:rPr>
  </w:style>
  <w:style w:type="paragraph" w:customStyle="1" w:styleId="Recuodecorpodetexto21">
    <w:name w:val="Recuo de corpo de texto 21"/>
    <w:basedOn w:val="Normal"/>
    <w:rsid w:val="00FE10B3"/>
    <w:pPr>
      <w:spacing w:after="0" w:line="240" w:lineRule="auto"/>
      <w:ind w:firstLine="1418"/>
      <w:jc w:val="both"/>
    </w:pPr>
    <w:rPr>
      <w:rFonts w:ascii="Times New Roman" w:eastAsia="Times New Roman" w:hAnsi="Times New Roman" w:cs="Times New Roman"/>
      <w:sz w:val="24"/>
      <w:szCs w:val="24"/>
      <w:lang w:eastAsia="ar-SA"/>
    </w:rPr>
  </w:style>
  <w:style w:type="paragraph" w:customStyle="1" w:styleId="Recuodecorpodetexto31">
    <w:name w:val="Recuo de corpo de texto 31"/>
    <w:basedOn w:val="Normal"/>
    <w:rsid w:val="00FE10B3"/>
    <w:pPr>
      <w:spacing w:after="0" w:line="240" w:lineRule="auto"/>
      <w:ind w:firstLine="1418"/>
    </w:pPr>
    <w:rPr>
      <w:rFonts w:ascii="Times New Roman" w:eastAsia="Times New Roman" w:hAnsi="Times New Roman" w:cs="Times New Roman"/>
      <w:sz w:val="24"/>
      <w:szCs w:val="24"/>
      <w:lang w:eastAsia="ar-SA"/>
    </w:rPr>
  </w:style>
  <w:style w:type="paragraph" w:customStyle="1" w:styleId="Corpodetexto21">
    <w:name w:val="Corpo de texto 21"/>
    <w:basedOn w:val="Normal"/>
    <w:rsid w:val="00FE10B3"/>
    <w:pPr>
      <w:spacing w:after="0" w:line="240" w:lineRule="auto"/>
    </w:pPr>
    <w:rPr>
      <w:rFonts w:ascii="Times New Roman" w:eastAsia="Times New Roman" w:hAnsi="Times New Roman" w:cs="Times New Roman"/>
      <w:b/>
      <w:sz w:val="20"/>
      <w:szCs w:val="24"/>
      <w:lang w:eastAsia="ar-SA"/>
    </w:rPr>
  </w:style>
  <w:style w:type="paragraph" w:customStyle="1" w:styleId="paraf3">
    <w:name w:val="paraf 3"/>
    <w:basedOn w:val="Normal"/>
    <w:rsid w:val="00FE10B3"/>
    <w:pPr>
      <w:suppressAutoHyphens/>
      <w:spacing w:after="0" w:line="240" w:lineRule="auto"/>
      <w:jc w:val="both"/>
    </w:pPr>
    <w:rPr>
      <w:rFonts w:eastAsia="Times New Roman" w:cs="Times New Roman"/>
      <w:sz w:val="20"/>
      <w:szCs w:val="24"/>
      <w:lang w:eastAsia="ar-SA"/>
    </w:rPr>
  </w:style>
  <w:style w:type="paragraph" w:styleId="Textodenotaderodap">
    <w:name w:val="footnote text"/>
    <w:basedOn w:val="Normal"/>
    <w:link w:val="TextodenotaderodapChar"/>
    <w:rsid w:val="00FE10B3"/>
    <w:pPr>
      <w:spacing w:after="0" w:line="240" w:lineRule="auto"/>
    </w:pPr>
    <w:rPr>
      <w:rFonts w:ascii="Times New Roman" w:eastAsia="Times New Roman" w:hAnsi="Times New Roman" w:cs="Times New Roman"/>
      <w:sz w:val="20"/>
      <w:szCs w:val="24"/>
      <w:lang w:eastAsia="ar-SA"/>
    </w:rPr>
  </w:style>
  <w:style w:type="character" w:customStyle="1" w:styleId="TextodenotaderodapChar">
    <w:name w:val="Texto de nota de rodapé Char"/>
    <w:basedOn w:val="Fontepargpadro"/>
    <w:link w:val="Textodenotaderodap"/>
    <w:rsid w:val="00FE10B3"/>
    <w:rPr>
      <w:rFonts w:ascii="Times New Roman" w:eastAsia="Times New Roman" w:hAnsi="Times New Roman" w:cs="Times New Roman"/>
      <w:sz w:val="20"/>
      <w:szCs w:val="24"/>
      <w:lang w:eastAsia="ar-SA"/>
    </w:rPr>
  </w:style>
  <w:style w:type="paragraph" w:customStyle="1" w:styleId="Corpodetexto31">
    <w:name w:val="Corpo de texto 31"/>
    <w:basedOn w:val="Normal"/>
    <w:rsid w:val="00FE10B3"/>
    <w:pPr>
      <w:suppressAutoHyphens/>
      <w:spacing w:before="240" w:after="0" w:line="360" w:lineRule="auto"/>
      <w:ind w:right="-5"/>
      <w:jc w:val="both"/>
    </w:pPr>
    <w:rPr>
      <w:rFonts w:eastAsia="Times New Roman" w:cs="Arial"/>
      <w:sz w:val="24"/>
      <w:szCs w:val="24"/>
      <w:lang w:eastAsia="ar-SA"/>
    </w:rPr>
  </w:style>
  <w:style w:type="paragraph" w:customStyle="1" w:styleId="t1a">
    <w:name w:val="t1a"/>
    <w:basedOn w:val="Normal"/>
    <w:rsid w:val="00FE10B3"/>
    <w:pPr>
      <w:numPr>
        <w:numId w:val="3"/>
      </w:numPr>
      <w:tabs>
        <w:tab w:val="left" w:pos="284"/>
      </w:tabs>
      <w:spacing w:before="240" w:after="0" w:line="240" w:lineRule="auto"/>
      <w:jc w:val="both"/>
    </w:pPr>
    <w:rPr>
      <w:rFonts w:eastAsia="Times New Roman" w:cs="Arial"/>
      <w:b/>
      <w:sz w:val="24"/>
      <w:szCs w:val="24"/>
      <w:lang w:eastAsia="ar-SA"/>
    </w:rPr>
  </w:style>
  <w:style w:type="paragraph" w:customStyle="1" w:styleId="t2">
    <w:name w:val="t2"/>
    <w:basedOn w:val="Normal"/>
    <w:rsid w:val="00FE10B3"/>
    <w:pPr>
      <w:spacing w:before="120" w:after="0" w:line="240" w:lineRule="auto"/>
      <w:jc w:val="both"/>
    </w:pPr>
    <w:rPr>
      <w:rFonts w:eastAsia="Times New Roman" w:cs="Arial"/>
      <w:b/>
      <w:sz w:val="24"/>
      <w:szCs w:val="24"/>
      <w:lang w:eastAsia="ar-SA"/>
    </w:rPr>
  </w:style>
  <w:style w:type="paragraph" w:customStyle="1" w:styleId="tb1">
    <w:name w:val="tb1"/>
    <w:basedOn w:val="Normal"/>
    <w:rsid w:val="00FE10B3"/>
    <w:pPr>
      <w:numPr>
        <w:numId w:val="5"/>
      </w:numPr>
      <w:tabs>
        <w:tab w:val="left" w:leader="dot" w:pos="3829"/>
      </w:tabs>
      <w:spacing w:after="0" w:line="240" w:lineRule="auto"/>
      <w:jc w:val="both"/>
    </w:pPr>
    <w:rPr>
      <w:rFonts w:eastAsia="Times New Roman" w:cs="Arial"/>
      <w:sz w:val="24"/>
      <w:szCs w:val="24"/>
      <w:lang w:eastAsia="ar-SA"/>
    </w:rPr>
  </w:style>
  <w:style w:type="paragraph" w:customStyle="1" w:styleId="Textoembloco1">
    <w:name w:val="Texto em bloco1"/>
    <w:basedOn w:val="Normal"/>
    <w:rsid w:val="00FE10B3"/>
    <w:pPr>
      <w:widowControl w:val="0"/>
      <w:suppressAutoHyphens/>
      <w:spacing w:after="0" w:line="240" w:lineRule="auto"/>
      <w:ind w:left="572" w:right="142"/>
      <w:jc w:val="both"/>
    </w:pPr>
    <w:rPr>
      <w:rFonts w:eastAsia="Times New Roman" w:cs="Arial"/>
      <w:color w:val="000000"/>
      <w:sz w:val="24"/>
      <w:szCs w:val="20"/>
      <w:lang w:eastAsia="ar-SA"/>
    </w:rPr>
  </w:style>
  <w:style w:type="paragraph" w:customStyle="1" w:styleId="bola">
    <w:name w:val="bola"/>
    <w:basedOn w:val="Normal"/>
    <w:rsid w:val="00FE10B3"/>
    <w:pPr>
      <w:spacing w:before="160" w:line="360" w:lineRule="auto"/>
      <w:jc w:val="both"/>
    </w:pPr>
    <w:rPr>
      <w:rFonts w:eastAsia="Times New Roman" w:cs="Times New Roman"/>
      <w:spacing w:val="20"/>
      <w:sz w:val="24"/>
      <w:szCs w:val="20"/>
      <w:lang w:eastAsia="ar-SA"/>
    </w:rPr>
  </w:style>
  <w:style w:type="paragraph" w:customStyle="1" w:styleId="Contedodetabela">
    <w:name w:val="Conteúdo de tabela"/>
    <w:basedOn w:val="Normal"/>
    <w:rsid w:val="00FE10B3"/>
    <w:pPr>
      <w:suppressLineNumbers/>
      <w:suppressAutoHyphens/>
      <w:spacing w:after="0" w:line="240" w:lineRule="auto"/>
    </w:pPr>
    <w:rPr>
      <w:rFonts w:ascii="Times New Roman" w:eastAsia="Times New Roman" w:hAnsi="Times New Roman" w:cs="Times New Roman"/>
      <w:sz w:val="24"/>
      <w:szCs w:val="24"/>
      <w:lang w:eastAsia="ar-SA"/>
    </w:rPr>
  </w:style>
  <w:style w:type="paragraph" w:customStyle="1" w:styleId="Ttulodetabela">
    <w:name w:val="Título de tabela"/>
    <w:basedOn w:val="Contedodetabela"/>
    <w:rsid w:val="00FE10B3"/>
    <w:pPr>
      <w:jc w:val="center"/>
    </w:pPr>
    <w:rPr>
      <w:b/>
      <w:bCs/>
    </w:rPr>
  </w:style>
  <w:style w:type="paragraph" w:customStyle="1" w:styleId="Contedodequadro">
    <w:name w:val="Conteúdo de quadro"/>
    <w:basedOn w:val="Corpodetexto"/>
    <w:rsid w:val="00FE10B3"/>
  </w:style>
  <w:style w:type="paragraph" w:styleId="Corpodetexto3">
    <w:name w:val="Body Text 3"/>
    <w:basedOn w:val="Normal"/>
    <w:link w:val="Corpodetexto3Char"/>
    <w:uiPriority w:val="99"/>
    <w:unhideWhenUsed/>
    <w:rsid w:val="00FE10B3"/>
    <w:pPr>
      <w:suppressAutoHyphens/>
      <w:spacing w:after="120" w:line="240" w:lineRule="auto"/>
    </w:pPr>
    <w:rPr>
      <w:rFonts w:ascii="Times New Roman" w:eastAsia="Times New Roman" w:hAnsi="Times New Roman" w:cs="Times New Roman"/>
      <w:sz w:val="16"/>
      <w:szCs w:val="16"/>
      <w:lang w:eastAsia="ar-SA"/>
    </w:rPr>
  </w:style>
  <w:style w:type="character" w:customStyle="1" w:styleId="Corpodetexto3Char">
    <w:name w:val="Corpo de texto 3 Char"/>
    <w:basedOn w:val="Fontepargpadro"/>
    <w:link w:val="Corpodetexto3"/>
    <w:uiPriority w:val="99"/>
    <w:rsid w:val="00FE10B3"/>
    <w:rPr>
      <w:rFonts w:ascii="Times New Roman" w:eastAsia="Times New Roman" w:hAnsi="Times New Roman" w:cs="Times New Roman"/>
      <w:sz w:val="16"/>
      <w:szCs w:val="16"/>
      <w:lang w:eastAsia="ar-SA"/>
    </w:rPr>
  </w:style>
  <w:style w:type="paragraph" w:customStyle="1" w:styleId="txtcentral">
    <w:name w:val="txtcentral"/>
    <w:basedOn w:val="Normal"/>
    <w:rsid w:val="00FE10B3"/>
    <w:pPr>
      <w:spacing w:before="100" w:after="100" w:line="240" w:lineRule="auto"/>
    </w:pPr>
    <w:rPr>
      <w:rFonts w:ascii="Arial Unicode MS" w:eastAsia="Arial Unicode MS" w:hAnsi="Arial Unicode MS" w:cs="Times New Roman"/>
      <w:sz w:val="24"/>
      <w:szCs w:val="20"/>
      <w:lang w:eastAsia="ar-SA"/>
    </w:rPr>
  </w:style>
  <w:style w:type="paragraph" w:customStyle="1" w:styleId="Corpodetexto22">
    <w:name w:val="Corpo de texto 22"/>
    <w:basedOn w:val="Normal"/>
    <w:rsid w:val="00FE10B3"/>
    <w:pPr>
      <w:suppressAutoHyphens/>
      <w:spacing w:after="0" w:line="288" w:lineRule="auto"/>
      <w:jc w:val="both"/>
    </w:pPr>
    <w:rPr>
      <w:rFonts w:ascii="Arial Narrow" w:eastAsia="Times New Roman" w:hAnsi="Arial Narrow" w:cs="Arial"/>
      <w:bCs/>
      <w:color w:val="000000"/>
      <w:sz w:val="24"/>
      <w:szCs w:val="24"/>
      <w:lang w:eastAsia="ar-SA"/>
    </w:rPr>
  </w:style>
  <w:style w:type="paragraph" w:customStyle="1" w:styleId="Standard">
    <w:name w:val="Standard"/>
    <w:rsid w:val="00FE10B3"/>
    <w:pPr>
      <w:widowControl w:val="0"/>
      <w:suppressAutoHyphens/>
      <w:autoSpaceDN w:val="0"/>
      <w:spacing w:after="0" w:line="240" w:lineRule="auto"/>
      <w:textAlignment w:val="baseline"/>
    </w:pPr>
    <w:rPr>
      <w:rFonts w:eastAsia="DejaVu Sans" w:cs="DejaVu Sans"/>
      <w:kern w:val="3"/>
      <w:szCs w:val="24"/>
      <w:lang w:eastAsia="zh-CN" w:bidi="hi-IN"/>
    </w:rPr>
  </w:style>
  <w:style w:type="paragraph" w:customStyle="1" w:styleId="Textbody">
    <w:name w:val="Text body"/>
    <w:basedOn w:val="Standard"/>
    <w:rsid w:val="00FE10B3"/>
    <w:pPr>
      <w:spacing w:after="120"/>
    </w:pPr>
  </w:style>
  <w:style w:type="paragraph" w:customStyle="1" w:styleId="Textbodyindent">
    <w:name w:val="Text body indent"/>
    <w:basedOn w:val="Standard"/>
    <w:rsid w:val="00FE10B3"/>
    <w:pPr>
      <w:spacing w:before="240"/>
      <w:ind w:left="2835"/>
    </w:pPr>
    <w:rPr>
      <w:rFonts w:ascii="Courier New" w:hAnsi="Courier New" w:cs="Courier New"/>
      <w:i/>
      <w:sz w:val="20"/>
    </w:rPr>
  </w:style>
  <w:style w:type="numbering" w:customStyle="1" w:styleId="WW8Num6">
    <w:name w:val="WW8Num6"/>
    <w:basedOn w:val="Semlista"/>
    <w:rsid w:val="00FE10B3"/>
    <w:pPr>
      <w:numPr>
        <w:numId w:val="6"/>
      </w:numPr>
    </w:pPr>
  </w:style>
  <w:style w:type="paragraph" w:customStyle="1" w:styleId="Captulo">
    <w:name w:val="Capítulo"/>
    <w:basedOn w:val="Normal"/>
    <w:next w:val="Corpodetexto"/>
    <w:rsid w:val="00FE10B3"/>
    <w:pPr>
      <w:keepNext/>
      <w:suppressAutoHyphens/>
      <w:spacing w:before="240" w:after="120" w:line="288" w:lineRule="auto"/>
      <w:jc w:val="both"/>
    </w:pPr>
    <w:rPr>
      <w:rFonts w:eastAsia="Mincho" w:cs="Lucidasans"/>
      <w:sz w:val="28"/>
      <w:szCs w:val="28"/>
      <w:lang w:eastAsia="ar-SA"/>
    </w:rPr>
  </w:style>
  <w:style w:type="character" w:customStyle="1" w:styleId="MenoPendente1">
    <w:name w:val="Menção Pendente1"/>
    <w:basedOn w:val="Fontepargpadro"/>
    <w:uiPriority w:val="99"/>
    <w:semiHidden/>
    <w:unhideWhenUsed/>
    <w:rsid w:val="00256B27"/>
    <w:rPr>
      <w:color w:val="808080"/>
      <w:shd w:val="clear" w:color="auto" w:fill="E6E6E6"/>
    </w:rPr>
  </w:style>
  <w:style w:type="table" w:styleId="Tabelacomgrade">
    <w:name w:val="Table Grid"/>
    <w:basedOn w:val="Tabelanormal"/>
    <w:uiPriority w:val="39"/>
    <w:rsid w:val="006013E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Normal">
    <w:name w:val="Normal Normal"/>
    <w:basedOn w:val="Normal"/>
    <w:rsid w:val="00026BB3"/>
    <w:pPr>
      <w:spacing w:after="0" w:line="360" w:lineRule="auto"/>
      <w:jc w:val="both"/>
    </w:pPr>
    <w:rPr>
      <w:rFonts w:eastAsia="Times New Roman" w:cs="Times New Roman"/>
      <w:sz w:val="24"/>
      <w:szCs w:val="20"/>
      <w:lang w:eastAsia="pt-BR"/>
    </w:rPr>
  </w:style>
  <w:style w:type="paragraph" w:customStyle="1" w:styleId="Titulo">
    <w:name w:val="Titulo"/>
    <w:basedOn w:val="Ttulo1"/>
    <w:rsid w:val="005744F8"/>
    <w:pPr>
      <w:keepNext w:val="0"/>
      <w:widowControl w:val="0"/>
      <w:numPr>
        <w:numId w:val="0"/>
      </w:numPr>
      <w:autoSpaceDE w:val="0"/>
      <w:autoSpaceDN w:val="0"/>
      <w:spacing w:before="80" w:after="80"/>
      <w:jc w:val="center"/>
    </w:pPr>
    <w:rPr>
      <w:rFonts w:ascii="Tahoma" w:hAnsi="Tahoma"/>
      <w:szCs w:val="32"/>
      <w:lang w:eastAsia="pt-BR"/>
    </w:rPr>
  </w:style>
  <w:style w:type="paragraph" w:customStyle="1" w:styleId="msonormal0">
    <w:name w:val="msonormal"/>
    <w:basedOn w:val="Normal"/>
    <w:rsid w:val="00CA2F55"/>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customStyle="1" w:styleId="xl63">
    <w:name w:val="xl63"/>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4">
    <w:name w:val="xl64"/>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5">
    <w:name w:val="xl65"/>
    <w:basedOn w:val="Normal"/>
    <w:rsid w:val="00CA2F55"/>
    <w:pPr>
      <w:pBdr>
        <w:top w:val="single" w:sz="4" w:space="0" w:color="A0A0A0"/>
        <w:left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6">
    <w:name w:val="xl66"/>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7">
    <w:name w:val="xl67"/>
    <w:basedOn w:val="Normal"/>
    <w:rsid w:val="00CA2F55"/>
    <w:pPr>
      <w:pBdr>
        <w:top w:val="single" w:sz="4" w:space="0" w:color="A0A0A0"/>
        <w:bottom w:val="single" w:sz="4" w:space="0" w:color="A0A0A0"/>
      </w:pBdr>
      <w:shd w:val="clear" w:color="000000" w:fill="E6E6E6"/>
      <w:spacing w:before="100" w:beforeAutospacing="1" w:after="100" w:afterAutospacing="1" w:line="240" w:lineRule="auto"/>
      <w:textAlignment w:val="top"/>
    </w:pPr>
    <w:rPr>
      <w:rFonts w:ascii="Tahoma" w:eastAsia="Times New Roman" w:hAnsi="Tahoma" w:cs="Tahoma"/>
      <w:color w:val="2A5276"/>
      <w:sz w:val="16"/>
      <w:szCs w:val="16"/>
      <w:lang w:eastAsia="pt-BR"/>
    </w:rPr>
  </w:style>
  <w:style w:type="paragraph" w:customStyle="1" w:styleId="xl68">
    <w:name w:val="xl68"/>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right"/>
      <w:textAlignment w:val="top"/>
    </w:pPr>
    <w:rPr>
      <w:rFonts w:ascii="Tahoma" w:eastAsia="Times New Roman" w:hAnsi="Tahoma" w:cs="Tahoma"/>
      <w:color w:val="2A5276"/>
      <w:sz w:val="16"/>
      <w:szCs w:val="16"/>
      <w:lang w:eastAsia="pt-BR"/>
    </w:rPr>
  </w:style>
  <w:style w:type="paragraph" w:customStyle="1" w:styleId="xl69">
    <w:name w:val="xl69"/>
    <w:basedOn w:val="Normal"/>
    <w:rsid w:val="00CA2F55"/>
    <w:pPr>
      <w:pBdr>
        <w:top w:val="single" w:sz="4" w:space="0" w:color="A0A0A0"/>
        <w:left w:val="single" w:sz="4" w:space="0" w:color="A0A0A0"/>
        <w:bottom w:val="single" w:sz="4" w:space="0" w:color="A0A0A0"/>
        <w:right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0">
    <w:name w:val="xl70"/>
    <w:basedOn w:val="Normal"/>
    <w:rsid w:val="00CA2F55"/>
    <w:pPr>
      <w:pBdr>
        <w:top w:val="single" w:sz="4" w:space="0" w:color="A0A0A0"/>
        <w:left w:val="single" w:sz="4" w:space="0" w:color="A0A0A0"/>
        <w:bottom w:val="single" w:sz="4" w:space="0" w:color="A0A0A0"/>
        <w:right w:val="single" w:sz="4" w:space="0" w:color="A0A0A0"/>
      </w:pBdr>
      <w:shd w:val="clear" w:color="000000" w:fill="F5F5F5"/>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1">
    <w:name w:val="xl71"/>
    <w:basedOn w:val="Normal"/>
    <w:rsid w:val="00CA2F55"/>
    <w:pPr>
      <w:pBdr>
        <w:top w:val="single" w:sz="4" w:space="0" w:color="A0A0A0"/>
        <w:bottom w:val="single" w:sz="4" w:space="0" w:color="A0A0A0"/>
      </w:pBdr>
      <w:shd w:val="clear" w:color="000000" w:fill="E6E6E6"/>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paragraph" w:customStyle="1" w:styleId="xl72">
    <w:name w:val="xl72"/>
    <w:basedOn w:val="Normal"/>
    <w:rsid w:val="00CA2F55"/>
    <w:pPr>
      <w:spacing w:before="100" w:beforeAutospacing="1" w:after="100" w:afterAutospacing="1" w:line="240" w:lineRule="auto"/>
      <w:jc w:val="center"/>
    </w:pPr>
    <w:rPr>
      <w:rFonts w:ascii="Times New Roman" w:eastAsia="Times New Roman" w:hAnsi="Times New Roman" w:cs="Times New Roman"/>
      <w:sz w:val="24"/>
      <w:szCs w:val="24"/>
      <w:lang w:eastAsia="pt-BR"/>
    </w:rPr>
  </w:style>
  <w:style w:type="paragraph" w:customStyle="1" w:styleId="xl73">
    <w:name w:val="xl73"/>
    <w:basedOn w:val="Normal"/>
    <w:rsid w:val="00CA2F55"/>
    <w:pPr>
      <w:pBdr>
        <w:top w:val="single" w:sz="4" w:space="0" w:color="A0A0A0"/>
        <w:left w:val="single" w:sz="4" w:space="0" w:color="A0A0A0"/>
        <w:bottom w:val="single" w:sz="4" w:space="0" w:color="A0A0A0"/>
        <w:right w:val="single" w:sz="4" w:space="0" w:color="A0A0A0"/>
      </w:pBdr>
      <w:spacing w:before="100" w:beforeAutospacing="1" w:after="100" w:afterAutospacing="1" w:line="240" w:lineRule="auto"/>
      <w:jc w:val="center"/>
      <w:textAlignment w:val="top"/>
    </w:pPr>
    <w:rPr>
      <w:rFonts w:ascii="Tahoma" w:eastAsia="Times New Roman" w:hAnsi="Tahoma" w:cs="Tahoma"/>
      <w:color w:val="2A5276"/>
      <w:sz w:val="16"/>
      <w:szCs w:val="16"/>
      <w:lang w:eastAsia="pt-BR"/>
    </w:rPr>
  </w:style>
  <w:style w:type="character" w:customStyle="1" w:styleId="MenoPendente2">
    <w:name w:val="Menção Pendente2"/>
    <w:basedOn w:val="Fontepargpadro"/>
    <w:uiPriority w:val="99"/>
    <w:semiHidden/>
    <w:unhideWhenUsed/>
    <w:rsid w:val="00AF3D52"/>
    <w:rPr>
      <w:color w:val="605E5C"/>
      <w:shd w:val="clear" w:color="auto" w:fill="E1DFDD"/>
    </w:rPr>
  </w:style>
  <w:style w:type="numbering" w:customStyle="1" w:styleId="Semlista1">
    <w:name w:val="Sem lista1"/>
    <w:next w:val="Semlista"/>
    <w:uiPriority w:val="99"/>
    <w:semiHidden/>
    <w:unhideWhenUsed/>
    <w:rsid w:val="00935E2B"/>
  </w:style>
  <w:style w:type="table" w:customStyle="1" w:styleId="Tabelacomgrade1">
    <w:name w:val="Tabela com grade1"/>
    <w:basedOn w:val="Tabelanormal"/>
    <w:next w:val="Tabelacomgrade"/>
    <w:uiPriority w:val="39"/>
    <w:rsid w:val="00935E2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
    <w:name w:val="st"/>
    <w:basedOn w:val="Fontepargpadro"/>
    <w:rsid w:val="00935E2B"/>
  </w:style>
  <w:style w:type="paragraph" w:customStyle="1" w:styleId="Padro">
    <w:name w:val="Padrão"/>
    <w:rsid w:val="00935E2B"/>
    <w:pPr>
      <w:widowControl w:val="0"/>
      <w:tabs>
        <w:tab w:val="left" w:pos="709"/>
      </w:tabs>
      <w:suppressAutoHyphens/>
      <w:spacing w:after="0" w:line="240" w:lineRule="auto"/>
    </w:pPr>
    <w:rPr>
      <w:rFonts w:ascii="Times New Roman" w:eastAsia="SimSun" w:hAnsi="Times New Roman" w:cs="Tahoma"/>
      <w:sz w:val="24"/>
      <w:szCs w:val="24"/>
      <w:lang w:eastAsia="zh-CN" w:bidi="hi-IN"/>
    </w:rPr>
  </w:style>
  <w:style w:type="numbering" w:customStyle="1" w:styleId="Estilo1">
    <w:name w:val="Estilo1"/>
    <w:rsid w:val="00935E2B"/>
    <w:pPr>
      <w:numPr>
        <w:numId w:val="8"/>
      </w:numPr>
    </w:pPr>
  </w:style>
  <w:style w:type="character" w:customStyle="1" w:styleId="object">
    <w:name w:val="object"/>
    <w:basedOn w:val="Fontepargpadro"/>
    <w:rsid w:val="00935E2B"/>
  </w:style>
  <w:style w:type="character" w:customStyle="1" w:styleId="object-hover">
    <w:name w:val="object-hover"/>
    <w:basedOn w:val="Fontepargpadro"/>
    <w:rsid w:val="00935E2B"/>
  </w:style>
  <w:style w:type="character" w:customStyle="1" w:styleId="SemEspaamentoChar">
    <w:name w:val="Sem Espaçamento Char"/>
    <w:link w:val="SemEspaamento"/>
    <w:uiPriority w:val="1"/>
    <w:rsid w:val="00935E2B"/>
  </w:style>
  <w:style w:type="paragraph" w:customStyle="1" w:styleId="Default">
    <w:name w:val="Default"/>
    <w:uiPriority w:val="99"/>
    <w:rsid w:val="00935E2B"/>
    <w:pPr>
      <w:autoSpaceDE w:val="0"/>
      <w:autoSpaceDN w:val="0"/>
      <w:adjustRightInd w:val="0"/>
      <w:spacing w:after="0" w:line="240" w:lineRule="auto"/>
    </w:pPr>
    <w:rPr>
      <w:rFonts w:ascii="Courier New" w:hAnsi="Courier New" w:cs="Courier New"/>
      <w:color w:val="000000"/>
      <w:sz w:val="24"/>
      <w:szCs w:val="24"/>
    </w:rPr>
  </w:style>
  <w:style w:type="paragraph" w:customStyle="1" w:styleId="default0">
    <w:name w:val="default"/>
    <w:basedOn w:val="Normal"/>
    <w:rsid w:val="00935E2B"/>
    <w:pPr>
      <w:spacing w:before="100" w:beforeAutospacing="1" w:after="100" w:afterAutospacing="1" w:line="240" w:lineRule="auto"/>
    </w:pPr>
    <w:rPr>
      <w:rFonts w:ascii="Calibri" w:hAnsi="Calibri" w:cs="Times New Roman"/>
      <w:color w:val="000000"/>
    </w:rPr>
  </w:style>
  <w:style w:type="paragraph" w:customStyle="1" w:styleId="xl74">
    <w:name w:val="xl74"/>
    <w:basedOn w:val="Normal"/>
    <w:rsid w:val="00114F0E"/>
    <w:pPr>
      <w:pBdr>
        <w:top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5">
    <w:name w:val="xl75"/>
    <w:basedOn w:val="Normal"/>
    <w:rsid w:val="00114F0E"/>
    <w:pPr>
      <w:pBdr>
        <w:left w:val="single" w:sz="4" w:space="0" w:color="A0A0A0"/>
        <w:bottom w:val="single" w:sz="4" w:space="0" w:color="A0A0A0"/>
        <w:right w:val="single" w:sz="4" w:space="0" w:color="A0A0A0"/>
      </w:pBdr>
      <w:shd w:val="clear" w:color="000000" w:fill="FFFFFF"/>
      <w:spacing w:before="100" w:beforeAutospacing="1" w:after="100" w:afterAutospacing="1" w:line="240" w:lineRule="auto"/>
      <w:jc w:val="right"/>
      <w:textAlignment w:val="top"/>
    </w:pPr>
    <w:rPr>
      <w:rFonts w:eastAsia="Times New Roman" w:cs="Arial"/>
      <w:sz w:val="24"/>
      <w:szCs w:val="24"/>
      <w:lang w:eastAsia="pt-BR"/>
    </w:rPr>
  </w:style>
  <w:style w:type="paragraph" w:customStyle="1" w:styleId="xl76">
    <w:name w:val="xl76"/>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b/>
      <w:bCs/>
      <w:sz w:val="24"/>
      <w:szCs w:val="24"/>
      <w:lang w:eastAsia="pt-BR"/>
    </w:rPr>
  </w:style>
  <w:style w:type="paragraph" w:customStyle="1" w:styleId="xl77">
    <w:name w:val="xl77"/>
    <w:basedOn w:val="Normal"/>
    <w:rsid w:val="00114F0E"/>
    <w:pPr>
      <w:pBdr>
        <w:top w:val="single" w:sz="4" w:space="0" w:color="A0A0A0"/>
        <w:left w:val="single" w:sz="4" w:space="0" w:color="A0A0A0"/>
        <w:bottom w:val="single" w:sz="4" w:space="0" w:color="A0A0A0"/>
        <w:right w:val="single" w:sz="4" w:space="0" w:color="A0A0A0"/>
      </w:pBd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customStyle="1" w:styleId="xl78">
    <w:name w:val="xl78"/>
    <w:basedOn w:val="Normal"/>
    <w:rsid w:val="00114F0E"/>
    <w:pPr>
      <w:shd w:val="clear" w:color="000000" w:fill="FFFFFF"/>
      <w:spacing w:before="100" w:beforeAutospacing="1" w:after="100" w:afterAutospacing="1" w:line="240" w:lineRule="auto"/>
      <w:jc w:val="center"/>
    </w:pPr>
    <w:rPr>
      <w:rFonts w:eastAsia="Times New Roman" w:cs="Arial"/>
      <w:sz w:val="24"/>
      <w:szCs w:val="24"/>
      <w:lang w:eastAsia="pt-BR"/>
    </w:rPr>
  </w:style>
  <w:style w:type="paragraph" w:styleId="CabealhodoSumrio">
    <w:name w:val="TOC Heading"/>
    <w:basedOn w:val="Ttulo1"/>
    <w:next w:val="Normal"/>
    <w:uiPriority w:val="39"/>
    <w:unhideWhenUsed/>
    <w:qFormat/>
    <w:rsid w:val="00750329"/>
    <w:pPr>
      <w:keepLines/>
      <w:numPr>
        <w:numId w:val="0"/>
      </w:numPr>
      <w:suppressAutoHyphens w:val="0"/>
      <w:spacing w:before="240" w:line="259" w:lineRule="auto"/>
      <w:jc w:val="left"/>
      <w:outlineLvl w:val="9"/>
    </w:pPr>
    <w:rPr>
      <w:rFonts w:asciiTheme="majorHAnsi" w:eastAsiaTheme="majorEastAsia" w:hAnsiTheme="majorHAnsi" w:cstheme="majorBidi"/>
      <w:b w:val="0"/>
      <w:bCs w:val="0"/>
      <w:color w:val="2E74B5" w:themeColor="accent1" w:themeShade="BF"/>
      <w:sz w:val="32"/>
      <w:szCs w:val="32"/>
      <w:lang w:eastAsia="pt-BR"/>
    </w:rPr>
  </w:style>
  <w:style w:type="paragraph" w:styleId="Sumrio1">
    <w:name w:val="toc 1"/>
    <w:basedOn w:val="Normal"/>
    <w:next w:val="Normal"/>
    <w:autoRedefine/>
    <w:uiPriority w:val="39"/>
    <w:unhideWhenUsed/>
    <w:rsid w:val="00750329"/>
    <w:pPr>
      <w:spacing w:after="100"/>
    </w:pPr>
  </w:style>
  <w:style w:type="character" w:customStyle="1" w:styleId="PargrafodaListaChar">
    <w:name w:val="Parágrafo da Lista Char"/>
    <w:link w:val="PargrafodaLista"/>
    <w:uiPriority w:val="34"/>
    <w:qFormat/>
    <w:locked/>
    <w:rsid w:val="00EB207D"/>
    <w:rPr>
      <w:rFonts w:eastAsia="Times New Roman" w:cs="Arial"/>
      <w:sz w:val="24"/>
      <w:szCs w:val="24"/>
      <w:lang w:eastAsia="pt-BR"/>
    </w:rPr>
  </w:style>
  <w:style w:type="paragraph" w:styleId="Sumrio3">
    <w:name w:val="toc 3"/>
    <w:basedOn w:val="Normal"/>
    <w:next w:val="Normal"/>
    <w:autoRedefine/>
    <w:uiPriority w:val="39"/>
    <w:unhideWhenUsed/>
    <w:rsid w:val="00010A78"/>
    <w:pPr>
      <w:spacing w:after="100"/>
      <w:ind w:left="440"/>
    </w:pPr>
  </w:style>
  <w:style w:type="character" w:customStyle="1" w:styleId="MenoPendente3">
    <w:name w:val="Menção Pendente3"/>
    <w:basedOn w:val="Fontepargpadro"/>
    <w:uiPriority w:val="99"/>
    <w:semiHidden/>
    <w:unhideWhenUsed/>
    <w:rsid w:val="0034178E"/>
    <w:rPr>
      <w:color w:val="605E5C"/>
      <w:shd w:val="clear" w:color="auto" w:fill="E1DFDD"/>
    </w:rPr>
  </w:style>
  <w:style w:type="paragraph" w:customStyle="1" w:styleId="font5">
    <w:name w:val="font5"/>
    <w:basedOn w:val="Normal"/>
    <w:rsid w:val="000074FC"/>
    <w:pPr>
      <w:spacing w:before="100" w:beforeAutospacing="1" w:after="100" w:afterAutospacing="1" w:line="240" w:lineRule="auto"/>
    </w:pPr>
    <w:rPr>
      <w:rFonts w:ascii="Tahoma" w:eastAsia="Times New Roman" w:hAnsi="Tahoma" w:cs="Tahoma"/>
      <w:b/>
      <w:bCs/>
      <w:color w:val="000000"/>
      <w:sz w:val="17"/>
      <w:szCs w:val="17"/>
      <w:lang w:eastAsia="pt-BR"/>
    </w:rPr>
  </w:style>
  <w:style w:type="paragraph" w:customStyle="1" w:styleId="font6">
    <w:name w:val="font6"/>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font7">
    <w:name w:val="font7"/>
    <w:basedOn w:val="Normal"/>
    <w:rsid w:val="000074FC"/>
    <w:pPr>
      <w:spacing w:before="100" w:beforeAutospacing="1" w:after="100" w:afterAutospacing="1" w:line="240" w:lineRule="auto"/>
    </w:pPr>
    <w:rPr>
      <w:rFonts w:ascii="Tahoma" w:eastAsia="Times New Roman" w:hAnsi="Tahoma" w:cs="Tahoma"/>
      <w:i/>
      <w:iCs/>
      <w:color w:val="000000"/>
      <w:sz w:val="17"/>
      <w:szCs w:val="17"/>
      <w:u w:val="single"/>
      <w:lang w:eastAsia="pt-BR"/>
    </w:rPr>
  </w:style>
  <w:style w:type="paragraph" w:customStyle="1" w:styleId="font8">
    <w:name w:val="font8"/>
    <w:basedOn w:val="Normal"/>
    <w:rsid w:val="000074FC"/>
    <w:pPr>
      <w:spacing w:before="100" w:beforeAutospacing="1" w:after="100" w:afterAutospacing="1" w:line="240" w:lineRule="auto"/>
    </w:pPr>
    <w:rPr>
      <w:rFonts w:ascii="Tahoma" w:eastAsia="Times New Roman" w:hAnsi="Tahoma" w:cs="Tahoma"/>
      <w:color w:val="000000"/>
      <w:sz w:val="17"/>
      <w:szCs w:val="17"/>
      <w:u w:val="single"/>
      <w:lang w:eastAsia="pt-BR"/>
    </w:rPr>
  </w:style>
  <w:style w:type="paragraph" w:customStyle="1" w:styleId="xl58">
    <w:name w:val="xl5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59">
    <w:name w:val="xl59"/>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0">
    <w:name w:val="xl60"/>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right"/>
    </w:pPr>
    <w:rPr>
      <w:rFonts w:ascii="Tahoma" w:eastAsia="Times New Roman" w:hAnsi="Tahoma" w:cs="Tahoma"/>
      <w:color w:val="000000"/>
      <w:sz w:val="17"/>
      <w:szCs w:val="17"/>
      <w:lang w:eastAsia="pt-BR"/>
    </w:rPr>
  </w:style>
  <w:style w:type="paragraph" w:customStyle="1" w:styleId="xl61">
    <w:name w:val="xl61"/>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62">
    <w:name w:val="xl62"/>
    <w:basedOn w:val="Normal"/>
    <w:rsid w:val="000074FC"/>
    <w:pPr>
      <w:pBdr>
        <w:top w:val="single" w:sz="4" w:space="0" w:color="000000"/>
        <w:left w:val="single" w:sz="4" w:space="0" w:color="000000"/>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79">
    <w:name w:val="xl79"/>
    <w:basedOn w:val="Normal"/>
    <w:rsid w:val="000074FC"/>
    <w:pPr>
      <w:pBdr>
        <w:bottom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0">
    <w:name w:val="xl80"/>
    <w:basedOn w:val="Normal"/>
    <w:rsid w:val="000074FC"/>
    <w:pPr>
      <w:pBdr>
        <w:bottom w:val="single" w:sz="4" w:space="0" w:color="000000"/>
        <w:right w:val="single" w:sz="4" w:space="0" w:color="000000"/>
      </w:pBdr>
      <w:shd w:val="clear" w:color="000000" w:fill="F0F0F0"/>
      <w:spacing w:before="100" w:beforeAutospacing="1" w:after="100" w:afterAutospacing="1" w:line="240" w:lineRule="auto"/>
      <w:jc w:val="center"/>
      <w:textAlignment w:val="center"/>
    </w:pPr>
    <w:rPr>
      <w:rFonts w:ascii="Tahoma" w:eastAsia="Times New Roman" w:hAnsi="Tahoma" w:cs="Tahoma"/>
      <w:color w:val="000000"/>
      <w:sz w:val="17"/>
      <w:szCs w:val="17"/>
      <w:lang w:eastAsia="pt-BR"/>
    </w:rPr>
  </w:style>
  <w:style w:type="paragraph" w:customStyle="1" w:styleId="xl81">
    <w:name w:val="xl81"/>
    <w:basedOn w:val="Normal"/>
    <w:rsid w:val="000074FC"/>
    <w:pPr>
      <w:pBdr>
        <w:top w:val="single" w:sz="4" w:space="0" w:color="000000"/>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2">
    <w:name w:val="xl82"/>
    <w:basedOn w:val="Normal"/>
    <w:rsid w:val="000074FC"/>
    <w:pPr>
      <w:pBdr>
        <w:top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3">
    <w:name w:val="xl83"/>
    <w:basedOn w:val="Normal"/>
    <w:rsid w:val="000074FC"/>
    <w:pPr>
      <w:pBdr>
        <w:top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4">
    <w:name w:val="xl84"/>
    <w:basedOn w:val="Normal"/>
    <w:rsid w:val="000074FC"/>
    <w:pPr>
      <w:pBdr>
        <w:lef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5">
    <w:name w:val="xl85"/>
    <w:basedOn w:val="Normal"/>
    <w:rsid w:val="000074FC"/>
    <w:pP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6">
    <w:name w:val="xl86"/>
    <w:basedOn w:val="Normal"/>
    <w:rsid w:val="000074FC"/>
    <w:pPr>
      <w:pBdr>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7">
    <w:name w:val="xl87"/>
    <w:basedOn w:val="Normal"/>
    <w:rsid w:val="000074FC"/>
    <w:pPr>
      <w:pBdr>
        <w:left w:val="single" w:sz="4" w:space="0" w:color="000000"/>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8">
    <w:name w:val="xl88"/>
    <w:basedOn w:val="Normal"/>
    <w:rsid w:val="000074FC"/>
    <w:pPr>
      <w:pBdr>
        <w:bottom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89">
    <w:name w:val="xl89"/>
    <w:basedOn w:val="Normal"/>
    <w:rsid w:val="000074FC"/>
    <w:pPr>
      <w:pBdr>
        <w:bottom w:val="single" w:sz="4" w:space="0" w:color="000000"/>
        <w:right w:val="single" w:sz="4" w:space="0" w:color="000000"/>
      </w:pBdr>
      <w:spacing w:before="100" w:beforeAutospacing="1" w:after="100" w:afterAutospacing="1" w:line="240" w:lineRule="auto"/>
    </w:pPr>
    <w:rPr>
      <w:rFonts w:ascii="Tahoma" w:eastAsia="Times New Roman" w:hAnsi="Tahoma" w:cs="Tahoma"/>
      <w:color w:val="000000"/>
      <w:sz w:val="17"/>
      <w:szCs w:val="17"/>
      <w:lang w:eastAsia="pt-BR"/>
    </w:rPr>
  </w:style>
  <w:style w:type="paragraph" w:customStyle="1" w:styleId="xl90">
    <w:name w:val="xl90"/>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1">
    <w:name w:val="xl91"/>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2">
    <w:name w:val="xl92"/>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3">
    <w:name w:val="xl93"/>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4">
    <w:name w:val="xl94"/>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5">
    <w:name w:val="xl95"/>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6">
    <w:name w:val="xl96"/>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7">
    <w:name w:val="xl97"/>
    <w:basedOn w:val="Normal"/>
    <w:rsid w:val="000074FC"/>
    <w:pPr>
      <w:pBdr>
        <w:top w:val="single" w:sz="4" w:space="0" w:color="000000"/>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8">
    <w:name w:val="xl98"/>
    <w:basedOn w:val="Normal"/>
    <w:rsid w:val="000074FC"/>
    <w:pPr>
      <w:pBdr>
        <w:left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99">
    <w:name w:val="xl99"/>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0">
    <w:name w:val="xl10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1">
    <w:name w:val="xl10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2">
    <w:name w:val="xl10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3">
    <w:name w:val="xl103"/>
    <w:basedOn w:val="Normal"/>
    <w:rsid w:val="000074FC"/>
    <w:pPr>
      <w:pBdr>
        <w:left w:val="single" w:sz="4" w:space="0" w:color="000000"/>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4">
    <w:name w:val="xl104"/>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5">
    <w:name w:val="xl105"/>
    <w:basedOn w:val="Normal"/>
    <w:rsid w:val="000074FC"/>
    <w:pPr>
      <w:pBdr>
        <w:top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6">
    <w:name w:val="xl106"/>
    <w:basedOn w:val="Normal"/>
    <w:rsid w:val="000074FC"/>
    <w:pPr>
      <w:pBdr>
        <w:top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7">
    <w:name w:val="xl107"/>
    <w:basedOn w:val="Normal"/>
    <w:rsid w:val="000074FC"/>
    <w:pPr>
      <w:pBdr>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8">
    <w:name w:val="xl108"/>
    <w:basedOn w:val="Normal"/>
    <w:rsid w:val="000074FC"/>
    <w:pP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09">
    <w:name w:val="xl109"/>
    <w:basedOn w:val="Normal"/>
    <w:rsid w:val="000074FC"/>
    <w:pPr>
      <w:pBdr>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0">
    <w:name w:val="xl110"/>
    <w:basedOn w:val="Normal"/>
    <w:rsid w:val="000074FC"/>
    <w:pPr>
      <w:pBdr>
        <w:left w:val="single" w:sz="4" w:space="0" w:color="000000"/>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1">
    <w:name w:val="xl111"/>
    <w:basedOn w:val="Normal"/>
    <w:rsid w:val="000074FC"/>
    <w:pPr>
      <w:pBdr>
        <w:bottom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2">
    <w:name w:val="xl112"/>
    <w:basedOn w:val="Normal"/>
    <w:rsid w:val="000074FC"/>
    <w:pPr>
      <w:pBdr>
        <w:bottom w:val="single" w:sz="4" w:space="0" w:color="000000"/>
        <w:righ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3">
    <w:name w:val="xl113"/>
    <w:basedOn w:val="Normal"/>
    <w:rsid w:val="000074FC"/>
    <w:pPr>
      <w:pBdr>
        <w:top w:val="single" w:sz="4" w:space="0" w:color="000000"/>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4">
    <w:name w:val="xl114"/>
    <w:basedOn w:val="Normal"/>
    <w:rsid w:val="000074FC"/>
    <w:pPr>
      <w:pBdr>
        <w:left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5">
    <w:name w:val="xl115"/>
    <w:basedOn w:val="Normal"/>
    <w:rsid w:val="000074FC"/>
    <w:pPr>
      <w:pBdr>
        <w:left w:val="single" w:sz="4" w:space="0" w:color="000000"/>
        <w:bottom w:val="single" w:sz="4" w:space="0" w:color="000000"/>
        <w:right w:val="single" w:sz="4" w:space="0" w:color="000000"/>
      </w:pBdr>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6">
    <w:name w:val="xl116"/>
    <w:basedOn w:val="Normal"/>
    <w:rsid w:val="000074FC"/>
    <w:pPr>
      <w:pBdr>
        <w:top w:val="single" w:sz="4" w:space="0" w:color="000000"/>
        <w:left w:val="single" w:sz="4" w:space="0" w:color="000000"/>
      </w:pBdr>
      <w:shd w:val="clear" w:color="000000" w:fill="FFFFFF"/>
      <w:spacing w:before="100" w:beforeAutospacing="1" w:after="100" w:afterAutospacing="1" w:line="240" w:lineRule="auto"/>
      <w:jc w:val="center"/>
    </w:pPr>
    <w:rPr>
      <w:rFonts w:ascii="Tahoma" w:eastAsia="Times New Roman" w:hAnsi="Tahoma" w:cs="Tahoma"/>
      <w:color w:val="000000"/>
      <w:sz w:val="17"/>
      <w:szCs w:val="17"/>
      <w:lang w:eastAsia="pt-BR"/>
    </w:rPr>
  </w:style>
  <w:style w:type="paragraph" w:customStyle="1" w:styleId="xl117">
    <w:name w:val="xl117"/>
    <w:basedOn w:val="Normal"/>
    <w:rsid w:val="000074FC"/>
    <w:pPr>
      <w:pBdr>
        <w:top w:val="single" w:sz="4" w:space="0" w:color="000000"/>
        <w:left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8">
    <w:name w:val="xl118"/>
    <w:basedOn w:val="Normal"/>
    <w:rsid w:val="000074FC"/>
    <w:pPr>
      <w:pBdr>
        <w:top w:val="single" w:sz="4" w:space="0" w:color="000000"/>
        <w:bottom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paragraph" w:customStyle="1" w:styleId="xl119">
    <w:name w:val="xl119"/>
    <w:basedOn w:val="Normal"/>
    <w:rsid w:val="000074FC"/>
    <w:pPr>
      <w:pBdr>
        <w:top w:val="single" w:sz="4" w:space="0" w:color="000000"/>
        <w:bottom w:val="single" w:sz="4" w:space="0" w:color="000000"/>
        <w:right w:val="single" w:sz="4" w:space="0" w:color="000000"/>
      </w:pBdr>
      <w:spacing w:before="100" w:beforeAutospacing="1" w:after="100" w:afterAutospacing="1" w:line="240" w:lineRule="auto"/>
      <w:jc w:val="center"/>
      <w:textAlignment w:val="center"/>
    </w:pPr>
    <w:rPr>
      <w:rFonts w:ascii="Tahoma" w:eastAsia="Times New Roman" w:hAnsi="Tahoma" w:cs="Tahoma"/>
      <w:b/>
      <w:bCs/>
      <w:color w:val="000000"/>
      <w:sz w:val="17"/>
      <w:szCs w:val="17"/>
      <w:lang w:eastAsia="pt-BR"/>
    </w:rPr>
  </w:style>
  <w:style w:type="character" w:customStyle="1" w:styleId="MenoPendente4">
    <w:name w:val="Menção Pendente4"/>
    <w:basedOn w:val="Fontepargpadro"/>
    <w:uiPriority w:val="99"/>
    <w:semiHidden/>
    <w:unhideWhenUsed/>
    <w:rsid w:val="00DA3D92"/>
    <w:rPr>
      <w:color w:val="605E5C"/>
      <w:shd w:val="clear" w:color="auto" w:fill="E1DFDD"/>
    </w:rPr>
  </w:style>
  <w:style w:type="paragraph" w:styleId="Corpodetexto2">
    <w:name w:val="Body Text 2"/>
    <w:basedOn w:val="Normal"/>
    <w:link w:val="Corpodetexto2Char"/>
    <w:uiPriority w:val="99"/>
    <w:semiHidden/>
    <w:unhideWhenUsed/>
    <w:rsid w:val="009A766E"/>
    <w:pPr>
      <w:spacing w:after="120" w:line="480" w:lineRule="auto"/>
    </w:pPr>
  </w:style>
  <w:style w:type="character" w:customStyle="1" w:styleId="Corpodetexto2Char">
    <w:name w:val="Corpo de texto 2 Char"/>
    <w:basedOn w:val="Fontepargpadro"/>
    <w:link w:val="Corpodetexto2"/>
    <w:uiPriority w:val="99"/>
    <w:semiHidden/>
    <w:rsid w:val="009A766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37076">
      <w:bodyDiv w:val="1"/>
      <w:marLeft w:val="0"/>
      <w:marRight w:val="0"/>
      <w:marTop w:val="0"/>
      <w:marBottom w:val="0"/>
      <w:divBdr>
        <w:top w:val="none" w:sz="0" w:space="0" w:color="auto"/>
        <w:left w:val="none" w:sz="0" w:space="0" w:color="auto"/>
        <w:bottom w:val="none" w:sz="0" w:space="0" w:color="auto"/>
        <w:right w:val="none" w:sz="0" w:space="0" w:color="auto"/>
      </w:divBdr>
    </w:div>
    <w:div w:id="8143480">
      <w:bodyDiv w:val="1"/>
      <w:marLeft w:val="0"/>
      <w:marRight w:val="0"/>
      <w:marTop w:val="0"/>
      <w:marBottom w:val="0"/>
      <w:divBdr>
        <w:top w:val="none" w:sz="0" w:space="0" w:color="auto"/>
        <w:left w:val="none" w:sz="0" w:space="0" w:color="auto"/>
        <w:bottom w:val="none" w:sz="0" w:space="0" w:color="auto"/>
        <w:right w:val="none" w:sz="0" w:space="0" w:color="auto"/>
      </w:divBdr>
    </w:div>
    <w:div w:id="14962641">
      <w:bodyDiv w:val="1"/>
      <w:marLeft w:val="0"/>
      <w:marRight w:val="0"/>
      <w:marTop w:val="0"/>
      <w:marBottom w:val="0"/>
      <w:divBdr>
        <w:top w:val="none" w:sz="0" w:space="0" w:color="auto"/>
        <w:left w:val="none" w:sz="0" w:space="0" w:color="auto"/>
        <w:bottom w:val="none" w:sz="0" w:space="0" w:color="auto"/>
        <w:right w:val="none" w:sz="0" w:space="0" w:color="auto"/>
      </w:divBdr>
    </w:div>
    <w:div w:id="21444358">
      <w:bodyDiv w:val="1"/>
      <w:marLeft w:val="0"/>
      <w:marRight w:val="0"/>
      <w:marTop w:val="0"/>
      <w:marBottom w:val="0"/>
      <w:divBdr>
        <w:top w:val="none" w:sz="0" w:space="0" w:color="auto"/>
        <w:left w:val="none" w:sz="0" w:space="0" w:color="auto"/>
        <w:bottom w:val="none" w:sz="0" w:space="0" w:color="auto"/>
        <w:right w:val="none" w:sz="0" w:space="0" w:color="auto"/>
      </w:divBdr>
    </w:div>
    <w:div w:id="32702816">
      <w:bodyDiv w:val="1"/>
      <w:marLeft w:val="0"/>
      <w:marRight w:val="0"/>
      <w:marTop w:val="0"/>
      <w:marBottom w:val="0"/>
      <w:divBdr>
        <w:top w:val="none" w:sz="0" w:space="0" w:color="auto"/>
        <w:left w:val="none" w:sz="0" w:space="0" w:color="auto"/>
        <w:bottom w:val="none" w:sz="0" w:space="0" w:color="auto"/>
        <w:right w:val="none" w:sz="0" w:space="0" w:color="auto"/>
      </w:divBdr>
    </w:div>
    <w:div w:id="43218541">
      <w:bodyDiv w:val="1"/>
      <w:marLeft w:val="0"/>
      <w:marRight w:val="0"/>
      <w:marTop w:val="0"/>
      <w:marBottom w:val="0"/>
      <w:divBdr>
        <w:top w:val="none" w:sz="0" w:space="0" w:color="auto"/>
        <w:left w:val="none" w:sz="0" w:space="0" w:color="auto"/>
        <w:bottom w:val="none" w:sz="0" w:space="0" w:color="auto"/>
        <w:right w:val="none" w:sz="0" w:space="0" w:color="auto"/>
      </w:divBdr>
    </w:div>
    <w:div w:id="44917431">
      <w:bodyDiv w:val="1"/>
      <w:marLeft w:val="0"/>
      <w:marRight w:val="0"/>
      <w:marTop w:val="0"/>
      <w:marBottom w:val="0"/>
      <w:divBdr>
        <w:top w:val="none" w:sz="0" w:space="0" w:color="auto"/>
        <w:left w:val="none" w:sz="0" w:space="0" w:color="auto"/>
        <w:bottom w:val="none" w:sz="0" w:space="0" w:color="auto"/>
        <w:right w:val="none" w:sz="0" w:space="0" w:color="auto"/>
      </w:divBdr>
    </w:div>
    <w:div w:id="48379959">
      <w:bodyDiv w:val="1"/>
      <w:marLeft w:val="0"/>
      <w:marRight w:val="0"/>
      <w:marTop w:val="0"/>
      <w:marBottom w:val="0"/>
      <w:divBdr>
        <w:top w:val="none" w:sz="0" w:space="0" w:color="auto"/>
        <w:left w:val="none" w:sz="0" w:space="0" w:color="auto"/>
        <w:bottom w:val="none" w:sz="0" w:space="0" w:color="auto"/>
        <w:right w:val="none" w:sz="0" w:space="0" w:color="auto"/>
      </w:divBdr>
    </w:div>
    <w:div w:id="48765524">
      <w:bodyDiv w:val="1"/>
      <w:marLeft w:val="0"/>
      <w:marRight w:val="0"/>
      <w:marTop w:val="0"/>
      <w:marBottom w:val="0"/>
      <w:divBdr>
        <w:top w:val="none" w:sz="0" w:space="0" w:color="auto"/>
        <w:left w:val="none" w:sz="0" w:space="0" w:color="auto"/>
        <w:bottom w:val="none" w:sz="0" w:space="0" w:color="auto"/>
        <w:right w:val="none" w:sz="0" w:space="0" w:color="auto"/>
      </w:divBdr>
    </w:div>
    <w:div w:id="71978384">
      <w:bodyDiv w:val="1"/>
      <w:marLeft w:val="0"/>
      <w:marRight w:val="0"/>
      <w:marTop w:val="0"/>
      <w:marBottom w:val="0"/>
      <w:divBdr>
        <w:top w:val="none" w:sz="0" w:space="0" w:color="auto"/>
        <w:left w:val="none" w:sz="0" w:space="0" w:color="auto"/>
        <w:bottom w:val="none" w:sz="0" w:space="0" w:color="auto"/>
        <w:right w:val="none" w:sz="0" w:space="0" w:color="auto"/>
      </w:divBdr>
    </w:div>
    <w:div w:id="76751995">
      <w:bodyDiv w:val="1"/>
      <w:marLeft w:val="0"/>
      <w:marRight w:val="0"/>
      <w:marTop w:val="0"/>
      <w:marBottom w:val="0"/>
      <w:divBdr>
        <w:top w:val="none" w:sz="0" w:space="0" w:color="auto"/>
        <w:left w:val="none" w:sz="0" w:space="0" w:color="auto"/>
        <w:bottom w:val="none" w:sz="0" w:space="0" w:color="auto"/>
        <w:right w:val="none" w:sz="0" w:space="0" w:color="auto"/>
      </w:divBdr>
    </w:div>
    <w:div w:id="78673050">
      <w:bodyDiv w:val="1"/>
      <w:marLeft w:val="0"/>
      <w:marRight w:val="0"/>
      <w:marTop w:val="0"/>
      <w:marBottom w:val="0"/>
      <w:divBdr>
        <w:top w:val="none" w:sz="0" w:space="0" w:color="auto"/>
        <w:left w:val="none" w:sz="0" w:space="0" w:color="auto"/>
        <w:bottom w:val="none" w:sz="0" w:space="0" w:color="auto"/>
        <w:right w:val="none" w:sz="0" w:space="0" w:color="auto"/>
      </w:divBdr>
    </w:div>
    <w:div w:id="95953782">
      <w:bodyDiv w:val="1"/>
      <w:marLeft w:val="0"/>
      <w:marRight w:val="0"/>
      <w:marTop w:val="0"/>
      <w:marBottom w:val="0"/>
      <w:divBdr>
        <w:top w:val="none" w:sz="0" w:space="0" w:color="auto"/>
        <w:left w:val="none" w:sz="0" w:space="0" w:color="auto"/>
        <w:bottom w:val="none" w:sz="0" w:space="0" w:color="auto"/>
        <w:right w:val="none" w:sz="0" w:space="0" w:color="auto"/>
      </w:divBdr>
    </w:div>
    <w:div w:id="97718638">
      <w:bodyDiv w:val="1"/>
      <w:marLeft w:val="0"/>
      <w:marRight w:val="0"/>
      <w:marTop w:val="0"/>
      <w:marBottom w:val="0"/>
      <w:divBdr>
        <w:top w:val="none" w:sz="0" w:space="0" w:color="auto"/>
        <w:left w:val="none" w:sz="0" w:space="0" w:color="auto"/>
        <w:bottom w:val="none" w:sz="0" w:space="0" w:color="auto"/>
        <w:right w:val="none" w:sz="0" w:space="0" w:color="auto"/>
      </w:divBdr>
    </w:div>
    <w:div w:id="98568785">
      <w:bodyDiv w:val="1"/>
      <w:marLeft w:val="0"/>
      <w:marRight w:val="0"/>
      <w:marTop w:val="0"/>
      <w:marBottom w:val="0"/>
      <w:divBdr>
        <w:top w:val="none" w:sz="0" w:space="0" w:color="auto"/>
        <w:left w:val="none" w:sz="0" w:space="0" w:color="auto"/>
        <w:bottom w:val="none" w:sz="0" w:space="0" w:color="auto"/>
        <w:right w:val="none" w:sz="0" w:space="0" w:color="auto"/>
      </w:divBdr>
    </w:div>
    <w:div w:id="104035926">
      <w:bodyDiv w:val="1"/>
      <w:marLeft w:val="0"/>
      <w:marRight w:val="0"/>
      <w:marTop w:val="0"/>
      <w:marBottom w:val="0"/>
      <w:divBdr>
        <w:top w:val="none" w:sz="0" w:space="0" w:color="auto"/>
        <w:left w:val="none" w:sz="0" w:space="0" w:color="auto"/>
        <w:bottom w:val="none" w:sz="0" w:space="0" w:color="auto"/>
        <w:right w:val="none" w:sz="0" w:space="0" w:color="auto"/>
      </w:divBdr>
    </w:div>
    <w:div w:id="112604919">
      <w:bodyDiv w:val="1"/>
      <w:marLeft w:val="0"/>
      <w:marRight w:val="0"/>
      <w:marTop w:val="0"/>
      <w:marBottom w:val="0"/>
      <w:divBdr>
        <w:top w:val="none" w:sz="0" w:space="0" w:color="auto"/>
        <w:left w:val="none" w:sz="0" w:space="0" w:color="auto"/>
        <w:bottom w:val="none" w:sz="0" w:space="0" w:color="auto"/>
        <w:right w:val="none" w:sz="0" w:space="0" w:color="auto"/>
      </w:divBdr>
    </w:div>
    <w:div w:id="127206488">
      <w:bodyDiv w:val="1"/>
      <w:marLeft w:val="0"/>
      <w:marRight w:val="0"/>
      <w:marTop w:val="0"/>
      <w:marBottom w:val="0"/>
      <w:divBdr>
        <w:top w:val="none" w:sz="0" w:space="0" w:color="auto"/>
        <w:left w:val="none" w:sz="0" w:space="0" w:color="auto"/>
        <w:bottom w:val="none" w:sz="0" w:space="0" w:color="auto"/>
        <w:right w:val="none" w:sz="0" w:space="0" w:color="auto"/>
      </w:divBdr>
    </w:div>
    <w:div w:id="129786594">
      <w:bodyDiv w:val="1"/>
      <w:marLeft w:val="0"/>
      <w:marRight w:val="0"/>
      <w:marTop w:val="0"/>
      <w:marBottom w:val="0"/>
      <w:divBdr>
        <w:top w:val="none" w:sz="0" w:space="0" w:color="auto"/>
        <w:left w:val="none" w:sz="0" w:space="0" w:color="auto"/>
        <w:bottom w:val="none" w:sz="0" w:space="0" w:color="auto"/>
        <w:right w:val="none" w:sz="0" w:space="0" w:color="auto"/>
      </w:divBdr>
    </w:div>
    <w:div w:id="163865591">
      <w:bodyDiv w:val="1"/>
      <w:marLeft w:val="0"/>
      <w:marRight w:val="0"/>
      <w:marTop w:val="0"/>
      <w:marBottom w:val="0"/>
      <w:divBdr>
        <w:top w:val="none" w:sz="0" w:space="0" w:color="auto"/>
        <w:left w:val="none" w:sz="0" w:space="0" w:color="auto"/>
        <w:bottom w:val="none" w:sz="0" w:space="0" w:color="auto"/>
        <w:right w:val="none" w:sz="0" w:space="0" w:color="auto"/>
      </w:divBdr>
    </w:div>
    <w:div w:id="164832036">
      <w:bodyDiv w:val="1"/>
      <w:marLeft w:val="0"/>
      <w:marRight w:val="0"/>
      <w:marTop w:val="0"/>
      <w:marBottom w:val="0"/>
      <w:divBdr>
        <w:top w:val="none" w:sz="0" w:space="0" w:color="auto"/>
        <w:left w:val="none" w:sz="0" w:space="0" w:color="auto"/>
        <w:bottom w:val="none" w:sz="0" w:space="0" w:color="auto"/>
        <w:right w:val="none" w:sz="0" w:space="0" w:color="auto"/>
      </w:divBdr>
    </w:div>
    <w:div w:id="178471713">
      <w:bodyDiv w:val="1"/>
      <w:marLeft w:val="0"/>
      <w:marRight w:val="0"/>
      <w:marTop w:val="0"/>
      <w:marBottom w:val="0"/>
      <w:divBdr>
        <w:top w:val="none" w:sz="0" w:space="0" w:color="auto"/>
        <w:left w:val="none" w:sz="0" w:space="0" w:color="auto"/>
        <w:bottom w:val="none" w:sz="0" w:space="0" w:color="auto"/>
        <w:right w:val="none" w:sz="0" w:space="0" w:color="auto"/>
      </w:divBdr>
    </w:div>
    <w:div w:id="179704796">
      <w:bodyDiv w:val="1"/>
      <w:marLeft w:val="0"/>
      <w:marRight w:val="0"/>
      <w:marTop w:val="0"/>
      <w:marBottom w:val="0"/>
      <w:divBdr>
        <w:top w:val="none" w:sz="0" w:space="0" w:color="auto"/>
        <w:left w:val="none" w:sz="0" w:space="0" w:color="auto"/>
        <w:bottom w:val="none" w:sz="0" w:space="0" w:color="auto"/>
        <w:right w:val="none" w:sz="0" w:space="0" w:color="auto"/>
      </w:divBdr>
    </w:div>
    <w:div w:id="179972093">
      <w:bodyDiv w:val="1"/>
      <w:marLeft w:val="0"/>
      <w:marRight w:val="0"/>
      <w:marTop w:val="0"/>
      <w:marBottom w:val="0"/>
      <w:divBdr>
        <w:top w:val="none" w:sz="0" w:space="0" w:color="auto"/>
        <w:left w:val="none" w:sz="0" w:space="0" w:color="auto"/>
        <w:bottom w:val="none" w:sz="0" w:space="0" w:color="auto"/>
        <w:right w:val="none" w:sz="0" w:space="0" w:color="auto"/>
      </w:divBdr>
    </w:div>
    <w:div w:id="185097659">
      <w:bodyDiv w:val="1"/>
      <w:marLeft w:val="0"/>
      <w:marRight w:val="0"/>
      <w:marTop w:val="0"/>
      <w:marBottom w:val="0"/>
      <w:divBdr>
        <w:top w:val="none" w:sz="0" w:space="0" w:color="auto"/>
        <w:left w:val="none" w:sz="0" w:space="0" w:color="auto"/>
        <w:bottom w:val="none" w:sz="0" w:space="0" w:color="auto"/>
        <w:right w:val="none" w:sz="0" w:space="0" w:color="auto"/>
      </w:divBdr>
    </w:div>
    <w:div w:id="200870752">
      <w:bodyDiv w:val="1"/>
      <w:marLeft w:val="0"/>
      <w:marRight w:val="0"/>
      <w:marTop w:val="0"/>
      <w:marBottom w:val="0"/>
      <w:divBdr>
        <w:top w:val="none" w:sz="0" w:space="0" w:color="auto"/>
        <w:left w:val="none" w:sz="0" w:space="0" w:color="auto"/>
        <w:bottom w:val="none" w:sz="0" w:space="0" w:color="auto"/>
        <w:right w:val="none" w:sz="0" w:space="0" w:color="auto"/>
      </w:divBdr>
    </w:div>
    <w:div w:id="213780071">
      <w:bodyDiv w:val="1"/>
      <w:marLeft w:val="0"/>
      <w:marRight w:val="0"/>
      <w:marTop w:val="0"/>
      <w:marBottom w:val="0"/>
      <w:divBdr>
        <w:top w:val="none" w:sz="0" w:space="0" w:color="auto"/>
        <w:left w:val="none" w:sz="0" w:space="0" w:color="auto"/>
        <w:bottom w:val="none" w:sz="0" w:space="0" w:color="auto"/>
        <w:right w:val="none" w:sz="0" w:space="0" w:color="auto"/>
      </w:divBdr>
    </w:div>
    <w:div w:id="220991502">
      <w:bodyDiv w:val="1"/>
      <w:marLeft w:val="0"/>
      <w:marRight w:val="0"/>
      <w:marTop w:val="0"/>
      <w:marBottom w:val="0"/>
      <w:divBdr>
        <w:top w:val="none" w:sz="0" w:space="0" w:color="auto"/>
        <w:left w:val="none" w:sz="0" w:space="0" w:color="auto"/>
        <w:bottom w:val="none" w:sz="0" w:space="0" w:color="auto"/>
        <w:right w:val="none" w:sz="0" w:space="0" w:color="auto"/>
      </w:divBdr>
    </w:div>
    <w:div w:id="230433127">
      <w:bodyDiv w:val="1"/>
      <w:marLeft w:val="0"/>
      <w:marRight w:val="0"/>
      <w:marTop w:val="0"/>
      <w:marBottom w:val="0"/>
      <w:divBdr>
        <w:top w:val="none" w:sz="0" w:space="0" w:color="auto"/>
        <w:left w:val="none" w:sz="0" w:space="0" w:color="auto"/>
        <w:bottom w:val="none" w:sz="0" w:space="0" w:color="auto"/>
        <w:right w:val="none" w:sz="0" w:space="0" w:color="auto"/>
      </w:divBdr>
    </w:div>
    <w:div w:id="238096148">
      <w:bodyDiv w:val="1"/>
      <w:marLeft w:val="0"/>
      <w:marRight w:val="0"/>
      <w:marTop w:val="0"/>
      <w:marBottom w:val="0"/>
      <w:divBdr>
        <w:top w:val="none" w:sz="0" w:space="0" w:color="auto"/>
        <w:left w:val="none" w:sz="0" w:space="0" w:color="auto"/>
        <w:bottom w:val="none" w:sz="0" w:space="0" w:color="auto"/>
        <w:right w:val="none" w:sz="0" w:space="0" w:color="auto"/>
      </w:divBdr>
    </w:div>
    <w:div w:id="259409528">
      <w:bodyDiv w:val="1"/>
      <w:marLeft w:val="0"/>
      <w:marRight w:val="0"/>
      <w:marTop w:val="0"/>
      <w:marBottom w:val="0"/>
      <w:divBdr>
        <w:top w:val="none" w:sz="0" w:space="0" w:color="auto"/>
        <w:left w:val="none" w:sz="0" w:space="0" w:color="auto"/>
        <w:bottom w:val="none" w:sz="0" w:space="0" w:color="auto"/>
        <w:right w:val="none" w:sz="0" w:space="0" w:color="auto"/>
      </w:divBdr>
    </w:div>
    <w:div w:id="259685067">
      <w:bodyDiv w:val="1"/>
      <w:marLeft w:val="0"/>
      <w:marRight w:val="0"/>
      <w:marTop w:val="0"/>
      <w:marBottom w:val="0"/>
      <w:divBdr>
        <w:top w:val="none" w:sz="0" w:space="0" w:color="auto"/>
        <w:left w:val="none" w:sz="0" w:space="0" w:color="auto"/>
        <w:bottom w:val="none" w:sz="0" w:space="0" w:color="auto"/>
        <w:right w:val="none" w:sz="0" w:space="0" w:color="auto"/>
      </w:divBdr>
    </w:div>
    <w:div w:id="262735514">
      <w:bodyDiv w:val="1"/>
      <w:marLeft w:val="0"/>
      <w:marRight w:val="0"/>
      <w:marTop w:val="0"/>
      <w:marBottom w:val="0"/>
      <w:divBdr>
        <w:top w:val="none" w:sz="0" w:space="0" w:color="auto"/>
        <w:left w:val="none" w:sz="0" w:space="0" w:color="auto"/>
        <w:bottom w:val="none" w:sz="0" w:space="0" w:color="auto"/>
        <w:right w:val="none" w:sz="0" w:space="0" w:color="auto"/>
      </w:divBdr>
    </w:div>
    <w:div w:id="268436832">
      <w:bodyDiv w:val="1"/>
      <w:marLeft w:val="0"/>
      <w:marRight w:val="0"/>
      <w:marTop w:val="0"/>
      <w:marBottom w:val="0"/>
      <w:divBdr>
        <w:top w:val="none" w:sz="0" w:space="0" w:color="auto"/>
        <w:left w:val="none" w:sz="0" w:space="0" w:color="auto"/>
        <w:bottom w:val="none" w:sz="0" w:space="0" w:color="auto"/>
        <w:right w:val="none" w:sz="0" w:space="0" w:color="auto"/>
      </w:divBdr>
    </w:div>
    <w:div w:id="268438204">
      <w:bodyDiv w:val="1"/>
      <w:marLeft w:val="0"/>
      <w:marRight w:val="0"/>
      <w:marTop w:val="0"/>
      <w:marBottom w:val="0"/>
      <w:divBdr>
        <w:top w:val="none" w:sz="0" w:space="0" w:color="auto"/>
        <w:left w:val="none" w:sz="0" w:space="0" w:color="auto"/>
        <w:bottom w:val="none" w:sz="0" w:space="0" w:color="auto"/>
        <w:right w:val="none" w:sz="0" w:space="0" w:color="auto"/>
      </w:divBdr>
    </w:div>
    <w:div w:id="268783557">
      <w:bodyDiv w:val="1"/>
      <w:marLeft w:val="0"/>
      <w:marRight w:val="0"/>
      <w:marTop w:val="0"/>
      <w:marBottom w:val="0"/>
      <w:divBdr>
        <w:top w:val="none" w:sz="0" w:space="0" w:color="auto"/>
        <w:left w:val="none" w:sz="0" w:space="0" w:color="auto"/>
        <w:bottom w:val="none" w:sz="0" w:space="0" w:color="auto"/>
        <w:right w:val="none" w:sz="0" w:space="0" w:color="auto"/>
      </w:divBdr>
    </w:div>
    <w:div w:id="276377964">
      <w:bodyDiv w:val="1"/>
      <w:marLeft w:val="0"/>
      <w:marRight w:val="0"/>
      <w:marTop w:val="0"/>
      <w:marBottom w:val="0"/>
      <w:divBdr>
        <w:top w:val="none" w:sz="0" w:space="0" w:color="auto"/>
        <w:left w:val="none" w:sz="0" w:space="0" w:color="auto"/>
        <w:bottom w:val="none" w:sz="0" w:space="0" w:color="auto"/>
        <w:right w:val="none" w:sz="0" w:space="0" w:color="auto"/>
      </w:divBdr>
    </w:div>
    <w:div w:id="312874689">
      <w:bodyDiv w:val="1"/>
      <w:marLeft w:val="0"/>
      <w:marRight w:val="0"/>
      <w:marTop w:val="0"/>
      <w:marBottom w:val="0"/>
      <w:divBdr>
        <w:top w:val="none" w:sz="0" w:space="0" w:color="auto"/>
        <w:left w:val="none" w:sz="0" w:space="0" w:color="auto"/>
        <w:bottom w:val="none" w:sz="0" w:space="0" w:color="auto"/>
        <w:right w:val="none" w:sz="0" w:space="0" w:color="auto"/>
      </w:divBdr>
    </w:div>
    <w:div w:id="319037989">
      <w:bodyDiv w:val="1"/>
      <w:marLeft w:val="0"/>
      <w:marRight w:val="0"/>
      <w:marTop w:val="0"/>
      <w:marBottom w:val="0"/>
      <w:divBdr>
        <w:top w:val="none" w:sz="0" w:space="0" w:color="auto"/>
        <w:left w:val="none" w:sz="0" w:space="0" w:color="auto"/>
        <w:bottom w:val="none" w:sz="0" w:space="0" w:color="auto"/>
        <w:right w:val="none" w:sz="0" w:space="0" w:color="auto"/>
      </w:divBdr>
    </w:div>
    <w:div w:id="319164023">
      <w:bodyDiv w:val="1"/>
      <w:marLeft w:val="0"/>
      <w:marRight w:val="0"/>
      <w:marTop w:val="0"/>
      <w:marBottom w:val="0"/>
      <w:divBdr>
        <w:top w:val="none" w:sz="0" w:space="0" w:color="auto"/>
        <w:left w:val="none" w:sz="0" w:space="0" w:color="auto"/>
        <w:bottom w:val="none" w:sz="0" w:space="0" w:color="auto"/>
        <w:right w:val="none" w:sz="0" w:space="0" w:color="auto"/>
      </w:divBdr>
    </w:div>
    <w:div w:id="322927557">
      <w:bodyDiv w:val="1"/>
      <w:marLeft w:val="0"/>
      <w:marRight w:val="0"/>
      <w:marTop w:val="0"/>
      <w:marBottom w:val="0"/>
      <w:divBdr>
        <w:top w:val="none" w:sz="0" w:space="0" w:color="auto"/>
        <w:left w:val="none" w:sz="0" w:space="0" w:color="auto"/>
        <w:bottom w:val="none" w:sz="0" w:space="0" w:color="auto"/>
        <w:right w:val="none" w:sz="0" w:space="0" w:color="auto"/>
      </w:divBdr>
    </w:div>
    <w:div w:id="324163621">
      <w:bodyDiv w:val="1"/>
      <w:marLeft w:val="0"/>
      <w:marRight w:val="0"/>
      <w:marTop w:val="0"/>
      <w:marBottom w:val="0"/>
      <w:divBdr>
        <w:top w:val="none" w:sz="0" w:space="0" w:color="auto"/>
        <w:left w:val="none" w:sz="0" w:space="0" w:color="auto"/>
        <w:bottom w:val="none" w:sz="0" w:space="0" w:color="auto"/>
        <w:right w:val="none" w:sz="0" w:space="0" w:color="auto"/>
      </w:divBdr>
    </w:div>
    <w:div w:id="339429047">
      <w:bodyDiv w:val="1"/>
      <w:marLeft w:val="0"/>
      <w:marRight w:val="0"/>
      <w:marTop w:val="0"/>
      <w:marBottom w:val="0"/>
      <w:divBdr>
        <w:top w:val="none" w:sz="0" w:space="0" w:color="auto"/>
        <w:left w:val="none" w:sz="0" w:space="0" w:color="auto"/>
        <w:bottom w:val="none" w:sz="0" w:space="0" w:color="auto"/>
        <w:right w:val="none" w:sz="0" w:space="0" w:color="auto"/>
      </w:divBdr>
    </w:div>
    <w:div w:id="347483079">
      <w:bodyDiv w:val="1"/>
      <w:marLeft w:val="0"/>
      <w:marRight w:val="0"/>
      <w:marTop w:val="0"/>
      <w:marBottom w:val="0"/>
      <w:divBdr>
        <w:top w:val="none" w:sz="0" w:space="0" w:color="auto"/>
        <w:left w:val="none" w:sz="0" w:space="0" w:color="auto"/>
        <w:bottom w:val="none" w:sz="0" w:space="0" w:color="auto"/>
        <w:right w:val="none" w:sz="0" w:space="0" w:color="auto"/>
      </w:divBdr>
    </w:div>
    <w:div w:id="352650522">
      <w:bodyDiv w:val="1"/>
      <w:marLeft w:val="0"/>
      <w:marRight w:val="0"/>
      <w:marTop w:val="0"/>
      <w:marBottom w:val="0"/>
      <w:divBdr>
        <w:top w:val="none" w:sz="0" w:space="0" w:color="auto"/>
        <w:left w:val="none" w:sz="0" w:space="0" w:color="auto"/>
        <w:bottom w:val="none" w:sz="0" w:space="0" w:color="auto"/>
        <w:right w:val="none" w:sz="0" w:space="0" w:color="auto"/>
      </w:divBdr>
    </w:div>
    <w:div w:id="353583095">
      <w:bodyDiv w:val="1"/>
      <w:marLeft w:val="0"/>
      <w:marRight w:val="0"/>
      <w:marTop w:val="0"/>
      <w:marBottom w:val="0"/>
      <w:divBdr>
        <w:top w:val="none" w:sz="0" w:space="0" w:color="auto"/>
        <w:left w:val="none" w:sz="0" w:space="0" w:color="auto"/>
        <w:bottom w:val="none" w:sz="0" w:space="0" w:color="auto"/>
        <w:right w:val="none" w:sz="0" w:space="0" w:color="auto"/>
      </w:divBdr>
    </w:div>
    <w:div w:id="361788315">
      <w:bodyDiv w:val="1"/>
      <w:marLeft w:val="0"/>
      <w:marRight w:val="0"/>
      <w:marTop w:val="0"/>
      <w:marBottom w:val="0"/>
      <w:divBdr>
        <w:top w:val="none" w:sz="0" w:space="0" w:color="auto"/>
        <w:left w:val="none" w:sz="0" w:space="0" w:color="auto"/>
        <w:bottom w:val="none" w:sz="0" w:space="0" w:color="auto"/>
        <w:right w:val="none" w:sz="0" w:space="0" w:color="auto"/>
      </w:divBdr>
    </w:div>
    <w:div w:id="362247529">
      <w:bodyDiv w:val="1"/>
      <w:marLeft w:val="0"/>
      <w:marRight w:val="0"/>
      <w:marTop w:val="0"/>
      <w:marBottom w:val="0"/>
      <w:divBdr>
        <w:top w:val="none" w:sz="0" w:space="0" w:color="auto"/>
        <w:left w:val="none" w:sz="0" w:space="0" w:color="auto"/>
        <w:bottom w:val="none" w:sz="0" w:space="0" w:color="auto"/>
        <w:right w:val="none" w:sz="0" w:space="0" w:color="auto"/>
      </w:divBdr>
    </w:div>
    <w:div w:id="365254006">
      <w:bodyDiv w:val="1"/>
      <w:marLeft w:val="0"/>
      <w:marRight w:val="0"/>
      <w:marTop w:val="0"/>
      <w:marBottom w:val="0"/>
      <w:divBdr>
        <w:top w:val="none" w:sz="0" w:space="0" w:color="auto"/>
        <w:left w:val="none" w:sz="0" w:space="0" w:color="auto"/>
        <w:bottom w:val="none" w:sz="0" w:space="0" w:color="auto"/>
        <w:right w:val="none" w:sz="0" w:space="0" w:color="auto"/>
      </w:divBdr>
    </w:div>
    <w:div w:id="376978891">
      <w:bodyDiv w:val="1"/>
      <w:marLeft w:val="0"/>
      <w:marRight w:val="0"/>
      <w:marTop w:val="0"/>
      <w:marBottom w:val="0"/>
      <w:divBdr>
        <w:top w:val="none" w:sz="0" w:space="0" w:color="auto"/>
        <w:left w:val="none" w:sz="0" w:space="0" w:color="auto"/>
        <w:bottom w:val="none" w:sz="0" w:space="0" w:color="auto"/>
        <w:right w:val="none" w:sz="0" w:space="0" w:color="auto"/>
      </w:divBdr>
    </w:div>
    <w:div w:id="382681221">
      <w:bodyDiv w:val="1"/>
      <w:marLeft w:val="0"/>
      <w:marRight w:val="0"/>
      <w:marTop w:val="0"/>
      <w:marBottom w:val="0"/>
      <w:divBdr>
        <w:top w:val="none" w:sz="0" w:space="0" w:color="auto"/>
        <w:left w:val="none" w:sz="0" w:space="0" w:color="auto"/>
        <w:bottom w:val="none" w:sz="0" w:space="0" w:color="auto"/>
        <w:right w:val="none" w:sz="0" w:space="0" w:color="auto"/>
      </w:divBdr>
    </w:div>
    <w:div w:id="383871515">
      <w:bodyDiv w:val="1"/>
      <w:marLeft w:val="0"/>
      <w:marRight w:val="0"/>
      <w:marTop w:val="0"/>
      <w:marBottom w:val="0"/>
      <w:divBdr>
        <w:top w:val="none" w:sz="0" w:space="0" w:color="auto"/>
        <w:left w:val="none" w:sz="0" w:space="0" w:color="auto"/>
        <w:bottom w:val="none" w:sz="0" w:space="0" w:color="auto"/>
        <w:right w:val="none" w:sz="0" w:space="0" w:color="auto"/>
      </w:divBdr>
      <w:divsChild>
        <w:div w:id="1849128261">
          <w:marLeft w:val="547"/>
          <w:marRight w:val="0"/>
          <w:marTop w:val="0"/>
          <w:marBottom w:val="0"/>
          <w:divBdr>
            <w:top w:val="none" w:sz="0" w:space="0" w:color="auto"/>
            <w:left w:val="none" w:sz="0" w:space="0" w:color="auto"/>
            <w:bottom w:val="none" w:sz="0" w:space="0" w:color="auto"/>
            <w:right w:val="none" w:sz="0" w:space="0" w:color="auto"/>
          </w:divBdr>
        </w:div>
        <w:div w:id="505172326">
          <w:marLeft w:val="547"/>
          <w:marRight w:val="0"/>
          <w:marTop w:val="0"/>
          <w:marBottom w:val="0"/>
          <w:divBdr>
            <w:top w:val="none" w:sz="0" w:space="0" w:color="auto"/>
            <w:left w:val="none" w:sz="0" w:space="0" w:color="auto"/>
            <w:bottom w:val="none" w:sz="0" w:space="0" w:color="auto"/>
            <w:right w:val="none" w:sz="0" w:space="0" w:color="auto"/>
          </w:divBdr>
        </w:div>
        <w:div w:id="895317453">
          <w:marLeft w:val="547"/>
          <w:marRight w:val="0"/>
          <w:marTop w:val="0"/>
          <w:marBottom w:val="0"/>
          <w:divBdr>
            <w:top w:val="none" w:sz="0" w:space="0" w:color="auto"/>
            <w:left w:val="none" w:sz="0" w:space="0" w:color="auto"/>
            <w:bottom w:val="none" w:sz="0" w:space="0" w:color="auto"/>
            <w:right w:val="none" w:sz="0" w:space="0" w:color="auto"/>
          </w:divBdr>
        </w:div>
        <w:div w:id="1744719177">
          <w:marLeft w:val="547"/>
          <w:marRight w:val="0"/>
          <w:marTop w:val="0"/>
          <w:marBottom w:val="0"/>
          <w:divBdr>
            <w:top w:val="none" w:sz="0" w:space="0" w:color="auto"/>
            <w:left w:val="none" w:sz="0" w:space="0" w:color="auto"/>
            <w:bottom w:val="none" w:sz="0" w:space="0" w:color="auto"/>
            <w:right w:val="none" w:sz="0" w:space="0" w:color="auto"/>
          </w:divBdr>
        </w:div>
      </w:divsChild>
    </w:div>
    <w:div w:id="388773970">
      <w:bodyDiv w:val="1"/>
      <w:marLeft w:val="0"/>
      <w:marRight w:val="0"/>
      <w:marTop w:val="0"/>
      <w:marBottom w:val="0"/>
      <w:divBdr>
        <w:top w:val="none" w:sz="0" w:space="0" w:color="auto"/>
        <w:left w:val="none" w:sz="0" w:space="0" w:color="auto"/>
        <w:bottom w:val="none" w:sz="0" w:space="0" w:color="auto"/>
        <w:right w:val="none" w:sz="0" w:space="0" w:color="auto"/>
      </w:divBdr>
    </w:div>
    <w:div w:id="391924383">
      <w:bodyDiv w:val="1"/>
      <w:marLeft w:val="0"/>
      <w:marRight w:val="0"/>
      <w:marTop w:val="0"/>
      <w:marBottom w:val="0"/>
      <w:divBdr>
        <w:top w:val="none" w:sz="0" w:space="0" w:color="auto"/>
        <w:left w:val="none" w:sz="0" w:space="0" w:color="auto"/>
        <w:bottom w:val="none" w:sz="0" w:space="0" w:color="auto"/>
        <w:right w:val="none" w:sz="0" w:space="0" w:color="auto"/>
      </w:divBdr>
    </w:div>
    <w:div w:id="394743309">
      <w:bodyDiv w:val="1"/>
      <w:marLeft w:val="0"/>
      <w:marRight w:val="0"/>
      <w:marTop w:val="0"/>
      <w:marBottom w:val="0"/>
      <w:divBdr>
        <w:top w:val="none" w:sz="0" w:space="0" w:color="auto"/>
        <w:left w:val="none" w:sz="0" w:space="0" w:color="auto"/>
        <w:bottom w:val="none" w:sz="0" w:space="0" w:color="auto"/>
        <w:right w:val="none" w:sz="0" w:space="0" w:color="auto"/>
      </w:divBdr>
    </w:div>
    <w:div w:id="394743611">
      <w:bodyDiv w:val="1"/>
      <w:marLeft w:val="0"/>
      <w:marRight w:val="0"/>
      <w:marTop w:val="0"/>
      <w:marBottom w:val="0"/>
      <w:divBdr>
        <w:top w:val="none" w:sz="0" w:space="0" w:color="auto"/>
        <w:left w:val="none" w:sz="0" w:space="0" w:color="auto"/>
        <w:bottom w:val="none" w:sz="0" w:space="0" w:color="auto"/>
        <w:right w:val="none" w:sz="0" w:space="0" w:color="auto"/>
      </w:divBdr>
    </w:div>
    <w:div w:id="397094662">
      <w:bodyDiv w:val="1"/>
      <w:marLeft w:val="0"/>
      <w:marRight w:val="0"/>
      <w:marTop w:val="0"/>
      <w:marBottom w:val="0"/>
      <w:divBdr>
        <w:top w:val="none" w:sz="0" w:space="0" w:color="auto"/>
        <w:left w:val="none" w:sz="0" w:space="0" w:color="auto"/>
        <w:bottom w:val="none" w:sz="0" w:space="0" w:color="auto"/>
        <w:right w:val="none" w:sz="0" w:space="0" w:color="auto"/>
      </w:divBdr>
    </w:div>
    <w:div w:id="397561675">
      <w:bodyDiv w:val="1"/>
      <w:marLeft w:val="0"/>
      <w:marRight w:val="0"/>
      <w:marTop w:val="0"/>
      <w:marBottom w:val="0"/>
      <w:divBdr>
        <w:top w:val="none" w:sz="0" w:space="0" w:color="auto"/>
        <w:left w:val="none" w:sz="0" w:space="0" w:color="auto"/>
        <w:bottom w:val="none" w:sz="0" w:space="0" w:color="auto"/>
        <w:right w:val="none" w:sz="0" w:space="0" w:color="auto"/>
      </w:divBdr>
    </w:div>
    <w:div w:id="398359877">
      <w:bodyDiv w:val="1"/>
      <w:marLeft w:val="0"/>
      <w:marRight w:val="0"/>
      <w:marTop w:val="0"/>
      <w:marBottom w:val="0"/>
      <w:divBdr>
        <w:top w:val="none" w:sz="0" w:space="0" w:color="auto"/>
        <w:left w:val="none" w:sz="0" w:space="0" w:color="auto"/>
        <w:bottom w:val="none" w:sz="0" w:space="0" w:color="auto"/>
        <w:right w:val="none" w:sz="0" w:space="0" w:color="auto"/>
      </w:divBdr>
    </w:div>
    <w:div w:id="401174335">
      <w:bodyDiv w:val="1"/>
      <w:marLeft w:val="0"/>
      <w:marRight w:val="0"/>
      <w:marTop w:val="0"/>
      <w:marBottom w:val="0"/>
      <w:divBdr>
        <w:top w:val="none" w:sz="0" w:space="0" w:color="auto"/>
        <w:left w:val="none" w:sz="0" w:space="0" w:color="auto"/>
        <w:bottom w:val="none" w:sz="0" w:space="0" w:color="auto"/>
        <w:right w:val="none" w:sz="0" w:space="0" w:color="auto"/>
      </w:divBdr>
    </w:div>
    <w:div w:id="409892121">
      <w:bodyDiv w:val="1"/>
      <w:marLeft w:val="0"/>
      <w:marRight w:val="0"/>
      <w:marTop w:val="0"/>
      <w:marBottom w:val="0"/>
      <w:divBdr>
        <w:top w:val="none" w:sz="0" w:space="0" w:color="auto"/>
        <w:left w:val="none" w:sz="0" w:space="0" w:color="auto"/>
        <w:bottom w:val="none" w:sz="0" w:space="0" w:color="auto"/>
        <w:right w:val="none" w:sz="0" w:space="0" w:color="auto"/>
      </w:divBdr>
    </w:div>
    <w:div w:id="411321812">
      <w:bodyDiv w:val="1"/>
      <w:marLeft w:val="0"/>
      <w:marRight w:val="0"/>
      <w:marTop w:val="0"/>
      <w:marBottom w:val="0"/>
      <w:divBdr>
        <w:top w:val="none" w:sz="0" w:space="0" w:color="auto"/>
        <w:left w:val="none" w:sz="0" w:space="0" w:color="auto"/>
        <w:bottom w:val="none" w:sz="0" w:space="0" w:color="auto"/>
        <w:right w:val="none" w:sz="0" w:space="0" w:color="auto"/>
      </w:divBdr>
    </w:div>
    <w:div w:id="424034142">
      <w:bodyDiv w:val="1"/>
      <w:marLeft w:val="0"/>
      <w:marRight w:val="0"/>
      <w:marTop w:val="0"/>
      <w:marBottom w:val="0"/>
      <w:divBdr>
        <w:top w:val="none" w:sz="0" w:space="0" w:color="auto"/>
        <w:left w:val="none" w:sz="0" w:space="0" w:color="auto"/>
        <w:bottom w:val="none" w:sz="0" w:space="0" w:color="auto"/>
        <w:right w:val="none" w:sz="0" w:space="0" w:color="auto"/>
      </w:divBdr>
    </w:div>
    <w:div w:id="429665553">
      <w:bodyDiv w:val="1"/>
      <w:marLeft w:val="0"/>
      <w:marRight w:val="0"/>
      <w:marTop w:val="0"/>
      <w:marBottom w:val="0"/>
      <w:divBdr>
        <w:top w:val="none" w:sz="0" w:space="0" w:color="auto"/>
        <w:left w:val="none" w:sz="0" w:space="0" w:color="auto"/>
        <w:bottom w:val="none" w:sz="0" w:space="0" w:color="auto"/>
        <w:right w:val="none" w:sz="0" w:space="0" w:color="auto"/>
      </w:divBdr>
    </w:div>
    <w:div w:id="436953252">
      <w:bodyDiv w:val="1"/>
      <w:marLeft w:val="0"/>
      <w:marRight w:val="0"/>
      <w:marTop w:val="0"/>
      <w:marBottom w:val="0"/>
      <w:divBdr>
        <w:top w:val="none" w:sz="0" w:space="0" w:color="auto"/>
        <w:left w:val="none" w:sz="0" w:space="0" w:color="auto"/>
        <w:bottom w:val="none" w:sz="0" w:space="0" w:color="auto"/>
        <w:right w:val="none" w:sz="0" w:space="0" w:color="auto"/>
      </w:divBdr>
    </w:div>
    <w:div w:id="454838551">
      <w:bodyDiv w:val="1"/>
      <w:marLeft w:val="0"/>
      <w:marRight w:val="0"/>
      <w:marTop w:val="0"/>
      <w:marBottom w:val="0"/>
      <w:divBdr>
        <w:top w:val="none" w:sz="0" w:space="0" w:color="auto"/>
        <w:left w:val="none" w:sz="0" w:space="0" w:color="auto"/>
        <w:bottom w:val="none" w:sz="0" w:space="0" w:color="auto"/>
        <w:right w:val="none" w:sz="0" w:space="0" w:color="auto"/>
      </w:divBdr>
    </w:div>
    <w:div w:id="466047515">
      <w:bodyDiv w:val="1"/>
      <w:marLeft w:val="0"/>
      <w:marRight w:val="0"/>
      <w:marTop w:val="0"/>
      <w:marBottom w:val="0"/>
      <w:divBdr>
        <w:top w:val="none" w:sz="0" w:space="0" w:color="auto"/>
        <w:left w:val="none" w:sz="0" w:space="0" w:color="auto"/>
        <w:bottom w:val="none" w:sz="0" w:space="0" w:color="auto"/>
        <w:right w:val="none" w:sz="0" w:space="0" w:color="auto"/>
      </w:divBdr>
    </w:div>
    <w:div w:id="472529217">
      <w:bodyDiv w:val="1"/>
      <w:marLeft w:val="0"/>
      <w:marRight w:val="0"/>
      <w:marTop w:val="0"/>
      <w:marBottom w:val="0"/>
      <w:divBdr>
        <w:top w:val="none" w:sz="0" w:space="0" w:color="auto"/>
        <w:left w:val="none" w:sz="0" w:space="0" w:color="auto"/>
        <w:bottom w:val="none" w:sz="0" w:space="0" w:color="auto"/>
        <w:right w:val="none" w:sz="0" w:space="0" w:color="auto"/>
      </w:divBdr>
    </w:div>
    <w:div w:id="500243889">
      <w:bodyDiv w:val="1"/>
      <w:marLeft w:val="0"/>
      <w:marRight w:val="0"/>
      <w:marTop w:val="0"/>
      <w:marBottom w:val="0"/>
      <w:divBdr>
        <w:top w:val="none" w:sz="0" w:space="0" w:color="auto"/>
        <w:left w:val="none" w:sz="0" w:space="0" w:color="auto"/>
        <w:bottom w:val="none" w:sz="0" w:space="0" w:color="auto"/>
        <w:right w:val="none" w:sz="0" w:space="0" w:color="auto"/>
      </w:divBdr>
    </w:div>
    <w:div w:id="508639800">
      <w:bodyDiv w:val="1"/>
      <w:marLeft w:val="0"/>
      <w:marRight w:val="0"/>
      <w:marTop w:val="0"/>
      <w:marBottom w:val="0"/>
      <w:divBdr>
        <w:top w:val="none" w:sz="0" w:space="0" w:color="auto"/>
        <w:left w:val="none" w:sz="0" w:space="0" w:color="auto"/>
        <w:bottom w:val="none" w:sz="0" w:space="0" w:color="auto"/>
        <w:right w:val="none" w:sz="0" w:space="0" w:color="auto"/>
      </w:divBdr>
    </w:div>
    <w:div w:id="515968920">
      <w:bodyDiv w:val="1"/>
      <w:marLeft w:val="0"/>
      <w:marRight w:val="0"/>
      <w:marTop w:val="0"/>
      <w:marBottom w:val="0"/>
      <w:divBdr>
        <w:top w:val="none" w:sz="0" w:space="0" w:color="auto"/>
        <w:left w:val="none" w:sz="0" w:space="0" w:color="auto"/>
        <w:bottom w:val="none" w:sz="0" w:space="0" w:color="auto"/>
        <w:right w:val="none" w:sz="0" w:space="0" w:color="auto"/>
      </w:divBdr>
    </w:div>
    <w:div w:id="522090356">
      <w:bodyDiv w:val="1"/>
      <w:marLeft w:val="0"/>
      <w:marRight w:val="0"/>
      <w:marTop w:val="0"/>
      <w:marBottom w:val="0"/>
      <w:divBdr>
        <w:top w:val="none" w:sz="0" w:space="0" w:color="auto"/>
        <w:left w:val="none" w:sz="0" w:space="0" w:color="auto"/>
        <w:bottom w:val="none" w:sz="0" w:space="0" w:color="auto"/>
        <w:right w:val="none" w:sz="0" w:space="0" w:color="auto"/>
      </w:divBdr>
    </w:div>
    <w:div w:id="539896332">
      <w:bodyDiv w:val="1"/>
      <w:marLeft w:val="0"/>
      <w:marRight w:val="0"/>
      <w:marTop w:val="0"/>
      <w:marBottom w:val="0"/>
      <w:divBdr>
        <w:top w:val="none" w:sz="0" w:space="0" w:color="auto"/>
        <w:left w:val="none" w:sz="0" w:space="0" w:color="auto"/>
        <w:bottom w:val="none" w:sz="0" w:space="0" w:color="auto"/>
        <w:right w:val="none" w:sz="0" w:space="0" w:color="auto"/>
      </w:divBdr>
    </w:div>
    <w:div w:id="543299400">
      <w:bodyDiv w:val="1"/>
      <w:marLeft w:val="0"/>
      <w:marRight w:val="0"/>
      <w:marTop w:val="0"/>
      <w:marBottom w:val="0"/>
      <w:divBdr>
        <w:top w:val="none" w:sz="0" w:space="0" w:color="auto"/>
        <w:left w:val="none" w:sz="0" w:space="0" w:color="auto"/>
        <w:bottom w:val="none" w:sz="0" w:space="0" w:color="auto"/>
        <w:right w:val="none" w:sz="0" w:space="0" w:color="auto"/>
      </w:divBdr>
    </w:div>
    <w:div w:id="543754303">
      <w:bodyDiv w:val="1"/>
      <w:marLeft w:val="0"/>
      <w:marRight w:val="0"/>
      <w:marTop w:val="0"/>
      <w:marBottom w:val="0"/>
      <w:divBdr>
        <w:top w:val="none" w:sz="0" w:space="0" w:color="auto"/>
        <w:left w:val="none" w:sz="0" w:space="0" w:color="auto"/>
        <w:bottom w:val="none" w:sz="0" w:space="0" w:color="auto"/>
        <w:right w:val="none" w:sz="0" w:space="0" w:color="auto"/>
      </w:divBdr>
    </w:div>
    <w:div w:id="546529056">
      <w:bodyDiv w:val="1"/>
      <w:marLeft w:val="0"/>
      <w:marRight w:val="0"/>
      <w:marTop w:val="0"/>
      <w:marBottom w:val="0"/>
      <w:divBdr>
        <w:top w:val="none" w:sz="0" w:space="0" w:color="auto"/>
        <w:left w:val="none" w:sz="0" w:space="0" w:color="auto"/>
        <w:bottom w:val="none" w:sz="0" w:space="0" w:color="auto"/>
        <w:right w:val="none" w:sz="0" w:space="0" w:color="auto"/>
      </w:divBdr>
    </w:div>
    <w:div w:id="553739242">
      <w:bodyDiv w:val="1"/>
      <w:marLeft w:val="0"/>
      <w:marRight w:val="0"/>
      <w:marTop w:val="0"/>
      <w:marBottom w:val="0"/>
      <w:divBdr>
        <w:top w:val="none" w:sz="0" w:space="0" w:color="auto"/>
        <w:left w:val="none" w:sz="0" w:space="0" w:color="auto"/>
        <w:bottom w:val="none" w:sz="0" w:space="0" w:color="auto"/>
        <w:right w:val="none" w:sz="0" w:space="0" w:color="auto"/>
      </w:divBdr>
    </w:div>
    <w:div w:id="561214367">
      <w:bodyDiv w:val="1"/>
      <w:marLeft w:val="0"/>
      <w:marRight w:val="0"/>
      <w:marTop w:val="0"/>
      <w:marBottom w:val="0"/>
      <w:divBdr>
        <w:top w:val="none" w:sz="0" w:space="0" w:color="auto"/>
        <w:left w:val="none" w:sz="0" w:space="0" w:color="auto"/>
        <w:bottom w:val="none" w:sz="0" w:space="0" w:color="auto"/>
        <w:right w:val="none" w:sz="0" w:space="0" w:color="auto"/>
      </w:divBdr>
    </w:div>
    <w:div w:id="566692258">
      <w:bodyDiv w:val="1"/>
      <w:marLeft w:val="0"/>
      <w:marRight w:val="0"/>
      <w:marTop w:val="0"/>
      <w:marBottom w:val="0"/>
      <w:divBdr>
        <w:top w:val="none" w:sz="0" w:space="0" w:color="auto"/>
        <w:left w:val="none" w:sz="0" w:space="0" w:color="auto"/>
        <w:bottom w:val="none" w:sz="0" w:space="0" w:color="auto"/>
        <w:right w:val="none" w:sz="0" w:space="0" w:color="auto"/>
      </w:divBdr>
    </w:div>
    <w:div w:id="569537463">
      <w:bodyDiv w:val="1"/>
      <w:marLeft w:val="0"/>
      <w:marRight w:val="0"/>
      <w:marTop w:val="0"/>
      <w:marBottom w:val="0"/>
      <w:divBdr>
        <w:top w:val="none" w:sz="0" w:space="0" w:color="auto"/>
        <w:left w:val="none" w:sz="0" w:space="0" w:color="auto"/>
        <w:bottom w:val="none" w:sz="0" w:space="0" w:color="auto"/>
        <w:right w:val="none" w:sz="0" w:space="0" w:color="auto"/>
      </w:divBdr>
    </w:div>
    <w:div w:id="585580777">
      <w:bodyDiv w:val="1"/>
      <w:marLeft w:val="0"/>
      <w:marRight w:val="0"/>
      <w:marTop w:val="0"/>
      <w:marBottom w:val="0"/>
      <w:divBdr>
        <w:top w:val="none" w:sz="0" w:space="0" w:color="auto"/>
        <w:left w:val="none" w:sz="0" w:space="0" w:color="auto"/>
        <w:bottom w:val="none" w:sz="0" w:space="0" w:color="auto"/>
        <w:right w:val="none" w:sz="0" w:space="0" w:color="auto"/>
      </w:divBdr>
    </w:div>
    <w:div w:id="588658340">
      <w:bodyDiv w:val="1"/>
      <w:marLeft w:val="0"/>
      <w:marRight w:val="0"/>
      <w:marTop w:val="0"/>
      <w:marBottom w:val="0"/>
      <w:divBdr>
        <w:top w:val="none" w:sz="0" w:space="0" w:color="auto"/>
        <w:left w:val="none" w:sz="0" w:space="0" w:color="auto"/>
        <w:bottom w:val="none" w:sz="0" w:space="0" w:color="auto"/>
        <w:right w:val="none" w:sz="0" w:space="0" w:color="auto"/>
      </w:divBdr>
    </w:div>
    <w:div w:id="602029618">
      <w:bodyDiv w:val="1"/>
      <w:marLeft w:val="0"/>
      <w:marRight w:val="0"/>
      <w:marTop w:val="0"/>
      <w:marBottom w:val="0"/>
      <w:divBdr>
        <w:top w:val="none" w:sz="0" w:space="0" w:color="auto"/>
        <w:left w:val="none" w:sz="0" w:space="0" w:color="auto"/>
        <w:bottom w:val="none" w:sz="0" w:space="0" w:color="auto"/>
        <w:right w:val="none" w:sz="0" w:space="0" w:color="auto"/>
      </w:divBdr>
    </w:div>
    <w:div w:id="604465755">
      <w:bodyDiv w:val="1"/>
      <w:marLeft w:val="0"/>
      <w:marRight w:val="0"/>
      <w:marTop w:val="0"/>
      <w:marBottom w:val="0"/>
      <w:divBdr>
        <w:top w:val="none" w:sz="0" w:space="0" w:color="auto"/>
        <w:left w:val="none" w:sz="0" w:space="0" w:color="auto"/>
        <w:bottom w:val="none" w:sz="0" w:space="0" w:color="auto"/>
        <w:right w:val="none" w:sz="0" w:space="0" w:color="auto"/>
      </w:divBdr>
    </w:div>
    <w:div w:id="630094277">
      <w:bodyDiv w:val="1"/>
      <w:marLeft w:val="0"/>
      <w:marRight w:val="0"/>
      <w:marTop w:val="0"/>
      <w:marBottom w:val="0"/>
      <w:divBdr>
        <w:top w:val="none" w:sz="0" w:space="0" w:color="auto"/>
        <w:left w:val="none" w:sz="0" w:space="0" w:color="auto"/>
        <w:bottom w:val="none" w:sz="0" w:space="0" w:color="auto"/>
        <w:right w:val="none" w:sz="0" w:space="0" w:color="auto"/>
      </w:divBdr>
    </w:div>
    <w:div w:id="632636726">
      <w:bodyDiv w:val="1"/>
      <w:marLeft w:val="0"/>
      <w:marRight w:val="0"/>
      <w:marTop w:val="0"/>
      <w:marBottom w:val="0"/>
      <w:divBdr>
        <w:top w:val="none" w:sz="0" w:space="0" w:color="auto"/>
        <w:left w:val="none" w:sz="0" w:space="0" w:color="auto"/>
        <w:bottom w:val="none" w:sz="0" w:space="0" w:color="auto"/>
        <w:right w:val="none" w:sz="0" w:space="0" w:color="auto"/>
      </w:divBdr>
    </w:div>
    <w:div w:id="636957236">
      <w:bodyDiv w:val="1"/>
      <w:marLeft w:val="0"/>
      <w:marRight w:val="0"/>
      <w:marTop w:val="0"/>
      <w:marBottom w:val="0"/>
      <w:divBdr>
        <w:top w:val="none" w:sz="0" w:space="0" w:color="auto"/>
        <w:left w:val="none" w:sz="0" w:space="0" w:color="auto"/>
        <w:bottom w:val="none" w:sz="0" w:space="0" w:color="auto"/>
        <w:right w:val="none" w:sz="0" w:space="0" w:color="auto"/>
      </w:divBdr>
    </w:div>
    <w:div w:id="649793602">
      <w:bodyDiv w:val="1"/>
      <w:marLeft w:val="0"/>
      <w:marRight w:val="0"/>
      <w:marTop w:val="0"/>
      <w:marBottom w:val="0"/>
      <w:divBdr>
        <w:top w:val="none" w:sz="0" w:space="0" w:color="auto"/>
        <w:left w:val="none" w:sz="0" w:space="0" w:color="auto"/>
        <w:bottom w:val="none" w:sz="0" w:space="0" w:color="auto"/>
        <w:right w:val="none" w:sz="0" w:space="0" w:color="auto"/>
      </w:divBdr>
    </w:div>
    <w:div w:id="650793261">
      <w:bodyDiv w:val="1"/>
      <w:marLeft w:val="0"/>
      <w:marRight w:val="0"/>
      <w:marTop w:val="0"/>
      <w:marBottom w:val="0"/>
      <w:divBdr>
        <w:top w:val="none" w:sz="0" w:space="0" w:color="auto"/>
        <w:left w:val="none" w:sz="0" w:space="0" w:color="auto"/>
        <w:bottom w:val="none" w:sz="0" w:space="0" w:color="auto"/>
        <w:right w:val="none" w:sz="0" w:space="0" w:color="auto"/>
      </w:divBdr>
    </w:div>
    <w:div w:id="652178169">
      <w:bodyDiv w:val="1"/>
      <w:marLeft w:val="0"/>
      <w:marRight w:val="0"/>
      <w:marTop w:val="0"/>
      <w:marBottom w:val="0"/>
      <w:divBdr>
        <w:top w:val="none" w:sz="0" w:space="0" w:color="auto"/>
        <w:left w:val="none" w:sz="0" w:space="0" w:color="auto"/>
        <w:bottom w:val="none" w:sz="0" w:space="0" w:color="auto"/>
        <w:right w:val="none" w:sz="0" w:space="0" w:color="auto"/>
      </w:divBdr>
    </w:div>
    <w:div w:id="662127436">
      <w:bodyDiv w:val="1"/>
      <w:marLeft w:val="0"/>
      <w:marRight w:val="0"/>
      <w:marTop w:val="0"/>
      <w:marBottom w:val="0"/>
      <w:divBdr>
        <w:top w:val="none" w:sz="0" w:space="0" w:color="auto"/>
        <w:left w:val="none" w:sz="0" w:space="0" w:color="auto"/>
        <w:bottom w:val="none" w:sz="0" w:space="0" w:color="auto"/>
        <w:right w:val="none" w:sz="0" w:space="0" w:color="auto"/>
      </w:divBdr>
    </w:div>
    <w:div w:id="662776714">
      <w:bodyDiv w:val="1"/>
      <w:marLeft w:val="0"/>
      <w:marRight w:val="0"/>
      <w:marTop w:val="0"/>
      <w:marBottom w:val="0"/>
      <w:divBdr>
        <w:top w:val="none" w:sz="0" w:space="0" w:color="auto"/>
        <w:left w:val="none" w:sz="0" w:space="0" w:color="auto"/>
        <w:bottom w:val="none" w:sz="0" w:space="0" w:color="auto"/>
        <w:right w:val="none" w:sz="0" w:space="0" w:color="auto"/>
      </w:divBdr>
    </w:div>
    <w:div w:id="665397367">
      <w:bodyDiv w:val="1"/>
      <w:marLeft w:val="0"/>
      <w:marRight w:val="0"/>
      <w:marTop w:val="0"/>
      <w:marBottom w:val="0"/>
      <w:divBdr>
        <w:top w:val="none" w:sz="0" w:space="0" w:color="auto"/>
        <w:left w:val="none" w:sz="0" w:space="0" w:color="auto"/>
        <w:bottom w:val="none" w:sz="0" w:space="0" w:color="auto"/>
        <w:right w:val="none" w:sz="0" w:space="0" w:color="auto"/>
      </w:divBdr>
    </w:div>
    <w:div w:id="677000869">
      <w:bodyDiv w:val="1"/>
      <w:marLeft w:val="0"/>
      <w:marRight w:val="0"/>
      <w:marTop w:val="0"/>
      <w:marBottom w:val="0"/>
      <w:divBdr>
        <w:top w:val="none" w:sz="0" w:space="0" w:color="auto"/>
        <w:left w:val="none" w:sz="0" w:space="0" w:color="auto"/>
        <w:bottom w:val="none" w:sz="0" w:space="0" w:color="auto"/>
        <w:right w:val="none" w:sz="0" w:space="0" w:color="auto"/>
      </w:divBdr>
    </w:div>
    <w:div w:id="678431139">
      <w:bodyDiv w:val="1"/>
      <w:marLeft w:val="0"/>
      <w:marRight w:val="0"/>
      <w:marTop w:val="0"/>
      <w:marBottom w:val="0"/>
      <w:divBdr>
        <w:top w:val="none" w:sz="0" w:space="0" w:color="auto"/>
        <w:left w:val="none" w:sz="0" w:space="0" w:color="auto"/>
        <w:bottom w:val="none" w:sz="0" w:space="0" w:color="auto"/>
        <w:right w:val="none" w:sz="0" w:space="0" w:color="auto"/>
      </w:divBdr>
    </w:div>
    <w:div w:id="684089166">
      <w:bodyDiv w:val="1"/>
      <w:marLeft w:val="0"/>
      <w:marRight w:val="0"/>
      <w:marTop w:val="0"/>
      <w:marBottom w:val="0"/>
      <w:divBdr>
        <w:top w:val="none" w:sz="0" w:space="0" w:color="auto"/>
        <w:left w:val="none" w:sz="0" w:space="0" w:color="auto"/>
        <w:bottom w:val="none" w:sz="0" w:space="0" w:color="auto"/>
        <w:right w:val="none" w:sz="0" w:space="0" w:color="auto"/>
      </w:divBdr>
    </w:div>
    <w:div w:id="709383721">
      <w:bodyDiv w:val="1"/>
      <w:marLeft w:val="0"/>
      <w:marRight w:val="0"/>
      <w:marTop w:val="0"/>
      <w:marBottom w:val="0"/>
      <w:divBdr>
        <w:top w:val="none" w:sz="0" w:space="0" w:color="auto"/>
        <w:left w:val="none" w:sz="0" w:space="0" w:color="auto"/>
        <w:bottom w:val="none" w:sz="0" w:space="0" w:color="auto"/>
        <w:right w:val="none" w:sz="0" w:space="0" w:color="auto"/>
      </w:divBdr>
    </w:div>
    <w:div w:id="709770882">
      <w:bodyDiv w:val="1"/>
      <w:marLeft w:val="0"/>
      <w:marRight w:val="0"/>
      <w:marTop w:val="0"/>
      <w:marBottom w:val="0"/>
      <w:divBdr>
        <w:top w:val="none" w:sz="0" w:space="0" w:color="auto"/>
        <w:left w:val="none" w:sz="0" w:space="0" w:color="auto"/>
        <w:bottom w:val="none" w:sz="0" w:space="0" w:color="auto"/>
        <w:right w:val="none" w:sz="0" w:space="0" w:color="auto"/>
      </w:divBdr>
    </w:div>
    <w:div w:id="710764570">
      <w:bodyDiv w:val="1"/>
      <w:marLeft w:val="0"/>
      <w:marRight w:val="0"/>
      <w:marTop w:val="0"/>
      <w:marBottom w:val="0"/>
      <w:divBdr>
        <w:top w:val="none" w:sz="0" w:space="0" w:color="auto"/>
        <w:left w:val="none" w:sz="0" w:space="0" w:color="auto"/>
        <w:bottom w:val="none" w:sz="0" w:space="0" w:color="auto"/>
        <w:right w:val="none" w:sz="0" w:space="0" w:color="auto"/>
      </w:divBdr>
    </w:div>
    <w:div w:id="721363162">
      <w:bodyDiv w:val="1"/>
      <w:marLeft w:val="0"/>
      <w:marRight w:val="0"/>
      <w:marTop w:val="0"/>
      <w:marBottom w:val="0"/>
      <w:divBdr>
        <w:top w:val="none" w:sz="0" w:space="0" w:color="auto"/>
        <w:left w:val="none" w:sz="0" w:space="0" w:color="auto"/>
        <w:bottom w:val="none" w:sz="0" w:space="0" w:color="auto"/>
        <w:right w:val="none" w:sz="0" w:space="0" w:color="auto"/>
      </w:divBdr>
    </w:div>
    <w:div w:id="728110181">
      <w:bodyDiv w:val="1"/>
      <w:marLeft w:val="0"/>
      <w:marRight w:val="0"/>
      <w:marTop w:val="0"/>
      <w:marBottom w:val="0"/>
      <w:divBdr>
        <w:top w:val="none" w:sz="0" w:space="0" w:color="auto"/>
        <w:left w:val="none" w:sz="0" w:space="0" w:color="auto"/>
        <w:bottom w:val="none" w:sz="0" w:space="0" w:color="auto"/>
        <w:right w:val="none" w:sz="0" w:space="0" w:color="auto"/>
      </w:divBdr>
    </w:div>
    <w:div w:id="738095310">
      <w:bodyDiv w:val="1"/>
      <w:marLeft w:val="0"/>
      <w:marRight w:val="0"/>
      <w:marTop w:val="0"/>
      <w:marBottom w:val="0"/>
      <w:divBdr>
        <w:top w:val="none" w:sz="0" w:space="0" w:color="auto"/>
        <w:left w:val="none" w:sz="0" w:space="0" w:color="auto"/>
        <w:bottom w:val="none" w:sz="0" w:space="0" w:color="auto"/>
        <w:right w:val="none" w:sz="0" w:space="0" w:color="auto"/>
      </w:divBdr>
    </w:div>
    <w:div w:id="747076035">
      <w:bodyDiv w:val="1"/>
      <w:marLeft w:val="0"/>
      <w:marRight w:val="0"/>
      <w:marTop w:val="0"/>
      <w:marBottom w:val="0"/>
      <w:divBdr>
        <w:top w:val="none" w:sz="0" w:space="0" w:color="auto"/>
        <w:left w:val="none" w:sz="0" w:space="0" w:color="auto"/>
        <w:bottom w:val="none" w:sz="0" w:space="0" w:color="auto"/>
        <w:right w:val="none" w:sz="0" w:space="0" w:color="auto"/>
      </w:divBdr>
    </w:div>
    <w:div w:id="757097441">
      <w:bodyDiv w:val="1"/>
      <w:marLeft w:val="0"/>
      <w:marRight w:val="0"/>
      <w:marTop w:val="0"/>
      <w:marBottom w:val="0"/>
      <w:divBdr>
        <w:top w:val="none" w:sz="0" w:space="0" w:color="auto"/>
        <w:left w:val="none" w:sz="0" w:space="0" w:color="auto"/>
        <w:bottom w:val="none" w:sz="0" w:space="0" w:color="auto"/>
        <w:right w:val="none" w:sz="0" w:space="0" w:color="auto"/>
      </w:divBdr>
    </w:div>
    <w:div w:id="758021448">
      <w:bodyDiv w:val="1"/>
      <w:marLeft w:val="0"/>
      <w:marRight w:val="0"/>
      <w:marTop w:val="0"/>
      <w:marBottom w:val="0"/>
      <w:divBdr>
        <w:top w:val="none" w:sz="0" w:space="0" w:color="auto"/>
        <w:left w:val="none" w:sz="0" w:space="0" w:color="auto"/>
        <w:bottom w:val="none" w:sz="0" w:space="0" w:color="auto"/>
        <w:right w:val="none" w:sz="0" w:space="0" w:color="auto"/>
      </w:divBdr>
    </w:div>
    <w:div w:id="769861515">
      <w:bodyDiv w:val="1"/>
      <w:marLeft w:val="0"/>
      <w:marRight w:val="0"/>
      <w:marTop w:val="0"/>
      <w:marBottom w:val="0"/>
      <w:divBdr>
        <w:top w:val="none" w:sz="0" w:space="0" w:color="auto"/>
        <w:left w:val="none" w:sz="0" w:space="0" w:color="auto"/>
        <w:bottom w:val="none" w:sz="0" w:space="0" w:color="auto"/>
        <w:right w:val="none" w:sz="0" w:space="0" w:color="auto"/>
      </w:divBdr>
    </w:div>
    <w:div w:id="783036506">
      <w:bodyDiv w:val="1"/>
      <w:marLeft w:val="0"/>
      <w:marRight w:val="0"/>
      <w:marTop w:val="0"/>
      <w:marBottom w:val="0"/>
      <w:divBdr>
        <w:top w:val="none" w:sz="0" w:space="0" w:color="auto"/>
        <w:left w:val="none" w:sz="0" w:space="0" w:color="auto"/>
        <w:bottom w:val="none" w:sz="0" w:space="0" w:color="auto"/>
        <w:right w:val="none" w:sz="0" w:space="0" w:color="auto"/>
      </w:divBdr>
    </w:div>
    <w:div w:id="795104406">
      <w:bodyDiv w:val="1"/>
      <w:marLeft w:val="0"/>
      <w:marRight w:val="0"/>
      <w:marTop w:val="0"/>
      <w:marBottom w:val="0"/>
      <w:divBdr>
        <w:top w:val="none" w:sz="0" w:space="0" w:color="auto"/>
        <w:left w:val="none" w:sz="0" w:space="0" w:color="auto"/>
        <w:bottom w:val="none" w:sz="0" w:space="0" w:color="auto"/>
        <w:right w:val="none" w:sz="0" w:space="0" w:color="auto"/>
      </w:divBdr>
    </w:div>
    <w:div w:id="804470752">
      <w:bodyDiv w:val="1"/>
      <w:marLeft w:val="0"/>
      <w:marRight w:val="0"/>
      <w:marTop w:val="0"/>
      <w:marBottom w:val="0"/>
      <w:divBdr>
        <w:top w:val="none" w:sz="0" w:space="0" w:color="auto"/>
        <w:left w:val="none" w:sz="0" w:space="0" w:color="auto"/>
        <w:bottom w:val="none" w:sz="0" w:space="0" w:color="auto"/>
        <w:right w:val="none" w:sz="0" w:space="0" w:color="auto"/>
      </w:divBdr>
    </w:div>
    <w:div w:id="809859986">
      <w:bodyDiv w:val="1"/>
      <w:marLeft w:val="0"/>
      <w:marRight w:val="0"/>
      <w:marTop w:val="0"/>
      <w:marBottom w:val="0"/>
      <w:divBdr>
        <w:top w:val="none" w:sz="0" w:space="0" w:color="auto"/>
        <w:left w:val="none" w:sz="0" w:space="0" w:color="auto"/>
        <w:bottom w:val="none" w:sz="0" w:space="0" w:color="auto"/>
        <w:right w:val="none" w:sz="0" w:space="0" w:color="auto"/>
      </w:divBdr>
    </w:div>
    <w:div w:id="817576425">
      <w:bodyDiv w:val="1"/>
      <w:marLeft w:val="0"/>
      <w:marRight w:val="0"/>
      <w:marTop w:val="0"/>
      <w:marBottom w:val="0"/>
      <w:divBdr>
        <w:top w:val="none" w:sz="0" w:space="0" w:color="auto"/>
        <w:left w:val="none" w:sz="0" w:space="0" w:color="auto"/>
        <w:bottom w:val="none" w:sz="0" w:space="0" w:color="auto"/>
        <w:right w:val="none" w:sz="0" w:space="0" w:color="auto"/>
      </w:divBdr>
    </w:div>
    <w:div w:id="840508191">
      <w:bodyDiv w:val="1"/>
      <w:marLeft w:val="0"/>
      <w:marRight w:val="0"/>
      <w:marTop w:val="0"/>
      <w:marBottom w:val="0"/>
      <w:divBdr>
        <w:top w:val="none" w:sz="0" w:space="0" w:color="auto"/>
        <w:left w:val="none" w:sz="0" w:space="0" w:color="auto"/>
        <w:bottom w:val="none" w:sz="0" w:space="0" w:color="auto"/>
        <w:right w:val="none" w:sz="0" w:space="0" w:color="auto"/>
      </w:divBdr>
    </w:div>
    <w:div w:id="844053129">
      <w:bodyDiv w:val="1"/>
      <w:marLeft w:val="0"/>
      <w:marRight w:val="0"/>
      <w:marTop w:val="0"/>
      <w:marBottom w:val="0"/>
      <w:divBdr>
        <w:top w:val="none" w:sz="0" w:space="0" w:color="auto"/>
        <w:left w:val="none" w:sz="0" w:space="0" w:color="auto"/>
        <w:bottom w:val="none" w:sz="0" w:space="0" w:color="auto"/>
        <w:right w:val="none" w:sz="0" w:space="0" w:color="auto"/>
      </w:divBdr>
    </w:div>
    <w:div w:id="847794124">
      <w:bodyDiv w:val="1"/>
      <w:marLeft w:val="0"/>
      <w:marRight w:val="0"/>
      <w:marTop w:val="0"/>
      <w:marBottom w:val="0"/>
      <w:divBdr>
        <w:top w:val="none" w:sz="0" w:space="0" w:color="auto"/>
        <w:left w:val="none" w:sz="0" w:space="0" w:color="auto"/>
        <w:bottom w:val="none" w:sz="0" w:space="0" w:color="auto"/>
        <w:right w:val="none" w:sz="0" w:space="0" w:color="auto"/>
      </w:divBdr>
    </w:div>
    <w:div w:id="853155184">
      <w:bodyDiv w:val="1"/>
      <w:marLeft w:val="0"/>
      <w:marRight w:val="0"/>
      <w:marTop w:val="0"/>
      <w:marBottom w:val="0"/>
      <w:divBdr>
        <w:top w:val="none" w:sz="0" w:space="0" w:color="auto"/>
        <w:left w:val="none" w:sz="0" w:space="0" w:color="auto"/>
        <w:bottom w:val="none" w:sz="0" w:space="0" w:color="auto"/>
        <w:right w:val="none" w:sz="0" w:space="0" w:color="auto"/>
      </w:divBdr>
    </w:div>
    <w:div w:id="854617156">
      <w:bodyDiv w:val="1"/>
      <w:marLeft w:val="0"/>
      <w:marRight w:val="0"/>
      <w:marTop w:val="0"/>
      <w:marBottom w:val="0"/>
      <w:divBdr>
        <w:top w:val="none" w:sz="0" w:space="0" w:color="auto"/>
        <w:left w:val="none" w:sz="0" w:space="0" w:color="auto"/>
        <w:bottom w:val="none" w:sz="0" w:space="0" w:color="auto"/>
        <w:right w:val="none" w:sz="0" w:space="0" w:color="auto"/>
      </w:divBdr>
    </w:div>
    <w:div w:id="861237310">
      <w:bodyDiv w:val="1"/>
      <w:marLeft w:val="0"/>
      <w:marRight w:val="0"/>
      <w:marTop w:val="0"/>
      <w:marBottom w:val="0"/>
      <w:divBdr>
        <w:top w:val="none" w:sz="0" w:space="0" w:color="auto"/>
        <w:left w:val="none" w:sz="0" w:space="0" w:color="auto"/>
        <w:bottom w:val="none" w:sz="0" w:space="0" w:color="auto"/>
        <w:right w:val="none" w:sz="0" w:space="0" w:color="auto"/>
      </w:divBdr>
    </w:div>
    <w:div w:id="891423199">
      <w:bodyDiv w:val="1"/>
      <w:marLeft w:val="0"/>
      <w:marRight w:val="0"/>
      <w:marTop w:val="0"/>
      <w:marBottom w:val="0"/>
      <w:divBdr>
        <w:top w:val="none" w:sz="0" w:space="0" w:color="auto"/>
        <w:left w:val="none" w:sz="0" w:space="0" w:color="auto"/>
        <w:bottom w:val="none" w:sz="0" w:space="0" w:color="auto"/>
        <w:right w:val="none" w:sz="0" w:space="0" w:color="auto"/>
      </w:divBdr>
    </w:div>
    <w:div w:id="897664181">
      <w:bodyDiv w:val="1"/>
      <w:marLeft w:val="0"/>
      <w:marRight w:val="0"/>
      <w:marTop w:val="0"/>
      <w:marBottom w:val="0"/>
      <w:divBdr>
        <w:top w:val="none" w:sz="0" w:space="0" w:color="auto"/>
        <w:left w:val="none" w:sz="0" w:space="0" w:color="auto"/>
        <w:bottom w:val="none" w:sz="0" w:space="0" w:color="auto"/>
        <w:right w:val="none" w:sz="0" w:space="0" w:color="auto"/>
      </w:divBdr>
    </w:div>
    <w:div w:id="913126576">
      <w:bodyDiv w:val="1"/>
      <w:marLeft w:val="0"/>
      <w:marRight w:val="0"/>
      <w:marTop w:val="0"/>
      <w:marBottom w:val="0"/>
      <w:divBdr>
        <w:top w:val="none" w:sz="0" w:space="0" w:color="auto"/>
        <w:left w:val="none" w:sz="0" w:space="0" w:color="auto"/>
        <w:bottom w:val="none" w:sz="0" w:space="0" w:color="auto"/>
        <w:right w:val="none" w:sz="0" w:space="0" w:color="auto"/>
      </w:divBdr>
    </w:div>
    <w:div w:id="915893074">
      <w:bodyDiv w:val="1"/>
      <w:marLeft w:val="0"/>
      <w:marRight w:val="0"/>
      <w:marTop w:val="0"/>
      <w:marBottom w:val="0"/>
      <w:divBdr>
        <w:top w:val="none" w:sz="0" w:space="0" w:color="auto"/>
        <w:left w:val="none" w:sz="0" w:space="0" w:color="auto"/>
        <w:bottom w:val="none" w:sz="0" w:space="0" w:color="auto"/>
        <w:right w:val="none" w:sz="0" w:space="0" w:color="auto"/>
      </w:divBdr>
    </w:div>
    <w:div w:id="941452820">
      <w:bodyDiv w:val="1"/>
      <w:marLeft w:val="0"/>
      <w:marRight w:val="0"/>
      <w:marTop w:val="0"/>
      <w:marBottom w:val="0"/>
      <w:divBdr>
        <w:top w:val="none" w:sz="0" w:space="0" w:color="auto"/>
        <w:left w:val="none" w:sz="0" w:space="0" w:color="auto"/>
        <w:bottom w:val="none" w:sz="0" w:space="0" w:color="auto"/>
        <w:right w:val="none" w:sz="0" w:space="0" w:color="auto"/>
      </w:divBdr>
    </w:div>
    <w:div w:id="944768790">
      <w:bodyDiv w:val="1"/>
      <w:marLeft w:val="0"/>
      <w:marRight w:val="0"/>
      <w:marTop w:val="0"/>
      <w:marBottom w:val="0"/>
      <w:divBdr>
        <w:top w:val="none" w:sz="0" w:space="0" w:color="auto"/>
        <w:left w:val="none" w:sz="0" w:space="0" w:color="auto"/>
        <w:bottom w:val="none" w:sz="0" w:space="0" w:color="auto"/>
        <w:right w:val="none" w:sz="0" w:space="0" w:color="auto"/>
      </w:divBdr>
    </w:div>
    <w:div w:id="946810436">
      <w:bodyDiv w:val="1"/>
      <w:marLeft w:val="0"/>
      <w:marRight w:val="0"/>
      <w:marTop w:val="0"/>
      <w:marBottom w:val="0"/>
      <w:divBdr>
        <w:top w:val="none" w:sz="0" w:space="0" w:color="auto"/>
        <w:left w:val="none" w:sz="0" w:space="0" w:color="auto"/>
        <w:bottom w:val="none" w:sz="0" w:space="0" w:color="auto"/>
        <w:right w:val="none" w:sz="0" w:space="0" w:color="auto"/>
      </w:divBdr>
    </w:div>
    <w:div w:id="953832036">
      <w:bodyDiv w:val="1"/>
      <w:marLeft w:val="0"/>
      <w:marRight w:val="0"/>
      <w:marTop w:val="0"/>
      <w:marBottom w:val="0"/>
      <w:divBdr>
        <w:top w:val="none" w:sz="0" w:space="0" w:color="auto"/>
        <w:left w:val="none" w:sz="0" w:space="0" w:color="auto"/>
        <w:bottom w:val="none" w:sz="0" w:space="0" w:color="auto"/>
        <w:right w:val="none" w:sz="0" w:space="0" w:color="auto"/>
      </w:divBdr>
    </w:div>
    <w:div w:id="960265650">
      <w:bodyDiv w:val="1"/>
      <w:marLeft w:val="0"/>
      <w:marRight w:val="0"/>
      <w:marTop w:val="0"/>
      <w:marBottom w:val="0"/>
      <w:divBdr>
        <w:top w:val="none" w:sz="0" w:space="0" w:color="auto"/>
        <w:left w:val="none" w:sz="0" w:space="0" w:color="auto"/>
        <w:bottom w:val="none" w:sz="0" w:space="0" w:color="auto"/>
        <w:right w:val="none" w:sz="0" w:space="0" w:color="auto"/>
      </w:divBdr>
    </w:div>
    <w:div w:id="966818267">
      <w:bodyDiv w:val="1"/>
      <w:marLeft w:val="0"/>
      <w:marRight w:val="0"/>
      <w:marTop w:val="0"/>
      <w:marBottom w:val="0"/>
      <w:divBdr>
        <w:top w:val="none" w:sz="0" w:space="0" w:color="auto"/>
        <w:left w:val="none" w:sz="0" w:space="0" w:color="auto"/>
        <w:bottom w:val="none" w:sz="0" w:space="0" w:color="auto"/>
        <w:right w:val="none" w:sz="0" w:space="0" w:color="auto"/>
      </w:divBdr>
    </w:div>
    <w:div w:id="967055941">
      <w:bodyDiv w:val="1"/>
      <w:marLeft w:val="0"/>
      <w:marRight w:val="0"/>
      <w:marTop w:val="0"/>
      <w:marBottom w:val="0"/>
      <w:divBdr>
        <w:top w:val="none" w:sz="0" w:space="0" w:color="auto"/>
        <w:left w:val="none" w:sz="0" w:space="0" w:color="auto"/>
        <w:bottom w:val="none" w:sz="0" w:space="0" w:color="auto"/>
        <w:right w:val="none" w:sz="0" w:space="0" w:color="auto"/>
      </w:divBdr>
    </w:div>
    <w:div w:id="967274113">
      <w:bodyDiv w:val="1"/>
      <w:marLeft w:val="0"/>
      <w:marRight w:val="0"/>
      <w:marTop w:val="0"/>
      <w:marBottom w:val="0"/>
      <w:divBdr>
        <w:top w:val="none" w:sz="0" w:space="0" w:color="auto"/>
        <w:left w:val="none" w:sz="0" w:space="0" w:color="auto"/>
        <w:bottom w:val="none" w:sz="0" w:space="0" w:color="auto"/>
        <w:right w:val="none" w:sz="0" w:space="0" w:color="auto"/>
      </w:divBdr>
    </w:div>
    <w:div w:id="977688202">
      <w:bodyDiv w:val="1"/>
      <w:marLeft w:val="0"/>
      <w:marRight w:val="0"/>
      <w:marTop w:val="0"/>
      <w:marBottom w:val="0"/>
      <w:divBdr>
        <w:top w:val="none" w:sz="0" w:space="0" w:color="auto"/>
        <w:left w:val="none" w:sz="0" w:space="0" w:color="auto"/>
        <w:bottom w:val="none" w:sz="0" w:space="0" w:color="auto"/>
        <w:right w:val="none" w:sz="0" w:space="0" w:color="auto"/>
      </w:divBdr>
    </w:div>
    <w:div w:id="988365393">
      <w:bodyDiv w:val="1"/>
      <w:marLeft w:val="0"/>
      <w:marRight w:val="0"/>
      <w:marTop w:val="0"/>
      <w:marBottom w:val="0"/>
      <w:divBdr>
        <w:top w:val="none" w:sz="0" w:space="0" w:color="auto"/>
        <w:left w:val="none" w:sz="0" w:space="0" w:color="auto"/>
        <w:bottom w:val="none" w:sz="0" w:space="0" w:color="auto"/>
        <w:right w:val="none" w:sz="0" w:space="0" w:color="auto"/>
      </w:divBdr>
    </w:div>
    <w:div w:id="1000232310">
      <w:bodyDiv w:val="1"/>
      <w:marLeft w:val="0"/>
      <w:marRight w:val="0"/>
      <w:marTop w:val="0"/>
      <w:marBottom w:val="0"/>
      <w:divBdr>
        <w:top w:val="none" w:sz="0" w:space="0" w:color="auto"/>
        <w:left w:val="none" w:sz="0" w:space="0" w:color="auto"/>
        <w:bottom w:val="none" w:sz="0" w:space="0" w:color="auto"/>
        <w:right w:val="none" w:sz="0" w:space="0" w:color="auto"/>
      </w:divBdr>
    </w:div>
    <w:div w:id="1001078956">
      <w:bodyDiv w:val="1"/>
      <w:marLeft w:val="0"/>
      <w:marRight w:val="0"/>
      <w:marTop w:val="0"/>
      <w:marBottom w:val="0"/>
      <w:divBdr>
        <w:top w:val="none" w:sz="0" w:space="0" w:color="auto"/>
        <w:left w:val="none" w:sz="0" w:space="0" w:color="auto"/>
        <w:bottom w:val="none" w:sz="0" w:space="0" w:color="auto"/>
        <w:right w:val="none" w:sz="0" w:space="0" w:color="auto"/>
      </w:divBdr>
    </w:div>
    <w:div w:id="1002783676">
      <w:bodyDiv w:val="1"/>
      <w:marLeft w:val="0"/>
      <w:marRight w:val="0"/>
      <w:marTop w:val="0"/>
      <w:marBottom w:val="0"/>
      <w:divBdr>
        <w:top w:val="none" w:sz="0" w:space="0" w:color="auto"/>
        <w:left w:val="none" w:sz="0" w:space="0" w:color="auto"/>
        <w:bottom w:val="none" w:sz="0" w:space="0" w:color="auto"/>
        <w:right w:val="none" w:sz="0" w:space="0" w:color="auto"/>
      </w:divBdr>
    </w:div>
    <w:div w:id="1007289135">
      <w:bodyDiv w:val="1"/>
      <w:marLeft w:val="0"/>
      <w:marRight w:val="0"/>
      <w:marTop w:val="0"/>
      <w:marBottom w:val="0"/>
      <w:divBdr>
        <w:top w:val="none" w:sz="0" w:space="0" w:color="auto"/>
        <w:left w:val="none" w:sz="0" w:space="0" w:color="auto"/>
        <w:bottom w:val="none" w:sz="0" w:space="0" w:color="auto"/>
        <w:right w:val="none" w:sz="0" w:space="0" w:color="auto"/>
      </w:divBdr>
    </w:div>
    <w:div w:id="1009066724">
      <w:bodyDiv w:val="1"/>
      <w:marLeft w:val="0"/>
      <w:marRight w:val="0"/>
      <w:marTop w:val="0"/>
      <w:marBottom w:val="0"/>
      <w:divBdr>
        <w:top w:val="none" w:sz="0" w:space="0" w:color="auto"/>
        <w:left w:val="none" w:sz="0" w:space="0" w:color="auto"/>
        <w:bottom w:val="none" w:sz="0" w:space="0" w:color="auto"/>
        <w:right w:val="none" w:sz="0" w:space="0" w:color="auto"/>
      </w:divBdr>
    </w:div>
    <w:div w:id="1009986774">
      <w:bodyDiv w:val="1"/>
      <w:marLeft w:val="0"/>
      <w:marRight w:val="0"/>
      <w:marTop w:val="0"/>
      <w:marBottom w:val="0"/>
      <w:divBdr>
        <w:top w:val="none" w:sz="0" w:space="0" w:color="auto"/>
        <w:left w:val="none" w:sz="0" w:space="0" w:color="auto"/>
        <w:bottom w:val="none" w:sz="0" w:space="0" w:color="auto"/>
        <w:right w:val="none" w:sz="0" w:space="0" w:color="auto"/>
      </w:divBdr>
    </w:div>
    <w:div w:id="1022710991">
      <w:bodyDiv w:val="1"/>
      <w:marLeft w:val="0"/>
      <w:marRight w:val="0"/>
      <w:marTop w:val="0"/>
      <w:marBottom w:val="0"/>
      <w:divBdr>
        <w:top w:val="none" w:sz="0" w:space="0" w:color="auto"/>
        <w:left w:val="none" w:sz="0" w:space="0" w:color="auto"/>
        <w:bottom w:val="none" w:sz="0" w:space="0" w:color="auto"/>
        <w:right w:val="none" w:sz="0" w:space="0" w:color="auto"/>
      </w:divBdr>
    </w:div>
    <w:div w:id="1023627920">
      <w:bodyDiv w:val="1"/>
      <w:marLeft w:val="0"/>
      <w:marRight w:val="0"/>
      <w:marTop w:val="0"/>
      <w:marBottom w:val="0"/>
      <w:divBdr>
        <w:top w:val="none" w:sz="0" w:space="0" w:color="auto"/>
        <w:left w:val="none" w:sz="0" w:space="0" w:color="auto"/>
        <w:bottom w:val="none" w:sz="0" w:space="0" w:color="auto"/>
        <w:right w:val="none" w:sz="0" w:space="0" w:color="auto"/>
      </w:divBdr>
    </w:div>
    <w:div w:id="1024676350">
      <w:bodyDiv w:val="1"/>
      <w:marLeft w:val="0"/>
      <w:marRight w:val="0"/>
      <w:marTop w:val="0"/>
      <w:marBottom w:val="0"/>
      <w:divBdr>
        <w:top w:val="none" w:sz="0" w:space="0" w:color="auto"/>
        <w:left w:val="none" w:sz="0" w:space="0" w:color="auto"/>
        <w:bottom w:val="none" w:sz="0" w:space="0" w:color="auto"/>
        <w:right w:val="none" w:sz="0" w:space="0" w:color="auto"/>
      </w:divBdr>
    </w:div>
    <w:div w:id="1027606905">
      <w:bodyDiv w:val="1"/>
      <w:marLeft w:val="0"/>
      <w:marRight w:val="0"/>
      <w:marTop w:val="0"/>
      <w:marBottom w:val="0"/>
      <w:divBdr>
        <w:top w:val="none" w:sz="0" w:space="0" w:color="auto"/>
        <w:left w:val="none" w:sz="0" w:space="0" w:color="auto"/>
        <w:bottom w:val="none" w:sz="0" w:space="0" w:color="auto"/>
        <w:right w:val="none" w:sz="0" w:space="0" w:color="auto"/>
      </w:divBdr>
    </w:div>
    <w:div w:id="1028986545">
      <w:bodyDiv w:val="1"/>
      <w:marLeft w:val="0"/>
      <w:marRight w:val="0"/>
      <w:marTop w:val="0"/>
      <w:marBottom w:val="0"/>
      <w:divBdr>
        <w:top w:val="none" w:sz="0" w:space="0" w:color="auto"/>
        <w:left w:val="none" w:sz="0" w:space="0" w:color="auto"/>
        <w:bottom w:val="none" w:sz="0" w:space="0" w:color="auto"/>
        <w:right w:val="none" w:sz="0" w:space="0" w:color="auto"/>
      </w:divBdr>
    </w:div>
    <w:div w:id="1034889103">
      <w:bodyDiv w:val="1"/>
      <w:marLeft w:val="0"/>
      <w:marRight w:val="0"/>
      <w:marTop w:val="0"/>
      <w:marBottom w:val="0"/>
      <w:divBdr>
        <w:top w:val="none" w:sz="0" w:space="0" w:color="auto"/>
        <w:left w:val="none" w:sz="0" w:space="0" w:color="auto"/>
        <w:bottom w:val="none" w:sz="0" w:space="0" w:color="auto"/>
        <w:right w:val="none" w:sz="0" w:space="0" w:color="auto"/>
      </w:divBdr>
    </w:div>
    <w:div w:id="1045641019">
      <w:bodyDiv w:val="1"/>
      <w:marLeft w:val="0"/>
      <w:marRight w:val="0"/>
      <w:marTop w:val="0"/>
      <w:marBottom w:val="0"/>
      <w:divBdr>
        <w:top w:val="none" w:sz="0" w:space="0" w:color="auto"/>
        <w:left w:val="none" w:sz="0" w:space="0" w:color="auto"/>
        <w:bottom w:val="none" w:sz="0" w:space="0" w:color="auto"/>
        <w:right w:val="none" w:sz="0" w:space="0" w:color="auto"/>
      </w:divBdr>
    </w:div>
    <w:div w:id="1051884215">
      <w:bodyDiv w:val="1"/>
      <w:marLeft w:val="0"/>
      <w:marRight w:val="0"/>
      <w:marTop w:val="0"/>
      <w:marBottom w:val="0"/>
      <w:divBdr>
        <w:top w:val="none" w:sz="0" w:space="0" w:color="auto"/>
        <w:left w:val="none" w:sz="0" w:space="0" w:color="auto"/>
        <w:bottom w:val="none" w:sz="0" w:space="0" w:color="auto"/>
        <w:right w:val="none" w:sz="0" w:space="0" w:color="auto"/>
      </w:divBdr>
    </w:div>
    <w:div w:id="1052576729">
      <w:bodyDiv w:val="1"/>
      <w:marLeft w:val="0"/>
      <w:marRight w:val="0"/>
      <w:marTop w:val="0"/>
      <w:marBottom w:val="0"/>
      <w:divBdr>
        <w:top w:val="none" w:sz="0" w:space="0" w:color="auto"/>
        <w:left w:val="none" w:sz="0" w:space="0" w:color="auto"/>
        <w:bottom w:val="none" w:sz="0" w:space="0" w:color="auto"/>
        <w:right w:val="none" w:sz="0" w:space="0" w:color="auto"/>
      </w:divBdr>
    </w:div>
    <w:div w:id="1061293459">
      <w:bodyDiv w:val="1"/>
      <w:marLeft w:val="0"/>
      <w:marRight w:val="0"/>
      <w:marTop w:val="0"/>
      <w:marBottom w:val="0"/>
      <w:divBdr>
        <w:top w:val="none" w:sz="0" w:space="0" w:color="auto"/>
        <w:left w:val="none" w:sz="0" w:space="0" w:color="auto"/>
        <w:bottom w:val="none" w:sz="0" w:space="0" w:color="auto"/>
        <w:right w:val="none" w:sz="0" w:space="0" w:color="auto"/>
      </w:divBdr>
    </w:div>
    <w:div w:id="1062676266">
      <w:bodyDiv w:val="1"/>
      <w:marLeft w:val="0"/>
      <w:marRight w:val="0"/>
      <w:marTop w:val="0"/>
      <w:marBottom w:val="0"/>
      <w:divBdr>
        <w:top w:val="none" w:sz="0" w:space="0" w:color="auto"/>
        <w:left w:val="none" w:sz="0" w:space="0" w:color="auto"/>
        <w:bottom w:val="none" w:sz="0" w:space="0" w:color="auto"/>
        <w:right w:val="none" w:sz="0" w:space="0" w:color="auto"/>
      </w:divBdr>
    </w:div>
    <w:div w:id="1071849607">
      <w:bodyDiv w:val="1"/>
      <w:marLeft w:val="0"/>
      <w:marRight w:val="0"/>
      <w:marTop w:val="0"/>
      <w:marBottom w:val="0"/>
      <w:divBdr>
        <w:top w:val="none" w:sz="0" w:space="0" w:color="auto"/>
        <w:left w:val="none" w:sz="0" w:space="0" w:color="auto"/>
        <w:bottom w:val="none" w:sz="0" w:space="0" w:color="auto"/>
        <w:right w:val="none" w:sz="0" w:space="0" w:color="auto"/>
      </w:divBdr>
    </w:div>
    <w:div w:id="1074355684">
      <w:bodyDiv w:val="1"/>
      <w:marLeft w:val="0"/>
      <w:marRight w:val="0"/>
      <w:marTop w:val="0"/>
      <w:marBottom w:val="0"/>
      <w:divBdr>
        <w:top w:val="none" w:sz="0" w:space="0" w:color="auto"/>
        <w:left w:val="none" w:sz="0" w:space="0" w:color="auto"/>
        <w:bottom w:val="none" w:sz="0" w:space="0" w:color="auto"/>
        <w:right w:val="none" w:sz="0" w:space="0" w:color="auto"/>
      </w:divBdr>
    </w:div>
    <w:div w:id="1076056746">
      <w:bodyDiv w:val="1"/>
      <w:marLeft w:val="0"/>
      <w:marRight w:val="0"/>
      <w:marTop w:val="0"/>
      <w:marBottom w:val="0"/>
      <w:divBdr>
        <w:top w:val="none" w:sz="0" w:space="0" w:color="auto"/>
        <w:left w:val="none" w:sz="0" w:space="0" w:color="auto"/>
        <w:bottom w:val="none" w:sz="0" w:space="0" w:color="auto"/>
        <w:right w:val="none" w:sz="0" w:space="0" w:color="auto"/>
      </w:divBdr>
    </w:div>
    <w:div w:id="1079643082">
      <w:bodyDiv w:val="1"/>
      <w:marLeft w:val="0"/>
      <w:marRight w:val="0"/>
      <w:marTop w:val="0"/>
      <w:marBottom w:val="0"/>
      <w:divBdr>
        <w:top w:val="none" w:sz="0" w:space="0" w:color="auto"/>
        <w:left w:val="none" w:sz="0" w:space="0" w:color="auto"/>
        <w:bottom w:val="none" w:sz="0" w:space="0" w:color="auto"/>
        <w:right w:val="none" w:sz="0" w:space="0" w:color="auto"/>
      </w:divBdr>
    </w:div>
    <w:div w:id="1094129804">
      <w:bodyDiv w:val="1"/>
      <w:marLeft w:val="0"/>
      <w:marRight w:val="0"/>
      <w:marTop w:val="0"/>
      <w:marBottom w:val="0"/>
      <w:divBdr>
        <w:top w:val="none" w:sz="0" w:space="0" w:color="auto"/>
        <w:left w:val="none" w:sz="0" w:space="0" w:color="auto"/>
        <w:bottom w:val="none" w:sz="0" w:space="0" w:color="auto"/>
        <w:right w:val="none" w:sz="0" w:space="0" w:color="auto"/>
      </w:divBdr>
    </w:div>
    <w:div w:id="1094326265">
      <w:bodyDiv w:val="1"/>
      <w:marLeft w:val="0"/>
      <w:marRight w:val="0"/>
      <w:marTop w:val="0"/>
      <w:marBottom w:val="0"/>
      <w:divBdr>
        <w:top w:val="none" w:sz="0" w:space="0" w:color="auto"/>
        <w:left w:val="none" w:sz="0" w:space="0" w:color="auto"/>
        <w:bottom w:val="none" w:sz="0" w:space="0" w:color="auto"/>
        <w:right w:val="none" w:sz="0" w:space="0" w:color="auto"/>
      </w:divBdr>
    </w:div>
    <w:div w:id="1099834967">
      <w:bodyDiv w:val="1"/>
      <w:marLeft w:val="0"/>
      <w:marRight w:val="0"/>
      <w:marTop w:val="0"/>
      <w:marBottom w:val="0"/>
      <w:divBdr>
        <w:top w:val="none" w:sz="0" w:space="0" w:color="auto"/>
        <w:left w:val="none" w:sz="0" w:space="0" w:color="auto"/>
        <w:bottom w:val="none" w:sz="0" w:space="0" w:color="auto"/>
        <w:right w:val="none" w:sz="0" w:space="0" w:color="auto"/>
      </w:divBdr>
    </w:div>
    <w:div w:id="1111243811">
      <w:bodyDiv w:val="1"/>
      <w:marLeft w:val="0"/>
      <w:marRight w:val="0"/>
      <w:marTop w:val="0"/>
      <w:marBottom w:val="0"/>
      <w:divBdr>
        <w:top w:val="none" w:sz="0" w:space="0" w:color="auto"/>
        <w:left w:val="none" w:sz="0" w:space="0" w:color="auto"/>
        <w:bottom w:val="none" w:sz="0" w:space="0" w:color="auto"/>
        <w:right w:val="none" w:sz="0" w:space="0" w:color="auto"/>
      </w:divBdr>
    </w:div>
    <w:div w:id="1116171456">
      <w:bodyDiv w:val="1"/>
      <w:marLeft w:val="0"/>
      <w:marRight w:val="0"/>
      <w:marTop w:val="0"/>
      <w:marBottom w:val="0"/>
      <w:divBdr>
        <w:top w:val="none" w:sz="0" w:space="0" w:color="auto"/>
        <w:left w:val="none" w:sz="0" w:space="0" w:color="auto"/>
        <w:bottom w:val="none" w:sz="0" w:space="0" w:color="auto"/>
        <w:right w:val="none" w:sz="0" w:space="0" w:color="auto"/>
      </w:divBdr>
    </w:div>
    <w:div w:id="1118372580">
      <w:bodyDiv w:val="1"/>
      <w:marLeft w:val="0"/>
      <w:marRight w:val="0"/>
      <w:marTop w:val="0"/>
      <w:marBottom w:val="0"/>
      <w:divBdr>
        <w:top w:val="none" w:sz="0" w:space="0" w:color="auto"/>
        <w:left w:val="none" w:sz="0" w:space="0" w:color="auto"/>
        <w:bottom w:val="none" w:sz="0" w:space="0" w:color="auto"/>
        <w:right w:val="none" w:sz="0" w:space="0" w:color="auto"/>
      </w:divBdr>
    </w:div>
    <w:div w:id="1118453236">
      <w:bodyDiv w:val="1"/>
      <w:marLeft w:val="0"/>
      <w:marRight w:val="0"/>
      <w:marTop w:val="0"/>
      <w:marBottom w:val="0"/>
      <w:divBdr>
        <w:top w:val="none" w:sz="0" w:space="0" w:color="auto"/>
        <w:left w:val="none" w:sz="0" w:space="0" w:color="auto"/>
        <w:bottom w:val="none" w:sz="0" w:space="0" w:color="auto"/>
        <w:right w:val="none" w:sz="0" w:space="0" w:color="auto"/>
      </w:divBdr>
    </w:div>
    <w:div w:id="1120144497">
      <w:bodyDiv w:val="1"/>
      <w:marLeft w:val="0"/>
      <w:marRight w:val="0"/>
      <w:marTop w:val="0"/>
      <w:marBottom w:val="0"/>
      <w:divBdr>
        <w:top w:val="none" w:sz="0" w:space="0" w:color="auto"/>
        <w:left w:val="none" w:sz="0" w:space="0" w:color="auto"/>
        <w:bottom w:val="none" w:sz="0" w:space="0" w:color="auto"/>
        <w:right w:val="none" w:sz="0" w:space="0" w:color="auto"/>
      </w:divBdr>
    </w:div>
    <w:div w:id="1124614231">
      <w:bodyDiv w:val="1"/>
      <w:marLeft w:val="0"/>
      <w:marRight w:val="0"/>
      <w:marTop w:val="0"/>
      <w:marBottom w:val="0"/>
      <w:divBdr>
        <w:top w:val="none" w:sz="0" w:space="0" w:color="auto"/>
        <w:left w:val="none" w:sz="0" w:space="0" w:color="auto"/>
        <w:bottom w:val="none" w:sz="0" w:space="0" w:color="auto"/>
        <w:right w:val="none" w:sz="0" w:space="0" w:color="auto"/>
      </w:divBdr>
    </w:div>
    <w:div w:id="1129938869">
      <w:bodyDiv w:val="1"/>
      <w:marLeft w:val="0"/>
      <w:marRight w:val="0"/>
      <w:marTop w:val="0"/>
      <w:marBottom w:val="0"/>
      <w:divBdr>
        <w:top w:val="none" w:sz="0" w:space="0" w:color="auto"/>
        <w:left w:val="none" w:sz="0" w:space="0" w:color="auto"/>
        <w:bottom w:val="none" w:sz="0" w:space="0" w:color="auto"/>
        <w:right w:val="none" w:sz="0" w:space="0" w:color="auto"/>
      </w:divBdr>
    </w:div>
    <w:div w:id="1130130681">
      <w:bodyDiv w:val="1"/>
      <w:marLeft w:val="0"/>
      <w:marRight w:val="0"/>
      <w:marTop w:val="0"/>
      <w:marBottom w:val="0"/>
      <w:divBdr>
        <w:top w:val="none" w:sz="0" w:space="0" w:color="auto"/>
        <w:left w:val="none" w:sz="0" w:space="0" w:color="auto"/>
        <w:bottom w:val="none" w:sz="0" w:space="0" w:color="auto"/>
        <w:right w:val="none" w:sz="0" w:space="0" w:color="auto"/>
      </w:divBdr>
    </w:div>
    <w:div w:id="1138255654">
      <w:bodyDiv w:val="1"/>
      <w:marLeft w:val="0"/>
      <w:marRight w:val="0"/>
      <w:marTop w:val="0"/>
      <w:marBottom w:val="0"/>
      <w:divBdr>
        <w:top w:val="none" w:sz="0" w:space="0" w:color="auto"/>
        <w:left w:val="none" w:sz="0" w:space="0" w:color="auto"/>
        <w:bottom w:val="none" w:sz="0" w:space="0" w:color="auto"/>
        <w:right w:val="none" w:sz="0" w:space="0" w:color="auto"/>
      </w:divBdr>
    </w:div>
    <w:div w:id="1155142791">
      <w:bodyDiv w:val="1"/>
      <w:marLeft w:val="0"/>
      <w:marRight w:val="0"/>
      <w:marTop w:val="0"/>
      <w:marBottom w:val="0"/>
      <w:divBdr>
        <w:top w:val="none" w:sz="0" w:space="0" w:color="auto"/>
        <w:left w:val="none" w:sz="0" w:space="0" w:color="auto"/>
        <w:bottom w:val="none" w:sz="0" w:space="0" w:color="auto"/>
        <w:right w:val="none" w:sz="0" w:space="0" w:color="auto"/>
      </w:divBdr>
    </w:div>
    <w:div w:id="1159004544">
      <w:bodyDiv w:val="1"/>
      <w:marLeft w:val="0"/>
      <w:marRight w:val="0"/>
      <w:marTop w:val="0"/>
      <w:marBottom w:val="0"/>
      <w:divBdr>
        <w:top w:val="none" w:sz="0" w:space="0" w:color="auto"/>
        <w:left w:val="none" w:sz="0" w:space="0" w:color="auto"/>
        <w:bottom w:val="none" w:sz="0" w:space="0" w:color="auto"/>
        <w:right w:val="none" w:sz="0" w:space="0" w:color="auto"/>
      </w:divBdr>
    </w:div>
    <w:div w:id="1161703273">
      <w:bodyDiv w:val="1"/>
      <w:marLeft w:val="0"/>
      <w:marRight w:val="0"/>
      <w:marTop w:val="0"/>
      <w:marBottom w:val="0"/>
      <w:divBdr>
        <w:top w:val="none" w:sz="0" w:space="0" w:color="auto"/>
        <w:left w:val="none" w:sz="0" w:space="0" w:color="auto"/>
        <w:bottom w:val="none" w:sz="0" w:space="0" w:color="auto"/>
        <w:right w:val="none" w:sz="0" w:space="0" w:color="auto"/>
      </w:divBdr>
    </w:div>
    <w:div w:id="1168638766">
      <w:bodyDiv w:val="1"/>
      <w:marLeft w:val="0"/>
      <w:marRight w:val="0"/>
      <w:marTop w:val="0"/>
      <w:marBottom w:val="0"/>
      <w:divBdr>
        <w:top w:val="none" w:sz="0" w:space="0" w:color="auto"/>
        <w:left w:val="none" w:sz="0" w:space="0" w:color="auto"/>
        <w:bottom w:val="none" w:sz="0" w:space="0" w:color="auto"/>
        <w:right w:val="none" w:sz="0" w:space="0" w:color="auto"/>
      </w:divBdr>
    </w:div>
    <w:div w:id="1170220399">
      <w:bodyDiv w:val="1"/>
      <w:marLeft w:val="0"/>
      <w:marRight w:val="0"/>
      <w:marTop w:val="0"/>
      <w:marBottom w:val="0"/>
      <w:divBdr>
        <w:top w:val="none" w:sz="0" w:space="0" w:color="auto"/>
        <w:left w:val="none" w:sz="0" w:space="0" w:color="auto"/>
        <w:bottom w:val="none" w:sz="0" w:space="0" w:color="auto"/>
        <w:right w:val="none" w:sz="0" w:space="0" w:color="auto"/>
      </w:divBdr>
    </w:div>
    <w:div w:id="1175000287">
      <w:bodyDiv w:val="1"/>
      <w:marLeft w:val="0"/>
      <w:marRight w:val="0"/>
      <w:marTop w:val="0"/>
      <w:marBottom w:val="0"/>
      <w:divBdr>
        <w:top w:val="none" w:sz="0" w:space="0" w:color="auto"/>
        <w:left w:val="none" w:sz="0" w:space="0" w:color="auto"/>
        <w:bottom w:val="none" w:sz="0" w:space="0" w:color="auto"/>
        <w:right w:val="none" w:sz="0" w:space="0" w:color="auto"/>
      </w:divBdr>
    </w:div>
    <w:div w:id="1181430359">
      <w:bodyDiv w:val="1"/>
      <w:marLeft w:val="0"/>
      <w:marRight w:val="0"/>
      <w:marTop w:val="0"/>
      <w:marBottom w:val="0"/>
      <w:divBdr>
        <w:top w:val="none" w:sz="0" w:space="0" w:color="auto"/>
        <w:left w:val="none" w:sz="0" w:space="0" w:color="auto"/>
        <w:bottom w:val="none" w:sz="0" w:space="0" w:color="auto"/>
        <w:right w:val="none" w:sz="0" w:space="0" w:color="auto"/>
      </w:divBdr>
    </w:div>
    <w:div w:id="1187408589">
      <w:bodyDiv w:val="1"/>
      <w:marLeft w:val="0"/>
      <w:marRight w:val="0"/>
      <w:marTop w:val="0"/>
      <w:marBottom w:val="0"/>
      <w:divBdr>
        <w:top w:val="none" w:sz="0" w:space="0" w:color="auto"/>
        <w:left w:val="none" w:sz="0" w:space="0" w:color="auto"/>
        <w:bottom w:val="none" w:sz="0" w:space="0" w:color="auto"/>
        <w:right w:val="none" w:sz="0" w:space="0" w:color="auto"/>
      </w:divBdr>
    </w:div>
    <w:div w:id="1188522986">
      <w:bodyDiv w:val="1"/>
      <w:marLeft w:val="0"/>
      <w:marRight w:val="0"/>
      <w:marTop w:val="0"/>
      <w:marBottom w:val="0"/>
      <w:divBdr>
        <w:top w:val="none" w:sz="0" w:space="0" w:color="auto"/>
        <w:left w:val="none" w:sz="0" w:space="0" w:color="auto"/>
        <w:bottom w:val="none" w:sz="0" w:space="0" w:color="auto"/>
        <w:right w:val="none" w:sz="0" w:space="0" w:color="auto"/>
      </w:divBdr>
    </w:div>
    <w:div w:id="1194080182">
      <w:bodyDiv w:val="1"/>
      <w:marLeft w:val="0"/>
      <w:marRight w:val="0"/>
      <w:marTop w:val="0"/>
      <w:marBottom w:val="0"/>
      <w:divBdr>
        <w:top w:val="none" w:sz="0" w:space="0" w:color="auto"/>
        <w:left w:val="none" w:sz="0" w:space="0" w:color="auto"/>
        <w:bottom w:val="none" w:sz="0" w:space="0" w:color="auto"/>
        <w:right w:val="none" w:sz="0" w:space="0" w:color="auto"/>
      </w:divBdr>
    </w:div>
    <w:div w:id="1199778972">
      <w:bodyDiv w:val="1"/>
      <w:marLeft w:val="0"/>
      <w:marRight w:val="0"/>
      <w:marTop w:val="0"/>
      <w:marBottom w:val="0"/>
      <w:divBdr>
        <w:top w:val="none" w:sz="0" w:space="0" w:color="auto"/>
        <w:left w:val="none" w:sz="0" w:space="0" w:color="auto"/>
        <w:bottom w:val="none" w:sz="0" w:space="0" w:color="auto"/>
        <w:right w:val="none" w:sz="0" w:space="0" w:color="auto"/>
      </w:divBdr>
    </w:div>
    <w:div w:id="1209798081">
      <w:bodyDiv w:val="1"/>
      <w:marLeft w:val="0"/>
      <w:marRight w:val="0"/>
      <w:marTop w:val="0"/>
      <w:marBottom w:val="0"/>
      <w:divBdr>
        <w:top w:val="none" w:sz="0" w:space="0" w:color="auto"/>
        <w:left w:val="none" w:sz="0" w:space="0" w:color="auto"/>
        <w:bottom w:val="none" w:sz="0" w:space="0" w:color="auto"/>
        <w:right w:val="none" w:sz="0" w:space="0" w:color="auto"/>
      </w:divBdr>
    </w:div>
    <w:div w:id="1241989238">
      <w:bodyDiv w:val="1"/>
      <w:marLeft w:val="0"/>
      <w:marRight w:val="0"/>
      <w:marTop w:val="0"/>
      <w:marBottom w:val="0"/>
      <w:divBdr>
        <w:top w:val="none" w:sz="0" w:space="0" w:color="auto"/>
        <w:left w:val="none" w:sz="0" w:space="0" w:color="auto"/>
        <w:bottom w:val="none" w:sz="0" w:space="0" w:color="auto"/>
        <w:right w:val="none" w:sz="0" w:space="0" w:color="auto"/>
      </w:divBdr>
    </w:div>
    <w:div w:id="1242981516">
      <w:bodyDiv w:val="1"/>
      <w:marLeft w:val="0"/>
      <w:marRight w:val="0"/>
      <w:marTop w:val="0"/>
      <w:marBottom w:val="0"/>
      <w:divBdr>
        <w:top w:val="none" w:sz="0" w:space="0" w:color="auto"/>
        <w:left w:val="none" w:sz="0" w:space="0" w:color="auto"/>
        <w:bottom w:val="none" w:sz="0" w:space="0" w:color="auto"/>
        <w:right w:val="none" w:sz="0" w:space="0" w:color="auto"/>
      </w:divBdr>
    </w:div>
    <w:div w:id="1252273948">
      <w:bodyDiv w:val="1"/>
      <w:marLeft w:val="0"/>
      <w:marRight w:val="0"/>
      <w:marTop w:val="0"/>
      <w:marBottom w:val="0"/>
      <w:divBdr>
        <w:top w:val="none" w:sz="0" w:space="0" w:color="auto"/>
        <w:left w:val="none" w:sz="0" w:space="0" w:color="auto"/>
        <w:bottom w:val="none" w:sz="0" w:space="0" w:color="auto"/>
        <w:right w:val="none" w:sz="0" w:space="0" w:color="auto"/>
      </w:divBdr>
    </w:div>
    <w:div w:id="1254975007">
      <w:bodyDiv w:val="1"/>
      <w:marLeft w:val="0"/>
      <w:marRight w:val="0"/>
      <w:marTop w:val="0"/>
      <w:marBottom w:val="0"/>
      <w:divBdr>
        <w:top w:val="none" w:sz="0" w:space="0" w:color="auto"/>
        <w:left w:val="none" w:sz="0" w:space="0" w:color="auto"/>
        <w:bottom w:val="none" w:sz="0" w:space="0" w:color="auto"/>
        <w:right w:val="none" w:sz="0" w:space="0" w:color="auto"/>
      </w:divBdr>
    </w:div>
    <w:div w:id="1277368961">
      <w:bodyDiv w:val="1"/>
      <w:marLeft w:val="0"/>
      <w:marRight w:val="0"/>
      <w:marTop w:val="0"/>
      <w:marBottom w:val="0"/>
      <w:divBdr>
        <w:top w:val="none" w:sz="0" w:space="0" w:color="auto"/>
        <w:left w:val="none" w:sz="0" w:space="0" w:color="auto"/>
        <w:bottom w:val="none" w:sz="0" w:space="0" w:color="auto"/>
        <w:right w:val="none" w:sz="0" w:space="0" w:color="auto"/>
      </w:divBdr>
    </w:div>
    <w:div w:id="1277635892">
      <w:bodyDiv w:val="1"/>
      <w:marLeft w:val="0"/>
      <w:marRight w:val="0"/>
      <w:marTop w:val="0"/>
      <w:marBottom w:val="0"/>
      <w:divBdr>
        <w:top w:val="none" w:sz="0" w:space="0" w:color="auto"/>
        <w:left w:val="none" w:sz="0" w:space="0" w:color="auto"/>
        <w:bottom w:val="none" w:sz="0" w:space="0" w:color="auto"/>
        <w:right w:val="none" w:sz="0" w:space="0" w:color="auto"/>
      </w:divBdr>
    </w:div>
    <w:div w:id="1285229775">
      <w:bodyDiv w:val="1"/>
      <w:marLeft w:val="0"/>
      <w:marRight w:val="0"/>
      <w:marTop w:val="0"/>
      <w:marBottom w:val="0"/>
      <w:divBdr>
        <w:top w:val="none" w:sz="0" w:space="0" w:color="auto"/>
        <w:left w:val="none" w:sz="0" w:space="0" w:color="auto"/>
        <w:bottom w:val="none" w:sz="0" w:space="0" w:color="auto"/>
        <w:right w:val="none" w:sz="0" w:space="0" w:color="auto"/>
      </w:divBdr>
    </w:div>
    <w:div w:id="1294215333">
      <w:bodyDiv w:val="1"/>
      <w:marLeft w:val="0"/>
      <w:marRight w:val="0"/>
      <w:marTop w:val="0"/>
      <w:marBottom w:val="0"/>
      <w:divBdr>
        <w:top w:val="none" w:sz="0" w:space="0" w:color="auto"/>
        <w:left w:val="none" w:sz="0" w:space="0" w:color="auto"/>
        <w:bottom w:val="none" w:sz="0" w:space="0" w:color="auto"/>
        <w:right w:val="none" w:sz="0" w:space="0" w:color="auto"/>
      </w:divBdr>
    </w:div>
    <w:div w:id="1294795648">
      <w:bodyDiv w:val="1"/>
      <w:marLeft w:val="0"/>
      <w:marRight w:val="0"/>
      <w:marTop w:val="0"/>
      <w:marBottom w:val="0"/>
      <w:divBdr>
        <w:top w:val="none" w:sz="0" w:space="0" w:color="auto"/>
        <w:left w:val="none" w:sz="0" w:space="0" w:color="auto"/>
        <w:bottom w:val="none" w:sz="0" w:space="0" w:color="auto"/>
        <w:right w:val="none" w:sz="0" w:space="0" w:color="auto"/>
      </w:divBdr>
    </w:div>
    <w:div w:id="1307125299">
      <w:bodyDiv w:val="1"/>
      <w:marLeft w:val="0"/>
      <w:marRight w:val="0"/>
      <w:marTop w:val="0"/>
      <w:marBottom w:val="0"/>
      <w:divBdr>
        <w:top w:val="none" w:sz="0" w:space="0" w:color="auto"/>
        <w:left w:val="none" w:sz="0" w:space="0" w:color="auto"/>
        <w:bottom w:val="none" w:sz="0" w:space="0" w:color="auto"/>
        <w:right w:val="none" w:sz="0" w:space="0" w:color="auto"/>
      </w:divBdr>
    </w:div>
    <w:div w:id="1310748573">
      <w:bodyDiv w:val="1"/>
      <w:marLeft w:val="0"/>
      <w:marRight w:val="0"/>
      <w:marTop w:val="0"/>
      <w:marBottom w:val="0"/>
      <w:divBdr>
        <w:top w:val="none" w:sz="0" w:space="0" w:color="auto"/>
        <w:left w:val="none" w:sz="0" w:space="0" w:color="auto"/>
        <w:bottom w:val="none" w:sz="0" w:space="0" w:color="auto"/>
        <w:right w:val="none" w:sz="0" w:space="0" w:color="auto"/>
      </w:divBdr>
    </w:div>
    <w:div w:id="1310788406">
      <w:bodyDiv w:val="1"/>
      <w:marLeft w:val="0"/>
      <w:marRight w:val="0"/>
      <w:marTop w:val="0"/>
      <w:marBottom w:val="0"/>
      <w:divBdr>
        <w:top w:val="none" w:sz="0" w:space="0" w:color="auto"/>
        <w:left w:val="none" w:sz="0" w:space="0" w:color="auto"/>
        <w:bottom w:val="none" w:sz="0" w:space="0" w:color="auto"/>
        <w:right w:val="none" w:sz="0" w:space="0" w:color="auto"/>
      </w:divBdr>
    </w:div>
    <w:div w:id="1311061679">
      <w:bodyDiv w:val="1"/>
      <w:marLeft w:val="0"/>
      <w:marRight w:val="0"/>
      <w:marTop w:val="0"/>
      <w:marBottom w:val="0"/>
      <w:divBdr>
        <w:top w:val="none" w:sz="0" w:space="0" w:color="auto"/>
        <w:left w:val="none" w:sz="0" w:space="0" w:color="auto"/>
        <w:bottom w:val="none" w:sz="0" w:space="0" w:color="auto"/>
        <w:right w:val="none" w:sz="0" w:space="0" w:color="auto"/>
      </w:divBdr>
    </w:div>
    <w:div w:id="1323201415">
      <w:bodyDiv w:val="1"/>
      <w:marLeft w:val="0"/>
      <w:marRight w:val="0"/>
      <w:marTop w:val="0"/>
      <w:marBottom w:val="0"/>
      <w:divBdr>
        <w:top w:val="none" w:sz="0" w:space="0" w:color="auto"/>
        <w:left w:val="none" w:sz="0" w:space="0" w:color="auto"/>
        <w:bottom w:val="none" w:sz="0" w:space="0" w:color="auto"/>
        <w:right w:val="none" w:sz="0" w:space="0" w:color="auto"/>
      </w:divBdr>
    </w:div>
    <w:div w:id="1324972708">
      <w:bodyDiv w:val="1"/>
      <w:marLeft w:val="0"/>
      <w:marRight w:val="0"/>
      <w:marTop w:val="0"/>
      <w:marBottom w:val="0"/>
      <w:divBdr>
        <w:top w:val="none" w:sz="0" w:space="0" w:color="auto"/>
        <w:left w:val="none" w:sz="0" w:space="0" w:color="auto"/>
        <w:bottom w:val="none" w:sz="0" w:space="0" w:color="auto"/>
        <w:right w:val="none" w:sz="0" w:space="0" w:color="auto"/>
      </w:divBdr>
    </w:div>
    <w:div w:id="1357803780">
      <w:bodyDiv w:val="1"/>
      <w:marLeft w:val="0"/>
      <w:marRight w:val="0"/>
      <w:marTop w:val="0"/>
      <w:marBottom w:val="0"/>
      <w:divBdr>
        <w:top w:val="none" w:sz="0" w:space="0" w:color="auto"/>
        <w:left w:val="none" w:sz="0" w:space="0" w:color="auto"/>
        <w:bottom w:val="none" w:sz="0" w:space="0" w:color="auto"/>
        <w:right w:val="none" w:sz="0" w:space="0" w:color="auto"/>
      </w:divBdr>
    </w:div>
    <w:div w:id="1361779631">
      <w:bodyDiv w:val="1"/>
      <w:marLeft w:val="0"/>
      <w:marRight w:val="0"/>
      <w:marTop w:val="0"/>
      <w:marBottom w:val="0"/>
      <w:divBdr>
        <w:top w:val="none" w:sz="0" w:space="0" w:color="auto"/>
        <w:left w:val="none" w:sz="0" w:space="0" w:color="auto"/>
        <w:bottom w:val="none" w:sz="0" w:space="0" w:color="auto"/>
        <w:right w:val="none" w:sz="0" w:space="0" w:color="auto"/>
      </w:divBdr>
    </w:div>
    <w:div w:id="1362319129">
      <w:bodyDiv w:val="1"/>
      <w:marLeft w:val="0"/>
      <w:marRight w:val="0"/>
      <w:marTop w:val="0"/>
      <w:marBottom w:val="0"/>
      <w:divBdr>
        <w:top w:val="none" w:sz="0" w:space="0" w:color="auto"/>
        <w:left w:val="none" w:sz="0" w:space="0" w:color="auto"/>
        <w:bottom w:val="none" w:sz="0" w:space="0" w:color="auto"/>
        <w:right w:val="none" w:sz="0" w:space="0" w:color="auto"/>
      </w:divBdr>
    </w:div>
    <w:div w:id="1398167481">
      <w:bodyDiv w:val="1"/>
      <w:marLeft w:val="0"/>
      <w:marRight w:val="0"/>
      <w:marTop w:val="0"/>
      <w:marBottom w:val="0"/>
      <w:divBdr>
        <w:top w:val="none" w:sz="0" w:space="0" w:color="auto"/>
        <w:left w:val="none" w:sz="0" w:space="0" w:color="auto"/>
        <w:bottom w:val="none" w:sz="0" w:space="0" w:color="auto"/>
        <w:right w:val="none" w:sz="0" w:space="0" w:color="auto"/>
      </w:divBdr>
    </w:div>
    <w:div w:id="1410343235">
      <w:bodyDiv w:val="1"/>
      <w:marLeft w:val="0"/>
      <w:marRight w:val="0"/>
      <w:marTop w:val="0"/>
      <w:marBottom w:val="0"/>
      <w:divBdr>
        <w:top w:val="none" w:sz="0" w:space="0" w:color="auto"/>
        <w:left w:val="none" w:sz="0" w:space="0" w:color="auto"/>
        <w:bottom w:val="none" w:sz="0" w:space="0" w:color="auto"/>
        <w:right w:val="none" w:sz="0" w:space="0" w:color="auto"/>
      </w:divBdr>
    </w:div>
    <w:div w:id="1411730064">
      <w:bodyDiv w:val="1"/>
      <w:marLeft w:val="0"/>
      <w:marRight w:val="0"/>
      <w:marTop w:val="0"/>
      <w:marBottom w:val="0"/>
      <w:divBdr>
        <w:top w:val="none" w:sz="0" w:space="0" w:color="auto"/>
        <w:left w:val="none" w:sz="0" w:space="0" w:color="auto"/>
        <w:bottom w:val="none" w:sz="0" w:space="0" w:color="auto"/>
        <w:right w:val="none" w:sz="0" w:space="0" w:color="auto"/>
      </w:divBdr>
    </w:div>
    <w:div w:id="1412971641">
      <w:bodyDiv w:val="1"/>
      <w:marLeft w:val="0"/>
      <w:marRight w:val="0"/>
      <w:marTop w:val="0"/>
      <w:marBottom w:val="0"/>
      <w:divBdr>
        <w:top w:val="none" w:sz="0" w:space="0" w:color="auto"/>
        <w:left w:val="none" w:sz="0" w:space="0" w:color="auto"/>
        <w:bottom w:val="none" w:sz="0" w:space="0" w:color="auto"/>
        <w:right w:val="none" w:sz="0" w:space="0" w:color="auto"/>
      </w:divBdr>
    </w:div>
    <w:div w:id="1418558480">
      <w:bodyDiv w:val="1"/>
      <w:marLeft w:val="0"/>
      <w:marRight w:val="0"/>
      <w:marTop w:val="0"/>
      <w:marBottom w:val="0"/>
      <w:divBdr>
        <w:top w:val="none" w:sz="0" w:space="0" w:color="auto"/>
        <w:left w:val="none" w:sz="0" w:space="0" w:color="auto"/>
        <w:bottom w:val="none" w:sz="0" w:space="0" w:color="auto"/>
        <w:right w:val="none" w:sz="0" w:space="0" w:color="auto"/>
      </w:divBdr>
    </w:div>
    <w:div w:id="1424688343">
      <w:bodyDiv w:val="1"/>
      <w:marLeft w:val="0"/>
      <w:marRight w:val="0"/>
      <w:marTop w:val="0"/>
      <w:marBottom w:val="0"/>
      <w:divBdr>
        <w:top w:val="none" w:sz="0" w:space="0" w:color="auto"/>
        <w:left w:val="none" w:sz="0" w:space="0" w:color="auto"/>
        <w:bottom w:val="none" w:sz="0" w:space="0" w:color="auto"/>
        <w:right w:val="none" w:sz="0" w:space="0" w:color="auto"/>
      </w:divBdr>
    </w:div>
    <w:div w:id="1455439196">
      <w:bodyDiv w:val="1"/>
      <w:marLeft w:val="0"/>
      <w:marRight w:val="0"/>
      <w:marTop w:val="0"/>
      <w:marBottom w:val="0"/>
      <w:divBdr>
        <w:top w:val="none" w:sz="0" w:space="0" w:color="auto"/>
        <w:left w:val="none" w:sz="0" w:space="0" w:color="auto"/>
        <w:bottom w:val="none" w:sz="0" w:space="0" w:color="auto"/>
        <w:right w:val="none" w:sz="0" w:space="0" w:color="auto"/>
      </w:divBdr>
    </w:div>
    <w:div w:id="1464035611">
      <w:bodyDiv w:val="1"/>
      <w:marLeft w:val="0"/>
      <w:marRight w:val="0"/>
      <w:marTop w:val="0"/>
      <w:marBottom w:val="0"/>
      <w:divBdr>
        <w:top w:val="none" w:sz="0" w:space="0" w:color="auto"/>
        <w:left w:val="none" w:sz="0" w:space="0" w:color="auto"/>
        <w:bottom w:val="none" w:sz="0" w:space="0" w:color="auto"/>
        <w:right w:val="none" w:sz="0" w:space="0" w:color="auto"/>
      </w:divBdr>
    </w:div>
    <w:div w:id="1472938509">
      <w:bodyDiv w:val="1"/>
      <w:marLeft w:val="0"/>
      <w:marRight w:val="0"/>
      <w:marTop w:val="0"/>
      <w:marBottom w:val="0"/>
      <w:divBdr>
        <w:top w:val="none" w:sz="0" w:space="0" w:color="auto"/>
        <w:left w:val="none" w:sz="0" w:space="0" w:color="auto"/>
        <w:bottom w:val="none" w:sz="0" w:space="0" w:color="auto"/>
        <w:right w:val="none" w:sz="0" w:space="0" w:color="auto"/>
      </w:divBdr>
    </w:div>
    <w:div w:id="1498840766">
      <w:bodyDiv w:val="1"/>
      <w:marLeft w:val="0"/>
      <w:marRight w:val="0"/>
      <w:marTop w:val="0"/>
      <w:marBottom w:val="0"/>
      <w:divBdr>
        <w:top w:val="none" w:sz="0" w:space="0" w:color="auto"/>
        <w:left w:val="none" w:sz="0" w:space="0" w:color="auto"/>
        <w:bottom w:val="none" w:sz="0" w:space="0" w:color="auto"/>
        <w:right w:val="none" w:sz="0" w:space="0" w:color="auto"/>
      </w:divBdr>
    </w:div>
    <w:div w:id="1503928190">
      <w:bodyDiv w:val="1"/>
      <w:marLeft w:val="0"/>
      <w:marRight w:val="0"/>
      <w:marTop w:val="0"/>
      <w:marBottom w:val="0"/>
      <w:divBdr>
        <w:top w:val="none" w:sz="0" w:space="0" w:color="auto"/>
        <w:left w:val="none" w:sz="0" w:space="0" w:color="auto"/>
        <w:bottom w:val="none" w:sz="0" w:space="0" w:color="auto"/>
        <w:right w:val="none" w:sz="0" w:space="0" w:color="auto"/>
      </w:divBdr>
    </w:div>
    <w:div w:id="1524174438">
      <w:bodyDiv w:val="1"/>
      <w:marLeft w:val="0"/>
      <w:marRight w:val="0"/>
      <w:marTop w:val="0"/>
      <w:marBottom w:val="0"/>
      <w:divBdr>
        <w:top w:val="none" w:sz="0" w:space="0" w:color="auto"/>
        <w:left w:val="none" w:sz="0" w:space="0" w:color="auto"/>
        <w:bottom w:val="none" w:sz="0" w:space="0" w:color="auto"/>
        <w:right w:val="none" w:sz="0" w:space="0" w:color="auto"/>
      </w:divBdr>
    </w:div>
    <w:div w:id="1530146175">
      <w:bodyDiv w:val="1"/>
      <w:marLeft w:val="0"/>
      <w:marRight w:val="0"/>
      <w:marTop w:val="0"/>
      <w:marBottom w:val="0"/>
      <w:divBdr>
        <w:top w:val="none" w:sz="0" w:space="0" w:color="auto"/>
        <w:left w:val="none" w:sz="0" w:space="0" w:color="auto"/>
        <w:bottom w:val="none" w:sz="0" w:space="0" w:color="auto"/>
        <w:right w:val="none" w:sz="0" w:space="0" w:color="auto"/>
      </w:divBdr>
    </w:div>
    <w:div w:id="1532647177">
      <w:bodyDiv w:val="1"/>
      <w:marLeft w:val="0"/>
      <w:marRight w:val="0"/>
      <w:marTop w:val="0"/>
      <w:marBottom w:val="0"/>
      <w:divBdr>
        <w:top w:val="none" w:sz="0" w:space="0" w:color="auto"/>
        <w:left w:val="none" w:sz="0" w:space="0" w:color="auto"/>
        <w:bottom w:val="none" w:sz="0" w:space="0" w:color="auto"/>
        <w:right w:val="none" w:sz="0" w:space="0" w:color="auto"/>
      </w:divBdr>
    </w:div>
    <w:div w:id="1546986527">
      <w:bodyDiv w:val="1"/>
      <w:marLeft w:val="0"/>
      <w:marRight w:val="0"/>
      <w:marTop w:val="0"/>
      <w:marBottom w:val="0"/>
      <w:divBdr>
        <w:top w:val="none" w:sz="0" w:space="0" w:color="auto"/>
        <w:left w:val="none" w:sz="0" w:space="0" w:color="auto"/>
        <w:bottom w:val="none" w:sz="0" w:space="0" w:color="auto"/>
        <w:right w:val="none" w:sz="0" w:space="0" w:color="auto"/>
      </w:divBdr>
    </w:div>
    <w:div w:id="1549344548">
      <w:bodyDiv w:val="1"/>
      <w:marLeft w:val="0"/>
      <w:marRight w:val="0"/>
      <w:marTop w:val="0"/>
      <w:marBottom w:val="0"/>
      <w:divBdr>
        <w:top w:val="none" w:sz="0" w:space="0" w:color="auto"/>
        <w:left w:val="none" w:sz="0" w:space="0" w:color="auto"/>
        <w:bottom w:val="none" w:sz="0" w:space="0" w:color="auto"/>
        <w:right w:val="none" w:sz="0" w:space="0" w:color="auto"/>
      </w:divBdr>
    </w:div>
    <w:div w:id="1553343425">
      <w:bodyDiv w:val="1"/>
      <w:marLeft w:val="0"/>
      <w:marRight w:val="0"/>
      <w:marTop w:val="0"/>
      <w:marBottom w:val="0"/>
      <w:divBdr>
        <w:top w:val="none" w:sz="0" w:space="0" w:color="auto"/>
        <w:left w:val="none" w:sz="0" w:space="0" w:color="auto"/>
        <w:bottom w:val="none" w:sz="0" w:space="0" w:color="auto"/>
        <w:right w:val="none" w:sz="0" w:space="0" w:color="auto"/>
      </w:divBdr>
    </w:div>
    <w:div w:id="1559392332">
      <w:bodyDiv w:val="1"/>
      <w:marLeft w:val="0"/>
      <w:marRight w:val="0"/>
      <w:marTop w:val="0"/>
      <w:marBottom w:val="0"/>
      <w:divBdr>
        <w:top w:val="none" w:sz="0" w:space="0" w:color="auto"/>
        <w:left w:val="none" w:sz="0" w:space="0" w:color="auto"/>
        <w:bottom w:val="none" w:sz="0" w:space="0" w:color="auto"/>
        <w:right w:val="none" w:sz="0" w:space="0" w:color="auto"/>
      </w:divBdr>
    </w:div>
    <w:div w:id="1571039897">
      <w:bodyDiv w:val="1"/>
      <w:marLeft w:val="0"/>
      <w:marRight w:val="0"/>
      <w:marTop w:val="0"/>
      <w:marBottom w:val="0"/>
      <w:divBdr>
        <w:top w:val="none" w:sz="0" w:space="0" w:color="auto"/>
        <w:left w:val="none" w:sz="0" w:space="0" w:color="auto"/>
        <w:bottom w:val="none" w:sz="0" w:space="0" w:color="auto"/>
        <w:right w:val="none" w:sz="0" w:space="0" w:color="auto"/>
      </w:divBdr>
    </w:div>
    <w:div w:id="1571161507">
      <w:bodyDiv w:val="1"/>
      <w:marLeft w:val="0"/>
      <w:marRight w:val="0"/>
      <w:marTop w:val="0"/>
      <w:marBottom w:val="0"/>
      <w:divBdr>
        <w:top w:val="none" w:sz="0" w:space="0" w:color="auto"/>
        <w:left w:val="none" w:sz="0" w:space="0" w:color="auto"/>
        <w:bottom w:val="none" w:sz="0" w:space="0" w:color="auto"/>
        <w:right w:val="none" w:sz="0" w:space="0" w:color="auto"/>
      </w:divBdr>
    </w:div>
    <w:div w:id="1584755254">
      <w:bodyDiv w:val="1"/>
      <w:marLeft w:val="0"/>
      <w:marRight w:val="0"/>
      <w:marTop w:val="0"/>
      <w:marBottom w:val="0"/>
      <w:divBdr>
        <w:top w:val="none" w:sz="0" w:space="0" w:color="auto"/>
        <w:left w:val="none" w:sz="0" w:space="0" w:color="auto"/>
        <w:bottom w:val="none" w:sz="0" w:space="0" w:color="auto"/>
        <w:right w:val="none" w:sz="0" w:space="0" w:color="auto"/>
      </w:divBdr>
    </w:div>
    <w:div w:id="1587955299">
      <w:bodyDiv w:val="1"/>
      <w:marLeft w:val="0"/>
      <w:marRight w:val="0"/>
      <w:marTop w:val="0"/>
      <w:marBottom w:val="0"/>
      <w:divBdr>
        <w:top w:val="none" w:sz="0" w:space="0" w:color="auto"/>
        <w:left w:val="none" w:sz="0" w:space="0" w:color="auto"/>
        <w:bottom w:val="none" w:sz="0" w:space="0" w:color="auto"/>
        <w:right w:val="none" w:sz="0" w:space="0" w:color="auto"/>
      </w:divBdr>
    </w:div>
    <w:div w:id="1590578004">
      <w:bodyDiv w:val="1"/>
      <w:marLeft w:val="0"/>
      <w:marRight w:val="0"/>
      <w:marTop w:val="0"/>
      <w:marBottom w:val="0"/>
      <w:divBdr>
        <w:top w:val="none" w:sz="0" w:space="0" w:color="auto"/>
        <w:left w:val="none" w:sz="0" w:space="0" w:color="auto"/>
        <w:bottom w:val="none" w:sz="0" w:space="0" w:color="auto"/>
        <w:right w:val="none" w:sz="0" w:space="0" w:color="auto"/>
      </w:divBdr>
    </w:div>
    <w:div w:id="1590888469">
      <w:bodyDiv w:val="1"/>
      <w:marLeft w:val="0"/>
      <w:marRight w:val="0"/>
      <w:marTop w:val="0"/>
      <w:marBottom w:val="0"/>
      <w:divBdr>
        <w:top w:val="none" w:sz="0" w:space="0" w:color="auto"/>
        <w:left w:val="none" w:sz="0" w:space="0" w:color="auto"/>
        <w:bottom w:val="none" w:sz="0" w:space="0" w:color="auto"/>
        <w:right w:val="none" w:sz="0" w:space="0" w:color="auto"/>
      </w:divBdr>
    </w:div>
    <w:div w:id="1594127677">
      <w:bodyDiv w:val="1"/>
      <w:marLeft w:val="0"/>
      <w:marRight w:val="0"/>
      <w:marTop w:val="0"/>
      <w:marBottom w:val="0"/>
      <w:divBdr>
        <w:top w:val="none" w:sz="0" w:space="0" w:color="auto"/>
        <w:left w:val="none" w:sz="0" w:space="0" w:color="auto"/>
        <w:bottom w:val="none" w:sz="0" w:space="0" w:color="auto"/>
        <w:right w:val="none" w:sz="0" w:space="0" w:color="auto"/>
      </w:divBdr>
    </w:div>
    <w:div w:id="1609695350">
      <w:bodyDiv w:val="1"/>
      <w:marLeft w:val="0"/>
      <w:marRight w:val="0"/>
      <w:marTop w:val="0"/>
      <w:marBottom w:val="0"/>
      <w:divBdr>
        <w:top w:val="none" w:sz="0" w:space="0" w:color="auto"/>
        <w:left w:val="none" w:sz="0" w:space="0" w:color="auto"/>
        <w:bottom w:val="none" w:sz="0" w:space="0" w:color="auto"/>
        <w:right w:val="none" w:sz="0" w:space="0" w:color="auto"/>
      </w:divBdr>
    </w:div>
    <w:div w:id="1613053699">
      <w:bodyDiv w:val="1"/>
      <w:marLeft w:val="0"/>
      <w:marRight w:val="0"/>
      <w:marTop w:val="0"/>
      <w:marBottom w:val="0"/>
      <w:divBdr>
        <w:top w:val="none" w:sz="0" w:space="0" w:color="auto"/>
        <w:left w:val="none" w:sz="0" w:space="0" w:color="auto"/>
        <w:bottom w:val="none" w:sz="0" w:space="0" w:color="auto"/>
        <w:right w:val="none" w:sz="0" w:space="0" w:color="auto"/>
      </w:divBdr>
    </w:div>
    <w:div w:id="1618562724">
      <w:bodyDiv w:val="1"/>
      <w:marLeft w:val="0"/>
      <w:marRight w:val="0"/>
      <w:marTop w:val="0"/>
      <w:marBottom w:val="0"/>
      <w:divBdr>
        <w:top w:val="none" w:sz="0" w:space="0" w:color="auto"/>
        <w:left w:val="none" w:sz="0" w:space="0" w:color="auto"/>
        <w:bottom w:val="none" w:sz="0" w:space="0" w:color="auto"/>
        <w:right w:val="none" w:sz="0" w:space="0" w:color="auto"/>
      </w:divBdr>
    </w:div>
    <w:div w:id="1623027534">
      <w:bodyDiv w:val="1"/>
      <w:marLeft w:val="0"/>
      <w:marRight w:val="0"/>
      <w:marTop w:val="0"/>
      <w:marBottom w:val="0"/>
      <w:divBdr>
        <w:top w:val="none" w:sz="0" w:space="0" w:color="auto"/>
        <w:left w:val="none" w:sz="0" w:space="0" w:color="auto"/>
        <w:bottom w:val="none" w:sz="0" w:space="0" w:color="auto"/>
        <w:right w:val="none" w:sz="0" w:space="0" w:color="auto"/>
      </w:divBdr>
    </w:div>
    <w:div w:id="1628705997">
      <w:bodyDiv w:val="1"/>
      <w:marLeft w:val="0"/>
      <w:marRight w:val="0"/>
      <w:marTop w:val="0"/>
      <w:marBottom w:val="0"/>
      <w:divBdr>
        <w:top w:val="none" w:sz="0" w:space="0" w:color="auto"/>
        <w:left w:val="none" w:sz="0" w:space="0" w:color="auto"/>
        <w:bottom w:val="none" w:sz="0" w:space="0" w:color="auto"/>
        <w:right w:val="none" w:sz="0" w:space="0" w:color="auto"/>
      </w:divBdr>
    </w:div>
    <w:div w:id="1633317996">
      <w:bodyDiv w:val="1"/>
      <w:marLeft w:val="0"/>
      <w:marRight w:val="0"/>
      <w:marTop w:val="0"/>
      <w:marBottom w:val="0"/>
      <w:divBdr>
        <w:top w:val="none" w:sz="0" w:space="0" w:color="auto"/>
        <w:left w:val="none" w:sz="0" w:space="0" w:color="auto"/>
        <w:bottom w:val="none" w:sz="0" w:space="0" w:color="auto"/>
        <w:right w:val="none" w:sz="0" w:space="0" w:color="auto"/>
      </w:divBdr>
    </w:div>
    <w:div w:id="1636834162">
      <w:bodyDiv w:val="1"/>
      <w:marLeft w:val="0"/>
      <w:marRight w:val="0"/>
      <w:marTop w:val="0"/>
      <w:marBottom w:val="0"/>
      <w:divBdr>
        <w:top w:val="none" w:sz="0" w:space="0" w:color="auto"/>
        <w:left w:val="none" w:sz="0" w:space="0" w:color="auto"/>
        <w:bottom w:val="none" w:sz="0" w:space="0" w:color="auto"/>
        <w:right w:val="none" w:sz="0" w:space="0" w:color="auto"/>
      </w:divBdr>
    </w:div>
    <w:div w:id="1642267598">
      <w:bodyDiv w:val="1"/>
      <w:marLeft w:val="0"/>
      <w:marRight w:val="0"/>
      <w:marTop w:val="0"/>
      <w:marBottom w:val="0"/>
      <w:divBdr>
        <w:top w:val="none" w:sz="0" w:space="0" w:color="auto"/>
        <w:left w:val="none" w:sz="0" w:space="0" w:color="auto"/>
        <w:bottom w:val="none" w:sz="0" w:space="0" w:color="auto"/>
        <w:right w:val="none" w:sz="0" w:space="0" w:color="auto"/>
      </w:divBdr>
    </w:div>
    <w:div w:id="1657296824">
      <w:bodyDiv w:val="1"/>
      <w:marLeft w:val="0"/>
      <w:marRight w:val="0"/>
      <w:marTop w:val="0"/>
      <w:marBottom w:val="0"/>
      <w:divBdr>
        <w:top w:val="none" w:sz="0" w:space="0" w:color="auto"/>
        <w:left w:val="none" w:sz="0" w:space="0" w:color="auto"/>
        <w:bottom w:val="none" w:sz="0" w:space="0" w:color="auto"/>
        <w:right w:val="none" w:sz="0" w:space="0" w:color="auto"/>
      </w:divBdr>
    </w:div>
    <w:div w:id="1662662701">
      <w:bodyDiv w:val="1"/>
      <w:marLeft w:val="0"/>
      <w:marRight w:val="0"/>
      <w:marTop w:val="0"/>
      <w:marBottom w:val="0"/>
      <w:divBdr>
        <w:top w:val="none" w:sz="0" w:space="0" w:color="auto"/>
        <w:left w:val="none" w:sz="0" w:space="0" w:color="auto"/>
        <w:bottom w:val="none" w:sz="0" w:space="0" w:color="auto"/>
        <w:right w:val="none" w:sz="0" w:space="0" w:color="auto"/>
      </w:divBdr>
    </w:div>
    <w:div w:id="1663050055">
      <w:bodyDiv w:val="1"/>
      <w:marLeft w:val="0"/>
      <w:marRight w:val="0"/>
      <w:marTop w:val="0"/>
      <w:marBottom w:val="0"/>
      <w:divBdr>
        <w:top w:val="none" w:sz="0" w:space="0" w:color="auto"/>
        <w:left w:val="none" w:sz="0" w:space="0" w:color="auto"/>
        <w:bottom w:val="none" w:sz="0" w:space="0" w:color="auto"/>
        <w:right w:val="none" w:sz="0" w:space="0" w:color="auto"/>
      </w:divBdr>
    </w:div>
    <w:div w:id="1679188467">
      <w:bodyDiv w:val="1"/>
      <w:marLeft w:val="0"/>
      <w:marRight w:val="0"/>
      <w:marTop w:val="0"/>
      <w:marBottom w:val="0"/>
      <w:divBdr>
        <w:top w:val="none" w:sz="0" w:space="0" w:color="auto"/>
        <w:left w:val="none" w:sz="0" w:space="0" w:color="auto"/>
        <w:bottom w:val="none" w:sz="0" w:space="0" w:color="auto"/>
        <w:right w:val="none" w:sz="0" w:space="0" w:color="auto"/>
      </w:divBdr>
    </w:div>
    <w:div w:id="1679387520">
      <w:bodyDiv w:val="1"/>
      <w:marLeft w:val="0"/>
      <w:marRight w:val="0"/>
      <w:marTop w:val="0"/>
      <w:marBottom w:val="0"/>
      <w:divBdr>
        <w:top w:val="none" w:sz="0" w:space="0" w:color="auto"/>
        <w:left w:val="none" w:sz="0" w:space="0" w:color="auto"/>
        <w:bottom w:val="none" w:sz="0" w:space="0" w:color="auto"/>
        <w:right w:val="none" w:sz="0" w:space="0" w:color="auto"/>
      </w:divBdr>
    </w:div>
    <w:div w:id="1680035431">
      <w:bodyDiv w:val="1"/>
      <w:marLeft w:val="0"/>
      <w:marRight w:val="0"/>
      <w:marTop w:val="0"/>
      <w:marBottom w:val="0"/>
      <w:divBdr>
        <w:top w:val="none" w:sz="0" w:space="0" w:color="auto"/>
        <w:left w:val="none" w:sz="0" w:space="0" w:color="auto"/>
        <w:bottom w:val="none" w:sz="0" w:space="0" w:color="auto"/>
        <w:right w:val="none" w:sz="0" w:space="0" w:color="auto"/>
      </w:divBdr>
    </w:div>
    <w:div w:id="1680232635">
      <w:bodyDiv w:val="1"/>
      <w:marLeft w:val="0"/>
      <w:marRight w:val="0"/>
      <w:marTop w:val="0"/>
      <w:marBottom w:val="0"/>
      <w:divBdr>
        <w:top w:val="none" w:sz="0" w:space="0" w:color="auto"/>
        <w:left w:val="none" w:sz="0" w:space="0" w:color="auto"/>
        <w:bottom w:val="none" w:sz="0" w:space="0" w:color="auto"/>
        <w:right w:val="none" w:sz="0" w:space="0" w:color="auto"/>
      </w:divBdr>
    </w:div>
    <w:div w:id="1680498023">
      <w:bodyDiv w:val="1"/>
      <w:marLeft w:val="0"/>
      <w:marRight w:val="0"/>
      <w:marTop w:val="0"/>
      <w:marBottom w:val="0"/>
      <w:divBdr>
        <w:top w:val="none" w:sz="0" w:space="0" w:color="auto"/>
        <w:left w:val="none" w:sz="0" w:space="0" w:color="auto"/>
        <w:bottom w:val="none" w:sz="0" w:space="0" w:color="auto"/>
        <w:right w:val="none" w:sz="0" w:space="0" w:color="auto"/>
      </w:divBdr>
    </w:div>
    <w:div w:id="1687948338">
      <w:bodyDiv w:val="1"/>
      <w:marLeft w:val="0"/>
      <w:marRight w:val="0"/>
      <w:marTop w:val="0"/>
      <w:marBottom w:val="0"/>
      <w:divBdr>
        <w:top w:val="none" w:sz="0" w:space="0" w:color="auto"/>
        <w:left w:val="none" w:sz="0" w:space="0" w:color="auto"/>
        <w:bottom w:val="none" w:sz="0" w:space="0" w:color="auto"/>
        <w:right w:val="none" w:sz="0" w:space="0" w:color="auto"/>
      </w:divBdr>
    </w:div>
    <w:div w:id="1703556046">
      <w:bodyDiv w:val="1"/>
      <w:marLeft w:val="0"/>
      <w:marRight w:val="0"/>
      <w:marTop w:val="0"/>
      <w:marBottom w:val="0"/>
      <w:divBdr>
        <w:top w:val="none" w:sz="0" w:space="0" w:color="auto"/>
        <w:left w:val="none" w:sz="0" w:space="0" w:color="auto"/>
        <w:bottom w:val="none" w:sz="0" w:space="0" w:color="auto"/>
        <w:right w:val="none" w:sz="0" w:space="0" w:color="auto"/>
      </w:divBdr>
    </w:div>
    <w:div w:id="1704360400">
      <w:bodyDiv w:val="1"/>
      <w:marLeft w:val="0"/>
      <w:marRight w:val="0"/>
      <w:marTop w:val="0"/>
      <w:marBottom w:val="0"/>
      <w:divBdr>
        <w:top w:val="none" w:sz="0" w:space="0" w:color="auto"/>
        <w:left w:val="none" w:sz="0" w:space="0" w:color="auto"/>
        <w:bottom w:val="none" w:sz="0" w:space="0" w:color="auto"/>
        <w:right w:val="none" w:sz="0" w:space="0" w:color="auto"/>
      </w:divBdr>
    </w:div>
    <w:div w:id="1719165085">
      <w:bodyDiv w:val="1"/>
      <w:marLeft w:val="0"/>
      <w:marRight w:val="0"/>
      <w:marTop w:val="0"/>
      <w:marBottom w:val="0"/>
      <w:divBdr>
        <w:top w:val="none" w:sz="0" w:space="0" w:color="auto"/>
        <w:left w:val="none" w:sz="0" w:space="0" w:color="auto"/>
        <w:bottom w:val="none" w:sz="0" w:space="0" w:color="auto"/>
        <w:right w:val="none" w:sz="0" w:space="0" w:color="auto"/>
      </w:divBdr>
    </w:div>
    <w:div w:id="1731608399">
      <w:bodyDiv w:val="1"/>
      <w:marLeft w:val="0"/>
      <w:marRight w:val="0"/>
      <w:marTop w:val="0"/>
      <w:marBottom w:val="0"/>
      <w:divBdr>
        <w:top w:val="none" w:sz="0" w:space="0" w:color="auto"/>
        <w:left w:val="none" w:sz="0" w:space="0" w:color="auto"/>
        <w:bottom w:val="none" w:sz="0" w:space="0" w:color="auto"/>
        <w:right w:val="none" w:sz="0" w:space="0" w:color="auto"/>
      </w:divBdr>
    </w:div>
    <w:div w:id="1732147668">
      <w:bodyDiv w:val="1"/>
      <w:marLeft w:val="0"/>
      <w:marRight w:val="0"/>
      <w:marTop w:val="0"/>
      <w:marBottom w:val="0"/>
      <w:divBdr>
        <w:top w:val="none" w:sz="0" w:space="0" w:color="auto"/>
        <w:left w:val="none" w:sz="0" w:space="0" w:color="auto"/>
        <w:bottom w:val="none" w:sz="0" w:space="0" w:color="auto"/>
        <w:right w:val="none" w:sz="0" w:space="0" w:color="auto"/>
      </w:divBdr>
    </w:div>
    <w:div w:id="1732390701">
      <w:bodyDiv w:val="1"/>
      <w:marLeft w:val="0"/>
      <w:marRight w:val="0"/>
      <w:marTop w:val="0"/>
      <w:marBottom w:val="0"/>
      <w:divBdr>
        <w:top w:val="none" w:sz="0" w:space="0" w:color="auto"/>
        <w:left w:val="none" w:sz="0" w:space="0" w:color="auto"/>
        <w:bottom w:val="none" w:sz="0" w:space="0" w:color="auto"/>
        <w:right w:val="none" w:sz="0" w:space="0" w:color="auto"/>
      </w:divBdr>
    </w:div>
    <w:div w:id="1739325789">
      <w:bodyDiv w:val="1"/>
      <w:marLeft w:val="0"/>
      <w:marRight w:val="0"/>
      <w:marTop w:val="0"/>
      <w:marBottom w:val="0"/>
      <w:divBdr>
        <w:top w:val="none" w:sz="0" w:space="0" w:color="auto"/>
        <w:left w:val="none" w:sz="0" w:space="0" w:color="auto"/>
        <w:bottom w:val="none" w:sz="0" w:space="0" w:color="auto"/>
        <w:right w:val="none" w:sz="0" w:space="0" w:color="auto"/>
      </w:divBdr>
    </w:div>
    <w:div w:id="1740708617">
      <w:bodyDiv w:val="1"/>
      <w:marLeft w:val="0"/>
      <w:marRight w:val="0"/>
      <w:marTop w:val="0"/>
      <w:marBottom w:val="0"/>
      <w:divBdr>
        <w:top w:val="none" w:sz="0" w:space="0" w:color="auto"/>
        <w:left w:val="none" w:sz="0" w:space="0" w:color="auto"/>
        <w:bottom w:val="none" w:sz="0" w:space="0" w:color="auto"/>
        <w:right w:val="none" w:sz="0" w:space="0" w:color="auto"/>
      </w:divBdr>
    </w:div>
    <w:div w:id="1747723666">
      <w:bodyDiv w:val="1"/>
      <w:marLeft w:val="0"/>
      <w:marRight w:val="0"/>
      <w:marTop w:val="0"/>
      <w:marBottom w:val="0"/>
      <w:divBdr>
        <w:top w:val="none" w:sz="0" w:space="0" w:color="auto"/>
        <w:left w:val="none" w:sz="0" w:space="0" w:color="auto"/>
        <w:bottom w:val="none" w:sz="0" w:space="0" w:color="auto"/>
        <w:right w:val="none" w:sz="0" w:space="0" w:color="auto"/>
      </w:divBdr>
    </w:div>
    <w:div w:id="1755199361">
      <w:bodyDiv w:val="1"/>
      <w:marLeft w:val="0"/>
      <w:marRight w:val="0"/>
      <w:marTop w:val="0"/>
      <w:marBottom w:val="0"/>
      <w:divBdr>
        <w:top w:val="none" w:sz="0" w:space="0" w:color="auto"/>
        <w:left w:val="none" w:sz="0" w:space="0" w:color="auto"/>
        <w:bottom w:val="none" w:sz="0" w:space="0" w:color="auto"/>
        <w:right w:val="none" w:sz="0" w:space="0" w:color="auto"/>
      </w:divBdr>
    </w:div>
    <w:div w:id="1755972762">
      <w:bodyDiv w:val="1"/>
      <w:marLeft w:val="0"/>
      <w:marRight w:val="0"/>
      <w:marTop w:val="0"/>
      <w:marBottom w:val="0"/>
      <w:divBdr>
        <w:top w:val="none" w:sz="0" w:space="0" w:color="auto"/>
        <w:left w:val="none" w:sz="0" w:space="0" w:color="auto"/>
        <w:bottom w:val="none" w:sz="0" w:space="0" w:color="auto"/>
        <w:right w:val="none" w:sz="0" w:space="0" w:color="auto"/>
      </w:divBdr>
    </w:div>
    <w:div w:id="1758749161">
      <w:bodyDiv w:val="1"/>
      <w:marLeft w:val="0"/>
      <w:marRight w:val="0"/>
      <w:marTop w:val="0"/>
      <w:marBottom w:val="0"/>
      <w:divBdr>
        <w:top w:val="none" w:sz="0" w:space="0" w:color="auto"/>
        <w:left w:val="none" w:sz="0" w:space="0" w:color="auto"/>
        <w:bottom w:val="none" w:sz="0" w:space="0" w:color="auto"/>
        <w:right w:val="none" w:sz="0" w:space="0" w:color="auto"/>
      </w:divBdr>
    </w:div>
    <w:div w:id="1767966168">
      <w:bodyDiv w:val="1"/>
      <w:marLeft w:val="0"/>
      <w:marRight w:val="0"/>
      <w:marTop w:val="0"/>
      <w:marBottom w:val="0"/>
      <w:divBdr>
        <w:top w:val="none" w:sz="0" w:space="0" w:color="auto"/>
        <w:left w:val="none" w:sz="0" w:space="0" w:color="auto"/>
        <w:bottom w:val="none" w:sz="0" w:space="0" w:color="auto"/>
        <w:right w:val="none" w:sz="0" w:space="0" w:color="auto"/>
      </w:divBdr>
    </w:div>
    <w:div w:id="1773939557">
      <w:bodyDiv w:val="1"/>
      <w:marLeft w:val="0"/>
      <w:marRight w:val="0"/>
      <w:marTop w:val="0"/>
      <w:marBottom w:val="0"/>
      <w:divBdr>
        <w:top w:val="none" w:sz="0" w:space="0" w:color="auto"/>
        <w:left w:val="none" w:sz="0" w:space="0" w:color="auto"/>
        <w:bottom w:val="none" w:sz="0" w:space="0" w:color="auto"/>
        <w:right w:val="none" w:sz="0" w:space="0" w:color="auto"/>
      </w:divBdr>
    </w:div>
    <w:div w:id="1776051659">
      <w:bodyDiv w:val="1"/>
      <w:marLeft w:val="0"/>
      <w:marRight w:val="0"/>
      <w:marTop w:val="0"/>
      <w:marBottom w:val="0"/>
      <w:divBdr>
        <w:top w:val="none" w:sz="0" w:space="0" w:color="auto"/>
        <w:left w:val="none" w:sz="0" w:space="0" w:color="auto"/>
        <w:bottom w:val="none" w:sz="0" w:space="0" w:color="auto"/>
        <w:right w:val="none" w:sz="0" w:space="0" w:color="auto"/>
      </w:divBdr>
    </w:div>
    <w:div w:id="1785036611">
      <w:bodyDiv w:val="1"/>
      <w:marLeft w:val="0"/>
      <w:marRight w:val="0"/>
      <w:marTop w:val="0"/>
      <w:marBottom w:val="0"/>
      <w:divBdr>
        <w:top w:val="none" w:sz="0" w:space="0" w:color="auto"/>
        <w:left w:val="none" w:sz="0" w:space="0" w:color="auto"/>
        <w:bottom w:val="none" w:sz="0" w:space="0" w:color="auto"/>
        <w:right w:val="none" w:sz="0" w:space="0" w:color="auto"/>
      </w:divBdr>
    </w:div>
    <w:div w:id="1786533420">
      <w:bodyDiv w:val="1"/>
      <w:marLeft w:val="0"/>
      <w:marRight w:val="0"/>
      <w:marTop w:val="0"/>
      <w:marBottom w:val="0"/>
      <w:divBdr>
        <w:top w:val="none" w:sz="0" w:space="0" w:color="auto"/>
        <w:left w:val="none" w:sz="0" w:space="0" w:color="auto"/>
        <w:bottom w:val="none" w:sz="0" w:space="0" w:color="auto"/>
        <w:right w:val="none" w:sz="0" w:space="0" w:color="auto"/>
      </w:divBdr>
    </w:div>
    <w:div w:id="1804348244">
      <w:bodyDiv w:val="1"/>
      <w:marLeft w:val="0"/>
      <w:marRight w:val="0"/>
      <w:marTop w:val="0"/>
      <w:marBottom w:val="0"/>
      <w:divBdr>
        <w:top w:val="none" w:sz="0" w:space="0" w:color="auto"/>
        <w:left w:val="none" w:sz="0" w:space="0" w:color="auto"/>
        <w:bottom w:val="none" w:sz="0" w:space="0" w:color="auto"/>
        <w:right w:val="none" w:sz="0" w:space="0" w:color="auto"/>
      </w:divBdr>
    </w:div>
    <w:div w:id="1832285804">
      <w:bodyDiv w:val="1"/>
      <w:marLeft w:val="0"/>
      <w:marRight w:val="0"/>
      <w:marTop w:val="0"/>
      <w:marBottom w:val="0"/>
      <w:divBdr>
        <w:top w:val="none" w:sz="0" w:space="0" w:color="auto"/>
        <w:left w:val="none" w:sz="0" w:space="0" w:color="auto"/>
        <w:bottom w:val="none" w:sz="0" w:space="0" w:color="auto"/>
        <w:right w:val="none" w:sz="0" w:space="0" w:color="auto"/>
      </w:divBdr>
    </w:div>
    <w:div w:id="1837525545">
      <w:bodyDiv w:val="1"/>
      <w:marLeft w:val="0"/>
      <w:marRight w:val="0"/>
      <w:marTop w:val="0"/>
      <w:marBottom w:val="0"/>
      <w:divBdr>
        <w:top w:val="none" w:sz="0" w:space="0" w:color="auto"/>
        <w:left w:val="none" w:sz="0" w:space="0" w:color="auto"/>
        <w:bottom w:val="none" w:sz="0" w:space="0" w:color="auto"/>
        <w:right w:val="none" w:sz="0" w:space="0" w:color="auto"/>
      </w:divBdr>
    </w:div>
    <w:div w:id="1840005043">
      <w:bodyDiv w:val="1"/>
      <w:marLeft w:val="0"/>
      <w:marRight w:val="0"/>
      <w:marTop w:val="0"/>
      <w:marBottom w:val="0"/>
      <w:divBdr>
        <w:top w:val="none" w:sz="0" w:space="0" w:color="auto"/>
        <w:left w:val="none" w:sz="0" w:space="0" w:color="auto"/>
        <w:bottom w:val="none" w:sz="0" w:space="0" w:color="auto"/>
        <w:right w:val="none" w:sz="0" w:space="0" w:color="auto"/>
      </w:divBdr>
    </w:div>
    <w:div w:id="1846244923">
      <w:bodyDiv w:val="1"/>
      <w:marLeft w:val="0"/>
      <w:marRight w:val="0"/>
      <w:marTop w:val="0"/>
      <w:marBottom w:val="0"/>
      <w:divBdr>
        <w:top w:val="none" w:sz="0" w:space="0" w:color="auto"/>
        <w:left w:val="none" w:sz="0" w:space="0" w:color="auto"/>
        <w:bottom w:val="none" w:sz="0" w:space="0" w:color="auto"/>
        <w:right w:val="none" w:sz="0" w:space="0" w:color="auto"/>
      </w:divBdr>
    </w:div>
    <w:div w:id="1849363789">
      <w:bodyDiv w:val="1"/>
      <w:marLeft w:val="0"/>
      <w:marRight w:val="0"/>
      <w:marTop w:val="0"/>
      <w:marBottom w:val="0"/>
      <w:divBdr>
        <w:top w:val="none" w:sz="0" w:space="0" w:color="auto"/>
        <w:left w:val="none" w:sz="0" w:space="0" w:color="auto"/>
        <w:bottom w:val="none" w:sz="0" w:space="0" w:color="auto"/>
        <w:right w:val="none" w:sz="0" w:space="0" w:color="auto"/>
      </w:divBdr>
    </w:div>
    <w:div w:id="1870676927">
      <w:bodyDiv w:val="1"/>
      <w:marLeft w:val="0"/>
      <w:marRight w:val="0"/>
      <w:marTop w:val="0"/>
      <w:marBottom w:val="0"/>
      <w:divBdr>
        <w:top w:val="none" w:sz="0" w:space="0" w:color="auto"/>
        <w:left w:val="none" w:sz="0" w:space="0" w:color="auto"/>
        <w:bottom w:val="none" w:sz="0" w:space="0" w:color="auto"/>
        <w:right w:val="none" w:sz="0" w:space="0" w:color="auto"/>
      </w:divBdr>
    </w:div>
    <w:div w:id="1884443257">
      <w:bodyDiv w:val="1"/>
      <w:marLeft w:val="0"/>
      <w:marRight w:val="0"/>
      <w:marTop w:val="0"/>
      <w:marBottom w:val="0"/>
      <w:divBdr>
        <w:top w:val="none" w:sz="0" w:space="0" w:color="auto"/>
        <w:left w:val="none" w:sz="0" w:space="0" w:color="auto"/>
        <w:bottom w:val="none" w:sz="0" w:space="0" w:color="auto"/>
        <w:right w:val="none" w:sz="0" w:space="0" w:color="auto"/>
      </w:divBdr>
    </w:div>
    <w:div w:id="1888444772">
      <w:bodyDiv w:val="1"/>
      <w:marLeft w:val="0"/>
      <w:marRight w:val="0"/>
      <w:marTop w:val="0"/>
      <w:marBottom w:val="0"/>
      <w:divBdr>
        <w:top w:val="none" w:sz="0" w:space="0" w:color="auto"/>
        <w:left w:val="none" w:sz="0" w:space="0" w:color="auto"/>
        <w:bottom w:val="none" w:sz="0" w:space="0" w:color="auto"/>
        <w:right w:val="none" w:sz="0" w:space="0" w:color="auto"/>
      </w:divBdr>
    </w:div>
    <w:div w:id="1889565309">
      <w:bodyDiv w:val="1"/>
      <w:marLeft w:val="0"/>
      <w:marRight w:val="0"/>
      <w:marTop w:val="0"/>
      <w:marBottom w:val="0"/>
      <w:divBdr>
        <w:top w:val="none" w:sz="0" w:space="0" w:color="auto"/>
        <w:left w:val="none" w:sz="0" w:space="0" w:color="auto"/>
        <w:bottom w:val="none" w:sz="0" w:space="0" w:color="auto"/>
        <w:right w:val="none" w:sz="0" w:space="0" w:color="auto"/>
      </w:divBdr>
    </w:div>
    <w:div w:id="1900165916">
      <w:bodyDiv w:val="1"/>
      <w:marLeft w:val="0"/>
      <w:marRight w:val="0"/>
      <w:marTop w:val="0"/>
      <w:marBottom w:val="0"/>
      <w:divBdr>
        <w:top w:val="none" w:sz="0" w:space="0" w:color="auto"/>
        <w:left w:val="none" w:sz="0" w:space="0" w:color="auto"/>
        <w:bottom w:val="none" w:sz="0" w:space="0" w:color="auto"/>
        <w:right w:val="none" w:sz="0" w:space="0" w:color="auto"/>
      </w:divBdr>
    </w:div>
    <w:div w:id="1917088332">
      <w:bodyDiv w:val="1"/>
      <w:marLeft w:val="0"/>
      <w:marRight w:val="0"/>
      <w:marTop w:val="0"/>
      <w:marBottom w:val="0"/>
      <w:divBdr>
        <w:top w:val="none" w:sz="0" w:space="0" w:color="auto"/>
        <w:left w:val="none" w:sz="0" w:space="0" w:color="auto"/>
        <w:bottom w:val="none" w:sz="0" w:space="0" w:color="auto"/>
        <w:right w:val="none" w:sz="0" w:space="0" w:color="auto"/>
      </w:divBdr>
    </w:div>
    <w:div w:id="1928420015">
      <w:bodyDiv w:val="1"/>
      <w:marLeft w:val="0"/>
      <w:marRight w:val="0"/>
      <w:marTop w:val="0"/>
      <w:marBottom w:val="0"/>
      <w:divBdr>
        <w:top w:val="none" w:sz="0" w:space="0" w:color="auto"/>
        <w:left w:val="none" w:sz="0" w:space="0" w:color="auto"/>
        <w:bottom w:val="none" w:sz="0" w:space="0" w:color="auto"/>
        <w:right w:val="none" w:sz="0" w:space="0" w:color="auto"/>
      </w:divBdr>
    </w:div>
    <w:div w:id="1930575847">
      <w:bodyDiv w:val="1"/>
      <w:marLeft w:val="0"/>
      <w:marRight w:val="0"/>
      <w:marTop w:val="0"/>
      <w:marBottom w:val="0"/>
      <w:divBdr>
        <w:top w:val="none" w:sz="0" w:space="0" w:color="auto"/>
        <w:left w:val="none" w:sz="0" w:space="0" w:color="auto"/>
        <w:bottom w:val="none" w:sz="0" w:space="0" w:color="auto"/>
        <w:right w:val="none" w:sz="0" w:space="0" w:color="auto"/>
      </w:divBdr>
    </w:div>
    <w:div w:id="1931308528">
      <w:bodyDiv w:val="1"/>
      <w:marLeft w:val="0"/>
      <w:marRight w:val="0"/>
      <w:marTop w:val="0"/>
      <w:marBottom w:val="0"/>
      <w:divBdr>
        <w:top w:val="none" w:sz="0" w:space="0" w:color="auto"/>
        <w:left w:val="none" w:sz="0" w:space="0" w:color="auto"/>
        <w:bottom w:val="none" w:sz="0" w:space="0" w:color="auto"/>
        <w:right w:val="none" w:sz="0" w:space="0" w:color="auto"/>
      </w:divBdr>
    </w:div>
    <w:div w:id="1940596279">
      <w:bodyDiv w:val="1"/>
      <w:marLeft w:val="0"/>
      <w:marRight w:val="0"/>
      <w:marTop w:val="0"/>
      <w:marBottom w:val="0"/>
      <w:divBdr>
        <w:top w:val="none" w:sz="0" w:space="0" w:color="auto"/>
        <w:left w:val="none" w:sz="0" w:space="0" w:color="auto"/>
        <w:bottom w:val="none" w:sz="0" w:space="0" w:color="auto"/>
        <w:right w:val="none" w:sz="0" w:space="0" w:color="auto"/>
      </w:divBdr>
    </w:div>
    <w:div w:id="1942294538">
      <w:bodyDiv w:val="1"/>
      <w:marLeft w:val="0"/>
      <w:marRight w:val="0"/>
      <w:marTop w:val="0"/>
      <w:marBottom w:val="0"/>
      <w:divBdr>
        <w:top w:val="none" w:sz="0" w:space="0" w:color="auto"/>
        <w:left w:val="none" w:sz="0" w:space="0" w:color="auto"/>
        <w:bottom w:val="none" w:sz="0" w:space="0" w:color="auto"/>
        <w:right w:val="none" w:sz="0" w:space="0" w:color="auto"/>
      </w:divBdr>
    </w:div>
    <w:div w:id="1950239765">
      <w:bodyDiv w:val="1"/>
      <w:marLeft w:val="0"/>
      <w:marRight w:val="0"/>
      <w:marTop w:val="0"/>
      <w:marBottom w:val="0"/>
      <w:divBdr>
        <w:top w:val="none" w:sz="0" w:space="0" w:color="auto"/>
        <w:left w:val="none" w:sz="0" w:space="0" w:color="auto"/>
        <w:bottom w:val="none" w:sz="0" w:space="0" w:color="auto"/>
        <w:right w:val="none" w:sz="0" w:space="0" w:color="auto"/>
      </w:divBdr>
    </w:div>
    <w:div w:id="1950811981">
      <w:bodyDiv w:val="1"/>
      <w:marLeft w:val="0"/>
      <w:marRight w:val="0"/>
      <w:marTop w:val="0"/>
      <w:marBottom w:val="0"/>
      <w:divBdr>
        <w:top w:val="none" w:sz="0" w:space="0" w:color="auto"/>
        <w:left w:val="none" w:sz="0" w:space="0" w:color="auto"/>
        <w:bottom w:val="none" w:sz="0" w:space="0" w:color="auto"/>
        <w:right w:val="none" w:sz="0" w:space="0" w:color="auto"/>
      </w:divBdr>
    </w:div>
    <w:div w:id="1958833680">
      <w:bodyDiv w:val="1"/>
      <w:marLeft w:val="0"/>
      <w:marRight w:val="0"/>
      <w:marTop w:val="0"/>
      <w:marBottom w:val="0"/>
      <w:divBdr>
        <w:top w:val="none" w:sz="0" w:space="0" w:color="auto"/>
        <w:left w:val="none" w:sz="0" w:space="0" w:color="auto"/>
        <w:bottom w:val="none" w:sz="0" w:space="0" w:color="auto"/>
        <w:right w:val="none" w:sz="0" w:space="0" w:color="auto"/>
      </w:divBdr>
    </w:div>
    <w:div w:id="1972975362">
      <w:bodyDiv w:val="1"/>
      <w:marLeft w:val="0"/>
      <w:marRight w:val="0"/>
      <w:marTop w:val="0"/>
      <w:marBottom w:val="0"/>
      <w:divBdr>
        <w:top w:val="none" w:sz="0" w:space="0" w:color="auto"/>
        <w:left w:val="none" w:sz="0" w:space="0" w:color="auto"/>
        <w:bottom w:val="none" w:sz="0" w:space="0" w:color="auto"/>
        <w:right w:val="none" w:sz="0" w:space="0" w:color="auto"/>
      </w:divBdr>
    </w:div>
    <w:div w:id="1990674666">
      <w:bodyDiv w:val="1"/>
      <w:marLeft w:val="0"/>
      <w:marRight w:val="0"/>
      <w:marTop w:val="0"/>
      <w:marBottom w:val="0"/>
      <w:divBdr>
        <w:top w:val="none" w:sz="0" w:space="0" w:color="auto"/>
        <w:left w:val="none" w:sz="0" w:space="0" w:color="auto"/>
        <w:bottom w:val="none" w:sz="0" w:space="0" w:color="auto"/>
        <w:right w:val="none" w:sz="0" w:space="0" w:color="auto"/>
      </w:divBdr>
    </w:div>
    <w:div w:id="2001889568">
      <w:bodyDiv w:val="1"/>
      <w:marLeft w:val="0"/>
      <w:marRight w:val="0"/>
      <w:marTop w:val="0"/>
      <w:marBottom w:val="0"/>
      <w:divBdr>
        <w:top w:val="none" w:sz="0" w:space="0" w:color="auto"/>
        <w:left w:val="none" w:sz="0" w:space="0" w:color="auto"/>
        <w:bottom w:val="none" w:sz="0" w:space="0" w:color="auto"/>
        <w:right w:val="none" w:sz="0" w:space="0" w:color="auto"/>
      </w:divBdr>
    </w:div>
    <w:div w:id="2002346854">
      <w:bodyDiv w:val="1"/>
      <w:marLeft w:val="0"/>
      <w:marRight w:val="0"/>
      <w:marTop w:val="0"/>
      <w:marBottom w:val="0"/>
      <w:divBdr>
        <w:top w:val="none" w:sz="0" w:space="0" w:color="auto"/>
        <w:left w:val="none" w:sz="0" w:space="0" w:color="auto"/>
        <w:bottom w:val="none" w:sz="0" w:space="0" w:color="auto"/>
        <w:right w:val="none" w:sz="0" w:space="0" w:color="auto"/>
      </w:divBdr>
    </w:div>
    <w:div w:id="2015910053">
      <w:bodyDiv w:val="1"/>
      <w:marLeft w:val="0"/>
      <w:marRight w:val="0"/>
      <w:marTop w:val="0"/>
      <w:marBottom w:val="0"/>
      <w:divBdr>
        <w:top w:val="none" w:sz="0" w:space="0" w:color="auto"/>
        <w:left w:val="none" w:sz="0" w:space="0" w:color="auto"/>
        <w:bottom w:val="none" w:sz="0" w:space="0" w:color="auto"/>
        <w:right w:val="none" w:sz="0" w:space="0" w:color="auto"/>
      </w:divBdr>
    </w:div>
    <w:div w:id="2017027792">
      <w:bodyDiv w:val="1"/>
      <w:marLeft w:val="0"/>
      <w:marRight w:val="0"/>
      <w:marTop w:val="0"/>
      <w:marBottom w:val="0"/>
      <w:divBdr>
        <w:top w:val="none" w:sz="0" w:space="0" w:color="auto"/>
        <w:left w:val="none" w:sz="0" w:space="0" w:color="auto"/>
        <w:bottom w:val="none" w:sz="0" w:space="0" w:color="auto"/>
        <w:right w:val="none" w:sz="0" w:space="0" w:color="auto"/>
      </w:divBdr>
    </w:div>
    <w:div w:id="2026126080">
      <w:bodyDiv w:val="1"/>
      <w:marLeft w:val="0"/>
      <w:marRight w:val="0"/>
      <w:marTop w:val="0"/>
      <w:marBottom w:val="0"/>
      <w:divBdr>
        <w:top w:val="none" w:sz="0" w:space="0" w:color="auto"/>
        <w:left w:val="none" w:sz="0" w:space="0" w:color="auto"/>
        <w:bottom w:val="none" w:sz="0" w:space="0" w:color="auto"/>
        <w:right w:val="none" w:sz="0" w:space="0" w:color="auto"/>
      </w:divBdr>
    </w:div>
    <w:div w:id="2026857800">
      <w:bodyDiv w:val="1"/>
      <w:marLeft w:val="0"/>
      <w:marRight w:val="0"/>
      <w:marTop w:val="0"/>
      <w:marBottom w:val="0"/>
      <w:divBdr>
        <w:top w:val="none" w:sz="0" w:space="0" w:color="auto"/>
        <w:left w:val="none" w:sz="0" w:space="0" w:color="auto"/>
        <w:bottom w:val="none" w:sz="0" w:space="0" w:color="auto"/>
        <w:right w:val="none" w:sz="0" w:space="0" w:color="auto"/>
      </w:divBdr>
    </w:div>
    <w:div w:id="2034527563">
      <w:bodyDiv w:val="1"/>
      <w:marLeft w:val="0"/>
      <w:marRight w:val="0"/>
      <w:marTop w:val="0"/>
      <w:marBottom w:val="0"/>
      <w:divBdr>
        <w:top w:val="none" w:sz="0" w:space="0" w:color="auto"/>
        <w:left w:val="none" w:sz="0" w:space="0" w:color="auto"/>
        <w:bottom w:val="none" w:sz="0" w:space="0" w:color="auto"/>
        <w:right w:val="none" w:sz="0" w:space="0" w:color="auto"/>
      </w:divBdr>
    </w:div>
    <w:div w:id="2042583667">
      <w:bodyDiv w:val="1"/>
      <w:marLeft w:val="0"/>
      <w:marRight w:val="0"/>
      <w:marTop w:val="0"/>
      <w:marBottom w:val="0"/>
      <w:divBdr>
        <w:top w:val="none" w:sz="0" w:space="0" w:color="auto"/>
        <w:left w:val="none" w:sz="0" w:space="0" w:color="auto"/>
        <w:bottom w:val="none" w:sz="0" w:space="0" w:color="auto"/>
        <w:right w:val="none" w:sz="0" w:space="0" w:color="auto"/>
      </w:divBdr>
    </w:div>
    <w:div w:id="2047173852">
      <w:bodyDiv w:val="1"/>
      <w:marLeft w:val="0"/>
      <w:marRight w:val="0"/>
      <w:marTop w:val="0"/>
      <w:marBottom w:val="0"/>
      <w:divBdr>
        <w:top w:val="none" w:sz="0" w:space="0" w:color="auto"/>
        <w:left w:val="none" w:sz="0" w:space="0" w:color="auto"/>
        <w:bottom w:val="none" w:sz="0" w:space="0" w:color="auto"/>
        <w:right w:val="none" w:sz="0" w:space="0" w:color="auto"/>
      </w:divBdr>
    </w:div>
    <w:div w:id="2049143735">
      <w:bodyDiv w:val="1"/>
      <w:marLeft w:val="0"/>
      <w:marRight w:val="0"/>
      <w:marTop w:val="0"/>
      <w:marBottom w:val="0"/>
      <w:divBdr>
        <w:top w:val="none" w:sz="0" w:space="0" w:color="auto"/>
        <w:left w:val="none" w:sz="0" w:space="0" w:color="auto"/>
        <w:bottom w:val="none" w:sz="0" w:space="0" w:color="auto"/>
        <w:right w:val="none" w:sz="0" w:space="0" w:color="auto"/>
      </w:divBdr>
    </w:div>
    <w:div w:id="2058896592">
      <w:bodyDiv w:val="1"/>
      <w:marLeft w:val="0"/>
      <w:marRight w:val="0"/>
      <w:marTop w:val="0"/>
      <w:marBottom w:val="0"/>
      <w:divBdr>
        <w:top w:val="none" w:sz="0" w:space="0" w:color="auto"/>
        <w:left w:val="none" w:sz="0" w:space="0" w:color="auto"/>
        <w:bottom w:val="none" w:sz="0" w:space="0" w:color="auto"/>
        <w:right w:val="none" w:sz="0" w:space="0" w:color="auto"/>
      </w:divBdr>
    </w:div>
    <w:div w:id="2077505586">
      <w:bodyDiv w:val="1"/>
      <w:marLeft w:val="0"/>
      <w:marRight w:val="0"/>
      <w:marTop w:val="0"/>
      <w:marBottom w:val="0"/>
      <w:divBdr>
        <w:top w:val="none" w:sz="0" w:space="0" w:color="auto"/>
        <w:left w:val="none" w:sz="0" w:space="0" w:color="auto"/>
        <w:bottom w:val="none" w:sz="0" w:space="0" w:color="auto"/>
        <w:right w:val="none" w:sz="0" w:space="0" w:color="auto"/>
      </w:divBdr>
    </w:div>
    <w:div w:id="2078896196">
      <w:bodyDiv w:val="1"/>
      <w:marLeft w:val="0"/>
      <w:marRight w:val="0"/>
      <w:marTop w:val="0"/>
      <w:marBottom w:val="0"/>
      <w:divBdr>
        <w:top w:val="none" w:sz="0" w:space="0" w:color="auto"/>
        <w:left w:val="none" w:sz="0" w:space="0" w:color="auto"/>
        <w:bottom w:val="none" w:sz="0" w:space="0" w:color="auto"/>
        <w:right w:val="none" w:sz="0" w:space="0" w:color="auto"/>
      </w:divBdr>
    </w:div>
    <w:div w:id="2084789679">
      <w:bodyDiv w:val="1"/>
      <w:marLeft w:val="0"/>
      <w:marRight w:val="0"/>
      <w:marTop w:val="0"/>
      <w:marBottom w:val="0"/>
      <w:divBdr>
        <w:top w:val="none" w:sz="0" w:space="0" w:color="auto"/>
        <w:left w:val="none" w:sz="0" w:space="0" w:color="auto"/>
        <w:bottom w:val="none" w:sz="0" w:space="0" w:color="auto"/>
        <w:right w:val="none" w:sz="0" w:space="0" w:color="auto"/>
      </w:divBdr>
    </w:div>
    <w:div w:id="2087261663">
      <w:bodyDiv w:val="1"/>
      <w:marLeft w:val="0"/>
      <w:marRight w:val="0"/>
      <w:marTop w:val="0"/>
      <w:marBottom w:val="0"/>
      <w:divBdr>
        <w:top w:val="none" w:sz="0" w:space="0" w:color="auto"/>
        <w:left w:val="none" w:sz="0" w:space="0" w:color="auto"/>
        <w:bottom w:val="none" w:sz="0" w:space="0" w:color="auto"/>
        <w:right w:val="none" w:sz="0" w:space="0" w:color="auto"/>
      </w:divBdr>
    </w:div>
    <w:div w:id="2088921775">
      <w:bodyDiv w:val="1"/>
      <w:marLeft w:val="0"/>
      <w:marRight w:val="0"/>
      <w:marTop w:val="0"/>
      <w:marBottom w:val="0"/>
      <w:divBdr>
        <w:top w:val="none" w:sz="0" w:space="0" w:color="auto"/>
        <w:left w:val="none" w:sz="0" w:space="0" w:color="auto"/>
        <w:bottom w:val="none" w:sz="0" w:space="0" w:color="auto"/>
        <w:right w:val="none" w:sz="0" w:space="0" w:color="auto"/>
      </w:divBdr>
    </w:div>
    <w:div w:id="2089301910">
      <w:bodyDiv w:val="1"/>
      <w:marLeft w:val="0"/>
      <w:marRight w:val="0"/>
      <w:marTop w:val="0"/>
      <w:marBottom w:val="0"/>
      <w:divBdr>
        <w:top w:val="none" w:sz="0" w:space="0" w:color="auto"/>
        <w:left w:val="none" w:sz="0" w:space="0" w:color="auto"/>
        <w:bottom w:val="none" w:sz="0" w:space="0" w:color="auto"/>
        <w:right w:val="none" w:sz="0" w:space="0" w:color="auto"/>
      </w:divBdr>
    </w:div>
    <w:div w:id="2096396797">
      <w:bodyDiv w:val="1"/>
      <w:marLeft w:val="0"/>
      <w:marRight w:val="0"/>
      <w:marTop w:val="0"/>
      <w:marBottom w:val="0"/>
      <w:divBdr>
        <w:top w:val="none" w:sz="0" w:space="0" w:color="auto"/>
        <w:left w:val="none" w:sz="0" w:space="0" w:color="auto"/>
        <w:bottom w:val="none" w:sz="0" w:space="0" w:color="auto"/>
        <w:right w:val="none" w:sz="0" w:space="0" w:color="auto"/>
      </w:divBdr>
    </w:div>
    <w:div w:id="2109345884">
      <w:bodyDiv w:val="1"/>
      <w:marLeft w:val="0"/>
      <w:marRight w:val="0"/>
      <w:marTop w:val="0"/>
      <w:marBottom w:val="0"/>
      <w:divBdr>
        <w:top w:val="none" w:sz="0" w:space="0" w:color="auto"/>
        <w:left w:val="none" w:sz="0" w:space="0" w:color="auto"/>
        <w:bottom w:val="none" w:sz="0" w:space="0" w:color="auto"/>
        <w:right w:val="none" w:sz="0" w:space="0" w:color="auto"/>
      </w:divBdr>
    </w:div>
    <w:div w:id="2110737659">
      <w:bodyDiv w:val="1"/>
      <w:marLeft w:val="0"/>
      <w:marRight w:val="0"/>
      <w:marTop w:val="0"/>
      <w:marBottom w:val="0"/>
      <w:divBdr>
        <w:top w:val="none" w:sz="0" w:space="0" w:color="auto"/>
        <w:left w:val="none" w:sz="0" w:space="0" w:color="auto"/>
        <w:bottom w:val="none" w:sz="0" w:space="0" w:color="auto"/>
        <w:right w:val="none" w:sz="0" w:space="0" w:color="auto"/>
      </w:divBdr>
    </w:div>
    <w:div w:id="2111659101">
      <w:bodyDiv w:val="1"/>
      <w:marLeft w:val="0"/>
      <w:marRight w:val="0"/>
      <w:marTop w:val="0"/>
      <w:marBottom w:val="0"/>
      <w:divBdr>
        <w:top w:val="none" w:sz="0" w:space="0" w:color="auto"/>
        <w:left w:val="none" w:sz="0" w:space="0" w:color="auto"/>
        <w:bottom w:val="none" w:sz="0" w:space="0" w:color="auto"/>
        <w:right w:val="none" w:sz="0" w:space="0" w:color="auto"/>
      </w:divBdr>
    </w:div>
    <w:div w:id="2112775407">
      <w:bodyDiv w:val="1"/>
      <w:marLeft w:val="0"/>
      <w:marRight w:val="0"/>
      <w:marTop w:val="0"/>
      <w:marBottom w:val="0"/>
      <w:divBdr>
        <w:top w:val="none" w:sz="0" w:space="0" w:color="auto"/>
        <w:left w:val="none" w:sz="0" w:space="0" w:color="auto"/>
        <w:bottom w:val="none" w:sz="0" w:space="0" w:color="auto"/>
        <w:right w:val="none" w:sz="0" w:space="0" w:color="auto"/>
      </w:divBdr>
    </w:div>
    <w:div w:id="2114519978">
      <w:bodyDiv w:val="1"/>
      <w:marLeft w:val="0"/>
      <w:marRight w:val="0"/>
      <w:marTop w:val="0"/>
      <w:marBottom w:val="0"/>
      <w:divBdr>
        <w:top w:val="none" w:sz="0" w:space="0" w:color="auto"/>
        <w:left w:val="none" w:sz="0" w:space="0" w:color="auto"/>
        <w:bottom w:val="none" w:sz="0" w:space="0" w:color="auto"/>
        <w:right w:val="none" w:sz="0" w:space="0" w:color="auto"/>
      </w:divBdr>
    </w:div>
    <w:div w:id="2127044128">
      <w:bodyDiv w:val="1"/>
      <w:marLeft w:val="0"/>
      <w:marRight w:val="0"/>
      <w:marTop w:val="0"/>
      <w:marBottom w:val="0"/>
      <w:divBdr>
        <w:top w:val="none" w:sz="0" w:space="0" w:color="auto"/>
        <w:left w:val="none" w:sz="0" w:space="0" w:color="auto"/>
        <w:bottom w:val="none" w:sz="0" w:space="0" w:color="auto"/>
        <w:right w:val="none" w:sz="0" w:space="0" w:color="auto"/>
      </w:divBdr>
    </w:div>
    <w:div w:id="2139882611">
      <w:bodyDiv w:val="1"/>
      <w:marLeft w:val="0"/>
      <w:marRight w:val="0"/>
      <w:marTop w:val="0"/>
      <w:marBottom w:val="0"/>
      <w:divBdr>
        <w:top w:val="none" w:sz="0" w:space="0" w:color="auto"/>
        <w:left w:val="none" w:sz="0" w:space="0" w:color="auto"/>
        <w:bottom w:val="none" w:sz="0" w:space="0" w:color="auto"/>
        <w:right w:val="none" w:sz="0" w:space="0" w:color="auto"/>
      </w:divBdr>
    </w:div>
    <w:div w:id="2144080921">
      <w:bodyDiv w:val="1"/>
      <w:marLeft w:val="0"/>
      <w:marRight w:val="0"/>
      <w:marTop w:val="0"/>
      <w:marBottom w:val="0"/>
      <w:divBdr>
        <w:top w:val="none" w:sz="0" w:space="0" w:color="auto"/>
        <w:left w:val="none" w:sz="0" w:space="0" w:color="auto"/>
        <w:bottom w:val="none" w:sz="0" w:space="0" w:color="auto"/>
        <w:right w:val="none" w:sz="0" w:space="0" w:color="auto"/>
      </w:divBdr>
    </w:div>
    <w:div w:id="2144233126">
      <w:bodyDiv w:val="1"/>
      <w:marLeft w:val="0"/>
      <w:marRight w:val="0"/>
      <w:marTop w:val="0"/>
      <w:marBottom w:val="0"/>
      <w:divBdr>
        <w:top w:val="none" w:sz="0" w:space="0" w:color="auto"/>
        <w:left w:val="none" w:sz="0" w:space="0" w:color="auto"/>
        <w:bottom w:val="none" w:sz="0" w:space="0" w:color="auto"/>
        <w:right w:val="none" w:sz="0" w:space="0" w:color="auto"/>
      </w:divBdr>
    </w:div>
    <w:div w:id="21446152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icitacao@saaejacarei.sp.gov.br" TargetMode="External"/><Relationship Id="rId13" Type="http://schemas.openxmlformats.org/officeDocument/2006/relationships/hyperlink" Target="http://www.comprasgovernamentais.gov.br" TargetMode="External"/><Relationship Id="rId18" Type="http://schemas.openxmlformats.org/officeDocument/2006/relationships/hyperlink" Target="mailto:contratos@saaejacarei.sp.gov.br" TargetMode="External"/><Relationship Id="rId26" Type="http://schemas.openxmlformats.org/officeDocument/2006/relationships/image" Target="media/image2.png"/><Relationship Id="rId3" Type="http://schemas.openxmlformats.org/officeDocument/2006/relationships/styles" Target="styles.xml"/><Relationship Id="rId21" Type="http://schemas.openxmlformats.org/officeDocument/2006/relationships/hyperlink" Target="http://www.saaejacarei.sp.gov.br"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www.saaejacarei.sp.gov.br" TargetMode="External"/><Relationship Id="rId17" Type="http://schemas.openxmlformats.org/officeDocument/2006/relationships/hyperlink" Target="http://www.comprasgovernamentais.gov.br" TargetMode="External"/><Relationship Id="rId25" Type="http://schemas.openxmlformats.org/officeDocument/2006/relationships/footer" Target="footer1.xml"/><Relationship Id="rId33" Type="http://schemas.openxmlformats.org/officeDocument/2006/relationships/header" Target="header2.xml"/><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comprasgovernamentais.gov.br" TargetMode="External"/><Relationship Id="rId20" Type="http://schemas.openxmlformats.org/officeDocument/2006/relationships/hyperlink" Target="http://www.saaejacarei.sp.gov.br" TargetMode="External"/><Relationship Id="rId29"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comprasgovernamentais.gov.br" TargetMode="External"/><Relationship Id="rId24" Type="http://schemas.openxmlformats.org/officeDocument/2006/relationships/header" Target="header1.xml"/><Relationship Id="rId32" Type="http://schemas.openxmlformats.org/officeDocument/2006/relationships/hyperlink" Target="mailto:contratos@saaejacarei.sp.gov.br" TargetMode="External"/><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www.comprasgovernamentais.gov.br" TargetMode="External"/><Relationship Id="rId23" Type="http://schemas.openxmlformats.org/officeDocument/2006/relationships/hyperlink" Target="mailto:contratos@saaejacarei.sp.gov.br" TargetMode="External"/><Relationship Id="rId28" Type="http://schemas.openxmlformats.org/officeDocument/2006/relationships/image" Target="media/image4.png"/><Relationship Id="rId36" Type="http://schemas.openxmlformats.org/officeDocument/2006/relationships/footer" Target="footer3.xml"/><Relationship Id="rId10" Type="http://schemas.openxmlformats.org/officeDocument/2006/relationships/hyperlink" Target="mailto:licitacao@saaejacarei.sp.gov.br" TargetMode="External"/><Relationship Id="rId19" Type="http://schemas.openxmlformats.org/officeDocument/2006/relationships/hyperlink" Target="http://www.comprasgovernamentais.gov.br/" TargetMode="External"/><Relationship Id="rId31" Type="http://schemas.openxmlformats.org/officeDocument/2006/relationships/hyperlink" Target="mailto:contratos@saaejacarei.sp.gov.br" TargetMode="External"/><Relationship Id="rId4" Type="http://schemas.openxmlformats.org/officeDocument/2006/relationships/settings" Target="settings.xml"/><Relationship Id="rId9" Type="http://schemas.openxmlformats.org/officeDocument/2006/relationships/hyperlink" Target="http://www.comprasgovernamentais.gov.br" TargetMode="External"/><Relationship Id="rId14" Type="http://schemas.openxmlformats.org/officeDocument/2006/relationships/hyperlink" Target="http://www.gov.br/compras" TargetMode="External"/><Relationship Id="rId22" Type="http://schemas.openxmlformats.org/officeDocument/2006/relationships/hyperlink" Target="http://www.saaejacarei.sp.gov.br/index.php/servicos/tabela_de_servicos" TargetMode="External"/><Relationship Id="rId27" Type="http://schemas.openxmlformats.org/officeDocument/2006/relationships/image" Target="media/image3.png"/><Relationship Id="rId30" Type="http://schemas.openxmlformats.org/officeDocument/2006/relationships/image" Target="media/image6.emf"/><Relationship Id="rId35"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B97E90-66C7-491F-9433-8213562F66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2259</TotalTime>
  <Pages>42</Pages>
  <Words>14074</Words>
  <Characters>76004</Characters>
  <Application>Microsoft Office Word</Application>
  <DocSecurity>0</DocSecurity>
  <Lines>633</Lines>
  <Paragraphs>179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89899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William Miranda</cp:lastModifiedBy>
  <cp:revision>553</cp:revision>
  <cp:lastPrinted>2022-02-24T14:14:00Z</cp:lastPrinted>
  <dcterms:created xsi:type="dcterms:W3CDTF">2020-10-26T14:24:00Z</dcterms:created>
  <dcterms:modified xsi:type="dcterms:W3CDTF">2022-02-24T14:17:00Z</dcterms:modified>
</cp:coreProperties>
</file>